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CB" w:rsidRDefault="008D2CCB" w:rsidP="007E5F7C">
      <w:pPr>
        <w:shd w:val="clear" w:color="auto" w:fill="FFFFFF"/>
        <w:tabs>
          <w:tab w:val="left" w:pos="3413"/>
          <w:tab w:val="left" w:pos="4555"/>
        </w:tabs>
        <w:ind w:right="2"/>
        <w:jc w:val="center"/>
        <w:rPr>
          <w:b/>
          <w:color w:val="000000"/>
          <w:sz w:val="28"/>
          <w:szCs w:val="28"/>
        </w:rPr>
      </w:pPr>
    </w:p>
    <w:p w:rsidR="00511C1F" w:rsidRDefault="00511C1F" w:rsidP="007E5F7C">
      <w:pPr>
        <w:shd w:val="clear" w:color="auto" w:fill="FFFFFF"/>
        <w:tabs>
          <w:tab w:val="left" w:pos="3413"/>
          <w:tab w:val="left" w:pos="4555"/>
        </w:tabs>
        <w:ind w:right="2"/>
        <w:jc w:val="center"/>
        <w:rPr>
          <w:b/>
          <w:color w:val="000000"/>
          <w:sz w:val="28"/>
          <w:szCs w:val="28"/>
        </w:rPr>
      </w:pPr>
      <w:r w:rsidRPr="00511C1F">
        <w:rPr>
          <w:b/>
          <w:color w:val="000000"/>
          <w:sz w:val="28"/>
          <w:szCs w:val="28"/>
        </w:rPr>
        <w:t>Convention collective nationale de retraites</w:t>
      </w:r>
      <w:r>
        <w:rPr>
          <w:b/>
          <w:color w:val="000000"/>
          <w:sz w:val="28"/>
          <w:szCs w:val="28"/>
        </w:rPr>
        <w:t xml:space="preserve"> </w:t>
      </w:r>
    </w:p>
    <w:p w:rsidR="00472D20" w:rsidRPr="00511C1F" w:rsidRDefault="00511C1F" w:rsidP="007E5F7C">
      <w:pPr>
        <w:shd w:val="clear" w:color="auto" w:fill="FFFFFF"/>
        <w:tabs>
          <w:tab w:val="left" w:pos="3413"/>
          <w:tab w:val="left" w:pos="4555"/>
        </w:tabs>
        <w:ind w:right="2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e</w:t>
      </w:r>
      <w:r w:rsidRPr="00511C1F">
        <w:rPr>
          <w:b/>
          <w:color w:val="000000"/>
          <w:sz w:val="28"/>
          <w:szCs w:val="28"/>
        </w:rPr>
        <w:t>t</w:t>
      </w:r>
      <w:proofErr w:type="gramEnd"/>
      <w:r w:rsidRPr="00511C1F">
        <w:rPr>
          <w:b/>
          <w:color w:val="000000"/>
          <w:sz w:val="28"/>
          <w:szCs w:val="28"/>
        </w:rPr>
        <w:t xml:space="preserve"> de prévoyance des cadres du 14 mars 1947</w:t>
      </w:r>
    </w:p>
    <w:p w:rsidR="0083069B" w:rsidRPr="007E5F7C" w:rsidRDefault="0083069B" w:rsidP="007E5F7C">
      <w:pPr>
        <w:shd w:val="clear" w:color="auto" w:fill="FFFFFF"/>
        <w:tabs>
          <w:tab w:val="left" w:pos="3413"/>
          <w:tab w:val="left" w:pos="4555"/>
        </w:tabs>
        <w:ind w:right="1459"/>
        <w:jc w:val="center"/>
        <w:rPr>
          <w:color w:val="000000"/>
          <w:sz w:val="24"/>
          <w:szCs w:val="24"/>
        </w:rPr>
      </w:pPr>
    </w:p>
    <w:p w:rsidR="008D2CCB" w:rsidRDefault="008D2CCB" w:rsidP="007E5F7C">
      <w:pPr>
        <w:shd w:val="clear" w:color="auto" w:fill="FFFFFF"/>
        <w:tabs>
          <w:tab w:val="left" w:pos="2552"/>
        </w:tabs>
        <w:ind w:right="806"/>
        <w:rPr>
          <w:rFonts w:eastAsia="Times New Roman"/>
          <w:color w:val="000000"/>
          <w:sz w:val="24"/>
          <w:szCs w:val="24"/>
        </w:rPr>
      </w:pPr>
    </w:p>
    <w:p w:rsidR="00472D20" w:rsidRPr="007E5F7C" w:rsidRDefault="00472D20" w:rsidP="007E5F7C">
      <w:pPr>
        <w:shd w:val="clear" w:color="auto" w:fill="FFFFFF"/>
        <w:tabs>
          <w:tab w:val="left" w:pos="2552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>Entre :</w:t>
      </w:r>
    </w:p>
    <w:p w:rsidR="00A42B3F" w:rsidRPr="007E5F7C" w:rsidRDefault="00A42B3F" w:rsidP="007E5F7C">
      <w:pPr>
        <w:shd w:val="clear" w:color="auto" w:fill="FFFFFF"/>
        <w:tabs>
          <w:tab w:val="left" w:pos="2552"/>
        </w:tabs>
        <w:ind w:right="806"/>
        <w:rPr>
          <w:rFonts w:eastAsia="Times New Roman"/>
          <w:color w:val="000000"/>
          <w:sz w:val="24"/>
          <w:szCs w:val="24"/>
        </w:rPr>
      </w:pPr>
    </w:p>
    <w:p w:rsidR="00472D20" w:rsidRPr="007E5F7C" w:rsidRDefault="00472D20" w:rsidP="007E5F7C">
      <w:pPr>
        <w:shd w:val="clear" w:color="auto" w:fill="FFFFFF"/>
        <w:tabs>
          <w:tab w:val="left" w:pos="2552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>- D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="003A526A" w:rsidRPr="007E5F7C">
        <w:rPr>
          <w:rFonts w:eastAsia="Times New Roman"/>
          <w:color w:val="000000"/>
          <w:sz w:val="24"/>
          <w:szCs w:val="24"/>
        </w:rPr>
        <w:t>une part</w:t>
      </w:r>
      <w:r w:rsidR="006B725F" w:rsidRPr="007E5F7C">
        <w:rPr>
          <w:rFonts w:eastAsia="Times New Roman"/>
          <w:color w:val="000000"/>
          <w:sz w:val="24"/>
          <w:szCs w:val="24"/>
        </w:rPr>
        <w:t>,</w:t>
      </w:r>
    </w:p>
    <w:p w:rsidR="00472D20" w:rsidRPr="007E5F7C" w:rsidRDefault="00472D20" w:rsidP="007E5F7C">
      <w:pPr>
        <w:shd w:val="clear" w:color="auto" w:fill="FFFFFF"/>
        <w:tabs>
          <w:tab w:val="left" w:pos="2552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>Le Conseil National du Patro</w:t>
      </w:r>
      <w:r w:rsidR="003A526A" w:rsidRPr="007E5F7C">
        <w:rPr>
          <w:rFonts w:eastAsia="Times New Roman"/>
          <w:color w:val="000000"/>
          <w:sz w:val="24"/>
          <w:szCs w:val="24"/>
        </w:rPr>
        <w:t>n</w:t>
      </w:r>
      <w:r w:rsidRPr="007E5F7C">
        <w:rPr>
          <w:rFonts w:eastAsia="Times New Roman"/>
          <w:color w:val="000000"/>
          <w:sz w:val="24"/>
          <w:szCs w:val="24"/>
        </w:rPr>
        <w:t>at Français, représenté p</w:t>
      </w:r>
      <w:r w:rsidR="003A526A" w:rsidRPr="007E5F7C">
        <w:rPr>
          <w:rFonts w:eastAsia="Times New Roman"/>
          <w:color w:val="000000"/>
          <w:sz w:val="24"/>
          <w:szCs w:val="24"/>
        </w:rPr>
        <w:t>ar :</w:t>
      </w:r>
    </w:p>
    <w:p w:rsidR="003A526A" w:rsidRPr="007E5F7C" w:rsidRDefault="0083069B" w:rsidP="007E5F7C">
      <w:pPr>
        <w:shd w:val="clear" w:color="auto" w:fill="FFFFFF"/>
        <w:tabs>
          <w:tab w:val="left" w:pos="1985"/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r w:rsidR="003A526A" w:rsidRPr="007E5F7C">
        <w:rPr>
          <w:rFonts w:eastAsia="Times New Roman"/>
          <w:color w:val="000000"/>
          <w:sz w:val="24"/>
          <w:szCs w:val="24"/>
        </w:rPr>
        <w:t>M.</w:t>
      </w:r>
      <w:r w:rsidR="00472D20" w:rsidRPr="007E5F7C">
        <w:rPr>
          <w:rFonts w:eastAsia="Times New Roman"/>
          <w:color w:val="000000"/>
          <w:sz w:val="24"/>
          <w:szCs w:val="24"/>
        </w:rPr>
        <w:t xml:space="preserve"> G</w:t>
      </w:r>
      <w:r w:rsidR="003A526A" w:rsidRPr="007E5F7C">
        <w:rPr>
          <w:rFonts w:eastAsia="Times New Roman"/>
          <w:color w:val="000000"/>
          <w:sz w:val="24"/>
          <w:szCs w:val="24"/>
        </w:rPr>
        <w:t>e</w:t>
      </w:r>
      <w:r w:rsidR="00472D20" w:rsidRPr="007E5F7C">
        <w:rPr>
          <w:rFonts w:eastAsia="Times New Roman"/>
          <w:color w:val="000000"/>
          <w:sz w:val="24"/>
          <w:szCs w:val="24"/>
        </w:rPr>
        <w:t>org</w:t>
      </w:r>
      <w:r w:rsidR="003A526A" w:rsidRPr="007E5F7C">
        <w:rPr>
          <w:rFonts w:eastAsia="Times New Roman"/>
          <w:color w:val="000000"/>
          <w:sz w:val="24"/>
          <w:szCs w:val="24"/>
        </w:rPr>
        <w:t>es</w:t>
      </w:r>
      <w:r w:rsidR="00472D20" w:rsidRPr="007E5F7C">
        <w:rPr>
          <w:rFonts w:eastAsia="Times New Roman"/>
          <w:color w:val="000000"/>
          <w:sz w:val="24"/>
          <w:szCs w:val="24"/>
        </w:rPr>
        <w:t xml:space="preserve"> VI</w:t>
      </w:r>
      <w:r w:rsidR="003A526A" w:rsidRPr="007E5F7C">
        <w:rPr>
          <w:rFonts w:eastAsia="Times New Roman"/>
          <w:color w:val="000000"/>
          <w:sz w:val="24"/>
          <w:szCs w:val="24"/>
        </w:rPr>
        <w:t>L</w:t>
      </w:r>
      <w:r w:rsidR="00472D20" w:rsidRPr="007E5F7C">
        <w:rPr>
          <w:rFonts w:eastAsia="Times New Roman"/>
          <w:color w:val="000000"/>
          <w:sz w:val="24"/>
          <w:szCs w:val="24"/>
        </w:rPr>
        <w:t>L</w:t>
      </w:r>
      <w:r w:rsidRPr="007E5F7C">
        <w:rPr>
          <w:rFonts w:eastAsia="Times New Roman"/>
          <w:color w:val="000000"/>
          <w:sz w:val="24"/>
          <w:szCs w:val="24"/>
        </w:rPr>
        <w:t>I</w:t>
      </w:r>
      <w:r w:rsidR="003A526A" w:rsidRPr="007E5F7C">
        <w:rPr>
          <w:rFonts w:eastAsia="Times New Roman"/>
          <w:color w:val="000000"/>
          <w:sz w:val="24"/>
          <w:szCs w:val="24"/>
        </w:rPr>
        <w:t>E</w:t>
      </w:r>
      <w:r w:rsidR="00472D20" w:rsidRPr="007E5F7C">
        <w:rPr>
          <w:rFonts w:eastAsia="Times New Roman"/>
          <w:color w:val="000000"/>
          <w:sz w:val="24"/>
          <w:szCs w:val="24"/>
        </w:rPr>
        <w:t>RS, Président du C.</w:t>
      </w:r>
      <w:r w:rsidR="003A526A" w:rsidRPr="007E5F7C">
        <w:rPr>
          <w:rFonts w:eastAsia="Times New Roman"/>
          <w:color w:val="000000"/>
          <w:sz w:val="24"/>
          <w:szCs w:val="24"/>
        </w:rPr>
        <w:t>N.</w:t>
      </w:r>
      <w:r w:rsidR="00472D20" w:rsidRPr="007E5F7C">
        <w:rPr>
          <w:rFonts w:eastAsia="Times New Roman"/>
          <w:color w:val="000000"/>
          <w:sz w:val="24"/>
          <w:szCs w:val="24"/>
        </w:rPr>
        <w:t>P.</w:t>
      </w:r>
      <w:r w:rsidR="003A526A" w:rsidRPr="007E5F7C">
        <w:rPr>
          <w:rFonts w:eastAsia="Times New Roman"/>
          <w:color w:val="000000"/>
          <w:sz w:val="24"/>
          <w:szCs w:val="24"/>
        </w:rPr>
        <w:t>F</w:t>
      </w:r>
      <w:r w:rsidR="00472D20" w:rsidRPr="007E5F7C">
        <w:rPr>
          <w:rFonts w:eastAsia="Times New Roman"/>
          <w:color w:val="000000"/>
          <w:sz w:val="24"/>
          <w:szCs w:val="24"/>
        </w:rPr>
        <w:t xml:space="preserve">. </w:t>
      </w:r>
    </w:p>
    <w:p w:rsidR="00472D20" w:rsidRPr="007E5F7C" w:rsidRDefault="0083069B" w:rsidP="007E5F7C">
      <w:pPr>
        <w:shd w:val="clear" w:color="auto" w:fill="FFFFFF"/>
        <w:tabs>
          <w:tab w:val="left" w:pos="1985"/>
          <w:tab w:val="left" w:pos="2835"/>
          <w:tab w:val="left" w:pos="3261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proofErr w:type="gramStart"/>
      <w:r w:rsidR="006B725F" w:rsidRPr="007E5F7C">
        <w:rPr>
          <w:rFonts w:eastAsia="Times New Roman"/>
          <w:color w:val="000000"/>
          <w:sz w:val="24"/>
          <w:szCs w:val="24"/>
        </w:rPr>
        <w:t>et</w:t>
      </w:r>
      <w:proofErr w:type="gramEnd"/>
      <w:r w:rsidR="006B725F"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3A526A" w:rsidRPr="007E5F7C">
        <w:rPr>
          <w:rFonts w:eastAsia="Times New Roman"/>
          <w:color w:val="000000"/>
          <w:sz w:val="24"/>
          <w:szCs w:val="24"/>
        </w:rPr>
        <w:t>MM.</w:t>
      </w:r>
      <w:r w:rsidR="006B725F" w:rsidRPr="007E5F7C">
        <w:rPr>
          <w:rFonts w:eastAsia="Times New Roman"/>
          <w:color w:val="000000"/>
          <w:sz w:val="24"/>
          <w:szCs w:val="24"/>
        </w:rPr>
        <w:tab/>
      </w:r>
      <w:r w:rsidR="003A526A" w:rsidRPr="007E5F7C">
        <w:rPr>
          <w:rFonts w:eastAsia="Times New Roman"/>
          <w:color w:val="000000"/>
          <w:sz w:val="24"/>
          <w:szCs w:val="24"/>
        </w:rPr>
        <w:t>MEUNIER</w:t>
      </w:r>
    </w:p>
    <w:p w:rsidR="003A526A" w:rsidRPr="007E5F7C" w:rsidRDefault="003A526A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  <w:t>WALLAERT</w:t>
      </w:r>
    </w:p>
    <w:p w:rsidR="003A526A" w:rsidRPr="007E5F7C" w:rsidRDefault="003A526A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r w:rsidR="00472D20" w:rsidRPr="007E5F7C">
        <w:rPr>
          <w:rFonts w:eastAsia="Times New Roman"/>
          <w:color w:val="000000"/>
          <w:sz w:val="24"/>
          <w:szCs w:val="24"/>
        </w:rPr>
        <w:t xml:space="preserve">Roland </w:t>
      </w:r>
      <w:r w:rsidRPr="007E5F7C">
        <w:rPr>
          <w:rFonts w:eastAsia="Times New Roman"/>
          <w:color w:val="000000"/>
          <w:sz w:val="24"/>
          <w:szCs w:val="24"/>
        </w:rPr>
        <w:t>LABBE</w:t>
      </w:r>
    </w:p>
    <w:p w:rsidR="00472D20" w:rsidRPr="007E5F7C" w:rsidRDefault="003A526A" w:rsidP="007E5F7C">
      <w:pPr>
        <w:shd w:val="clear" w:color="auto" w:fill="FFFFFF"/>
        <w:tabs>
          <w:tab w:val="left" w:pos="2552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 xml:space="preserve">- </w:t>
      </w:r>
      <w:r w:rsidR="00472D20" w:rsidRPr="007E5F7C">
        <w:rPr>
          <w:rFonts w:eastAsia="Times New Roman"/>
          <w:color w:val="000000"/>
          <w:sz w:val="24"/>
          <w:szCs w:val="24"/>
        </w:rPr>
        <w:t>D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="00472D20" w:rsidRPr="007E5F7C">
        <w:rPr>
          <w:rFonts w:eastAsia="Times New Roman"/>
          <w:color w:val="000000"/>
          <w:sz w:val="24"/>
          <w:szCs w:val="24"/>
        </w:rPr>
        <w:t>autre part,</w:t>
      </w:r>
    </w:p>
    <w:p w:rsidR="00A42B3F" w:rsidRPr="007E5F7C" w:rsidRDefault="00A42B3F" w:rsidP="007E5F7C">
      <w:pPr>
        <w:shd w:val="clear" w:color="auto" w:fill="FFFFFF"/>
        <w:tabs>
          <w:tab w:val="left" w:pos="2552"/>
        </w:tabs>
        <w:ind w:right="806"/>
        <w:rPr>
          <w:rFonts w:eastAsia="Times New Roman"/>
          <w:color w:val="000000"/>
          <w:sz w:val="24"/>
          <w:szCs w:val="24"/>
        </w:rPr>
      </w:pPr>
    </w:p>
    <w:p w:rsidR="0083069B" w:rsidRPr="007E5F7C" w:rsidRDefault="00472D20" w:rsidP="007E5F7C">
      <w:pPr>
        <w:shd w:val="clear" w:color="auto" w:fill="FFFFFF"/>
        <w:tabs>
          <w:tab w:val="left" w:pos="2552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 xml:space="preserve">Le Cartel Confédéral </w:t>
      </w:r>
      <w:r w:rsidR="003A526A" w:rsidRPr="007E5F7C">
        <w:rPr>
          <w:rFonts w:eastAsia="Times New Roman"/>
          <w:color w:val="000000"/>
          <w:sz w:val="24"/>
          <w:szCs w:val="24"/>
        </w:rPr>
        <w:t>des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3A526A" w:rsidRPr="007E5F7C">
        <w:rPr>
          <w:rFonts w:eastAsia="Times New Roman"/>
          <w:color w:val="000000"/>
          <w:sz w:val="24"/>
          <w:szCs w:val="24"/>
        </w:rPr>
        <w:t>ingénieurs</w:t>
      </w:r>
      <w:r w:rsidRPr="007E5F7C">
        <w:rPr>
          <w:rFonts w:eastAsia="Times New Roman"/>
          <w:color w:val="000000"/>
          <w:sz w:val="24"/>
          <w:szCs w:val="24"/>
        </w:rPr>
        <w:t xml:space="preserve"> et cadres supérieurs (</w:t>
      </w:r>
      <w:r w:rsidR="003A526A" w:rsidRPr="007E5F7C">
        <w:rPr>
          <w:rFonts w:eastAsia="Times New Roman"/>
          <w:color w:val="000000"/>
          <w:sz w:val="24"/>
          <w:szCs w:val="24"/>
        </w:rPr>
        <w:t>C</w:t>
      </w:r>
      <w:r w:rsidRPr="007E5F7C">
        <w:rPr>
          <w:rFonts w:eastAsia="Times New Roman"/>
          <w:color w:val="000000"/>
          <w:sz w:val="24"/>
          <w:szCs w:val="24"/>
        </w:rPr>
        <w:t>.G.T.)</w:t>
      </w:r>
    </w:p>
    <w:p w:rsidR="003A526A" w:rsidRPr="007E5F7C" w:rsidRDefault="003A526A" w:rsidP="007E5F7C">
      <w:pPr>
        <w:shd w:val="clear" w:color="auto" w:fill="FFFFFF"/>
        <w:tabs>
          <w:tab w:val="left" w:pos="2552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>Représenté par :</w:t>
      </w:r>
    </w:p>
    <w:p w:rsidR="003A526A" w:rsidRPr="007E5F7C" w:rsidRDefault="003A526A" w:rsidP="007E5F7C">
      <w:pPr>
        <w:shd w:val="clear" w:color="auto" w:fill="FFFFFF"/>
        <w:tabs>
          <w:tab w:val="left" w:pos="1985"/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  <w:t>M.</w:t>
      </w:r>
      <w:r w:rsidR="00472D20" w:rsidRPr="007E5F7C">
        <w:rPr>
          <w:rFonts w:eastAsia="Times New Roman"/>
          <w:color w:val="000000"/>
          <w:sz w:val="24"/>
          <w:szCs w:val="24"/>
        </w:rPr>
        <w:t xml:space="preserve"> P</w:t>
      </w:r>
      <w:r w:rsidRPr="007E5F7C">
        <w:rPr>
          <w:rFonts w:eastAsia="Times New Roman"/>
          <w:color w:val="000000"/>
          <w:sz w:val="24"/>
          <w:szCs w:val="24"/>
        </w:rPr>
        <w:t>A</w:t>
      </w:r>
      <w:r w:rsidR="00472D20" w:rsidRPr="007E5F7C">
        <w:rPr>
          <w:rFonts w:eastAsia="Times New Roman"/>
          <w:color w:val="000000"/>
          <w:sz w:val="24"/>
          <w:szCs w:val="24"/>
        </w:rPr>
        <w:t>SC</w:t>
      </w:r>
      <w:r w:rsidRPr="007E5F7C">
        <w:rPr>
          <w:rFonts w:eastAsia="Times New Roman"/>
          <w:color w:val="000000"/>
          <w:sz w:val="24"/>
          <w:szCs w:val="24"/>
        </w:rPr>
        <w:t>R</w:t>
      </w:r>
      <w:r w:rsidR="00472D20" w:rsidRPr="007E5F7C">
        <w:rPr>
          <w:rFonts w:eastAsia="Times New Roman"/>
          <w:color w:val="000000"/>
          <w:sz w:val="24"/>
          <w:szCs w:val="24"/>
        </w:rPr>
        <w:t xml:space="preserve">E, </w:t>
      </w:r>
      <w:r w:rsidRPr="007E5F7C">
        <w:rPr>
          <w:rFonts w:eastAsia="Times New Roman"/>
          <w:color w:val="000000"/>
          <w:sz w:val="24"/>
          <w:szCs w:val="24"/>
        </w:rPr>
        <w:t>Secrétaire</w:t>
      </w:r>
      <w:r w:rsidR="00472D20" w:rsidRPr="007E5F7C">
        <w:rPr>
          <w:rFonts w:eastAsia="Times New Roman"/>
          <w:color w:val="000000"/>
          <w:sz w:val="24"/>
          <w:szCs w:val="24"/>
        </w:rPr>
        <w:t xml:space="preserve"> </w:t>
      </w:r>
      <w:r w:rsidRPr="007E5F7C">
        <w:rPr>
          <w:rFonts w:eastAsia="Times New Roman"/>
          <w:color w:val="000000"/>
          <w:sz w:val="24"/>
          <w:szCs w:val="24"/>
        </w:rPr>
        <w:t>Général</w:t>
      </w:r>
    </w:p>
    <w:p w:rsidR="00472D20" w:rsidRPr="007E5F7C" w:rsidRDefault="003A526A" w:rsidP="007E5F7C">
      <w:pPr>
        <w:shd w:val="clear" w:color="auto" w:fill="FFFFFF"/>
        <w:tabs>
          <w:tab w:val="left" w:pos="1985"/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proofErr w:type="gramStart"/>
      <w:r w:rsidR="00472D20" w:rsidRPr="007E5F7C">
        <w:rPr>
          <w:rFonts w:eastAsia="Times New Roman"/>
          <w:color w:val="000000"/>
          <w:sz w:val="24"/>
          <w:szCs w:val="24"/>
        </w:rPr>
        <w:t>et</w:t>
      </w:r>
      <w:proofErr w:type="gramEnd"/>
      <w:r w:rsidR="00472D20" w:rsidRPr="007E5F7C">
        <w:rPr>
          <w:rFonts w:eastAsia="Times New Roman"/>
          <w:color w:val="000000"/>
          <w:sz w:val="24"/>
          <w:szCs w:val="24"/>
        </w:rPr>
        <w:t xml:space="preserve"> </w:t>
      </w:r>
      <w:r w:rsidRPr="007E5F7C">
        <w:rPr>
          <w:rFonts w:eastAsia="Times New Roman"/>
          <w:color w:val="000000"/>
          <w:sz w:val="24"/>
          <w:szCs w:val="24"/>
        </w:rPr>
        <w:t>MM.</w:t>
      </w:r>
      <w:r w:rsidR="006B725F" w:rsidRPr="007E5F7C">
        <w:rPr>
          <w:rFonts w:eastAsia="Times New Roman"/>
          <w:color w:val="000000"/>
          <w:sz w:val="24"/>
          <w:szCs w:val="24"/>
        </w:rPr>
        <w:tab/>
      </w:r>
      <w:r w:rsidR="00472D20" w:rsidRPr="007E5F7C">
        <w:rPr>
          <w:rFonts w:eastAsia="Times New Roman"/>
          <w:color w:val="000000"/>
          <w:sz w:val="24"/>
          <w:szCs w:val="24"/>
        </w:rPr>
        <w:t>A</w:t>
      </w:r>
      <w:r w:rsidRPr="007E5F7C">
        <w:rPr>
          <w:rFonts w:eastAsia="Times New Roman"/>
          <w:color w:val="000000"/>
          <w:sz w:val="24"/>
          <w:szCs w:val="24"/>
        </w:rPr>
        <w:t>ND</w:t>
      </w:r>
      <w:r w:rsidR="00472D20" w:rsidRPr="007E5F7C">
        <w:rPr>
          <w:rFonts w:eastAsia="Times New Roman"/>
          <w:color w:val="000000"/>
          <w:sz w:val="24"/>
          <w:szCs w:val="24"/>
        </w:rPr>
        <w:t>REJEA</w:t>
      </w:r>
      <w:r w:rsidRPr="007E5F7C">
        <w:rPr>
          <w:rFonts w:eastAsia="Times New Roman"/>
          <w:color w:val="000000"/>
          <w:sz w:val="24"/>
          <w:szCs w:val="24"/>
        </w:rPr>
        <w:t>N</w:t>
      </w:r>
    </w:p>
    <w:p w:rsidR="003A526A" w:rsidRPr="007E5F7C" w:rsidRDefault="003A526A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  <w:t>GOUT</w:t>
      </w:r>
    </w:p>
    <w:p w:rsidR="003A526A" w:rsidRPr="007E5F7C" w:rsidRDefault="003A526A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  <w:t>MARTIN</w:t>
      </w:r>
    </w:p>
    <w:p w:rsidR="003A526A" w:rsidRPr="007E5F7C" w:rsidRDefault="003A526A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  <w:t>LEROY</w:t>
      </w:r>
    </w:p>
    <w:p w:rsidR="003A526A" w:rsidRPr="007E5F7C" w:rsidRDefault="003A526A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r w:rsidR="0083069B" w:rsidRPr="007E5F7C">
        <w:rPr>
          <w:rFonts w:eastAsia="Times New Roman"/>
          <w:color w:val="000000"/>
          <w:sz w:val="24"/>
          <w:szCs w:val="24"/>
        </w:rPr>
        <w:t>FOOUR</w:t>
      </w:r>
    </w:p>
    <w:p w:rsidR="00A42B3F" w:rsidRPr="007E5F7C" w:rsidRDefault="00A42B3F" w:rsidP="007E5F7C">
      <w:pPr>
        <w:shd w:val="clear" w:color="auto" w:fill="FFFFFF"/>
        <w:rPr>
          <w:color w:val="000000"/>
          <w:sz w:val="24"/>
          <w:szCs w:val="24"/>
        </w:rPr>
      </w:pPr>
    </w:p>
    <w:p w:rsidR="0083069B" w:rsidRPr="007E5F7C" w:rsidRDefault="00472D20" w:rsidP="007E5F7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7E5F7C">
        <w:rPr>
          <w:color w:val="000000"/>
          <w:sz w:val="24"/>
          <w:szCs w:val="24"/>
        </w:rPr>
        <w:t>La F</w:t>
      </w:r>
      <w:r w:rsidRPr="007E5F7C">
        <w:rPr>
          <w:rFonts w:eastAsia="Times New Roman"/>
          <w:color w:val="000000"/>
          <w:sz w:val="24"/>
          <w:szCs w:val="24"/>
        </w:rPr>
        <w:t>édération Française des syndicats d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Pr="007E5F7C">
        <w:rPr>
          <w:rFonts w:eastAsia="Times New Roman"/>
          <w:color w:val="000000"/>
          <w:sz w:val="24"/>
          <w:szCs w:val="24"/>
        </w:rPr>
        <w:t xml:space="preserve">ingénieurs </w:t>
      </w:r>
      <w:r w:rsidR="0083069B" w:rsidRPr="007E5F7C">
        <w:rPr>
          <w:rFonts w:eastAsia="Times New Roman"/>
          <w:color w:val="000000"/>
          <w:sz w:val="24"/>
          <w:szCs w:val="24"/>
        </w:rPr>
        <w:t>et de cadre</w:t>
      </w:r>
      <w:r w:rsidRPr="007E5F7C">
        <w:rPr>
          <w:rFonts w:eastAsia="Times New Roman"/>
          <w:color w:val="000000"/>
          <w:sz w:val="24"/>
          <w:szCs w:val="24"/>
        </w:rPr>
        <w:t>s (C.F.T.C</w:t>
      </w:r>
      <w:r w:rsidR="0083069B" w:rsidRPr="007E5F7C">
        <w:rPr>
          <w:rFonts w:eastAsia="Times New Roman"/>
          <w:color w:val="000000"/>
          <w:sz w:val="24"/>
          <w:szCs w:val="24"/>
        </w:rPr>
        <w:t>.)</w:t>
      </w:r>
    </w:p>
    <w:p w:rsidR="00472D20" w:rsidRPr="007E5F7C" w:rsidRDefault="0083069B" w:rsidP="007E5F7C">
      <w:pPr>
        <w:shd w:val="clear" w:color="auto" w:fill="FFFFFF"/>
        <w:rPr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>Représentée par :</w:t>
      </w:r>
    </w:p>
    <w:p w:rsidR="0083069B" w:rsidRPr="007E5F7C" w:rsidRDefault="006B725F" w:rsidP="007E5F7C">
      <w:pPr>
        <w:shd w:val="clear" w:color="auto" w:fill="FFFFFF"/>
        <w:tabs>
          <w:tab w:val="left" w:pos="1985"/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r w:rsidR="00472D20" w:rsidRPr="007E5F7C">
        <w:rPr>
          <w:rFonts w:eastAsia="Times New Roman"/>
          <w:color w:val="000000"/>
          <w:sz w:val="24"/>
          <w:szCs w:val="24"/>
        </w:rPr>
        <w:t>M</w:t>
      </w:r>
      <w:r w:rsidR="0083069B" w:rsidRPr="007E5F7C">
        <w:rPr>
          <w:rFonts w:eastAsia="Times New Roman"/>
          <w:color w:val="000000"/>
          <w:sz w:val="24"/>
          <w:szCs w:val="24"/>
        </w:rPr>
        <w:t>.</w:t>
      </w:r>
      <w:r w:rsidR="00472D20" w:rsidRPr="007E5F7C">
        <w:rPr>
          <w:rFonts w:eastAsia="Times New Roman"/>
          <w:color w:val="000000"/>
          <w:sz w:val="24"/>
          <w:szCs w:val="24"/>
        </w:rPr>
        <w:t xml:space="preserve"> ESC</w:t>
      </w:r>
      <w:r w:rsidR="0083069B" w:rsidRPr="007E5F7C">
        <w:rPr>
          <w:rFonts w:eastAsia="Times New Roman"/>
          <w:color w:val="000000"/>
          <w:sz w:val="24"/>
          <w:szCs w:val="24"/>
        </w:rPr>
        <w:t>H</w:t>
      </w:r>
      <w:r w:rsidR="00472D20" w:rsidRPr="007E5F7C">
        <w:rPr>
          <w:rFonts w:eastAsia="Times New Roman"/>
          <w:color w:val="000000"/>
          <w:sz w:val="24"/>
          <w:szCs w:val="24"/>
        </w:rPr>
        <w:t>E</w:t>
      </w:r>
      <w:r w:rsidR="0083069B" w:rsidRPr="007E5F7C">
        <w:rPr>
          <w:rFonts w:eastAsia="Times New Roman"/>
          <w:color w:val="000000"/>
          <w:sz w:val="24"/>
          <w:szCs w:val="24"/>
        </w:rPr>
        <w:t>R</w:t>
      </w:r>
      <w:r w:rsidR="00472D20" w:rsidRPr="007E5F7C">
        <w:rPr>
          <w:rFonts w:eastAsia="Times New Roman"/>
          <w:color w:val="000000"/>
          <w:sz w:val="24"/>
          <w:szCs w:val="24"/>
        </w:rPr>
        <w:t>-</w:t>
      </w:r>
      <w:r w:rsidR="0083069B" w:rsidRPr="007E5F7C">
        <w:rPr>
          <w:rFonts w:eastAsia="Times New Roman"/>
          <w:color w:val="000000"/>
          <w:sz w:val="24"/>
          <w:szCs w:val="24"/>
        </w:rPr>
        <w:t>DE</w:t>
      </w:r>
      <w:r w:rsidR="00472D20" w:rsidRPr="007E5F7C">
        <w:rPr>
          <w:rFonts w:eastAsia="Times New Roman"/>
          <w:color w:val="000000"/>
          <w:sz w:val="24"/>
          <w:szCs w:val="24"/>
        </w:rPr>
        <w:t>S</w:t>
      </w:r>
      <w:r w:rsidR="0083069B" w:rsidRPr="007E5F7C">
        <w:rPr>
          <w:rFonts w:eastAsia="Times New Roman"/>
          <w:color w:val="000000"/>
          <w:sz w:val="24"/>
          <w:szCs w:val="24"/>
        </w:rPr>
        <w:t>RI</w:t>
      </w:r>
      <w:r w:rsidR="00472D20" w:rsidRPr="007E5F7C">
        <w:rPr>
          <w:rFonts w:eastAsia="Times New Roman"/>
          <w:color w:val="000000"/>
          <w:sz w:val="24"/>
          <w:szCs w:val="24"/>
        </w:rPr>
        <w:t>VIE</w:t>
      </w:r>
      <w:r w:rsidR="0083069B" w:rsidRPr="007E5F7C">
        <w:rPr>
          <w:rFonts w:eastAsia="Times New Roman"/>
          <w:color w:val="000000"/>
          <w:sz w:val="24"/>
          <w:szCs w:val="24"/>
        </w:rPr>
        <w:t xml:space="preserve">RES, </w:t>
      </w:r>
      <w:r w:rsidR="00472D20" w:rsidRPr="007E5F7C">
        <w:rPr>
          <w:rFonts w:eastAsia="Times New Roman"/>
          <w:color w:val="000000"/>
          <w:sz w:val="24"/>
          <w:szCs w:val="24"/>
        </w:rPr>
        <w:t>Président</w:t>
      </w:r>
    </w:p>
    <w:p w:rsidR="00472D20" w:rsidRPr="007E5F7C" w:rsidRDefault="006B725F" w:rsidP="007E5F7C">
      <w:pPr>
        <w:shd w:val="clear" w:color="auto" w:fill="FFFFFF"/>
        <w:tabs>
          <w:tab w:val="left" w:pos="1985"/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proofErr w:type="gramStart"/>
      <w:r w:rsidR="00472D20" w:rsidRPr="007E5F7C">
        <w:rPr>
          <w:rFonts w:eastAsia="Times New Roman"/>
          <w:color w:val="000000"/>
          <w:sz w:val="24"/>
          <w:szCs w:val="24"/>
        </w:rPr>
        <w:t>et</w:t>
      </w:r>
      <w:proofErr w:type="gramEnd"/>
      <w:r w:rsidR="00472D20"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83069B" w:rsidRPr="007E5F7C">
        <w:rPr>
          <w:rFonts w:eastAsia="Times New Roman"/>
          <w:color w:val="000000"/>
          <w:sz w:val="24"/>
          <w:szCs w:val="24"/>
        </w:rPr>
        <w:t>MM.</w:t>
      </w:r>
      <w:r w:rsidRPr="007E5F7C">
        <w:rPr>
          <w:rFonts w:eastAsia="Times New Roman"/>
          <w:color w:val="000000"/>
          <w:sz w:val="24"/>
          <w:szCs w:val="24"/>
        </w:rPr>
        <w:tab/>
      </w:r>
      <w:r w:rsidR="0083069B" w:rsidRPr="007E5F7C">
        <w:rPr>
          <w:rFonts w:eastAsia="Times New Roman"/>
          <w:color w:val="000000"/>
          <w:sz w:val="24"/>
          <w:szCs w:val="24"/>
        </w:rPr>
        <w:t>B</w:t>
      </w:r>
      <w:r w:rsidR="00472D20" w:rsidRPr="007E5F7C">
        <w:rPr>
          <w:rFonts w:eastAsia="Times New Roman"/>
          <w:color w:val="000000"/>
          <w:sz w:val="24"/>
          <w:szCs w:val="24"/>
        </w:rPr>
        <w:t>APAUME</w:t>
      </w:r>
    </w:p>
    <w:p w:rsidR="0083069B" w:rsidRPr="007E5F7C" w:rsidRDefault="0083069B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  <w:t>DREVELLE</w:t>
      </w:r>
    </w:p>
    <w:p w:rsidR="0083069B" w:rsidRPr="007E5F7C" w:rsidRDefault="0083069B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  <w:t>ARGANT</w:t>
      </w:r>
    </w:p>
    <w:p w:rsidR="0083069B" w:rsidRPr="007E5F7C" w:rsidRDefault="0083069B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  <w:t>LIENART</w:t>
      </w:r>
    </w:p>
    <w:p w:rsidR="0083069B" w:rsidRPr="007E5F7C" w:rsidRDefault="0083069B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  <w:t>MORIN</w:t>
      </w:r>
    </w:p>
    <w:p w:rsidR="00A42B3F" w:rsidRPr="007E5F7C" w:rsidRDefault="00A42B3F" w:rsidP="007E5F7C">
      <w:pPr>
        <w:shd w:val="clear" w:color="auto" w:fill="FFFFFF"/>
        <w:rPr>
          <w:color w:val="000000"/>
          <w:sz w:val="24"/>
          <w:szCs w:val="24"/>
        </w:rPr>
      </w:pPr>
    </w:p>
    <w:p w:rsidR="00472D20" w:rsidRPr="007E5F7C" w:rsidRDefault="00472D20" w:rsidP="007E5F7C">
      <w:pPr>
        <w:shd w:val="clear" w:color="auto" w:fill="FFFFFF"/>
        <w:rPr>
          <w:color w:val="000000"/>
          <w:sz w:val="24"/>
          <w:szCs w:val="24"/>
        </w:rPr>
      </w:pPr>
      <w:r w:rsidRPr="007E5F7C">
        <w:rPr>
          <w:color w:val="000000"/>
          <w:sz w:val="24"/>
          <w:szCs w:val="24"/>
        </w:rPr>
        <w:t>La Confédération Générale d</w:t>
      </w:r>
      <w:r w:rsidR="0083069B" w:rsidRPr="007E5F7C">
        <w:rPr>
          <w:color w:val="000000"/>
          <w:sz w:val="24"/>
          <w:szCs w:val="24"/>
        </w:rPr>
        <w:t>e</w:t>
      </w:r>
      <w:r w:rsidRPr="007E5F7C">
        <w:rPr>
          <w:color w:val="000000"/>
          <w:sz w:val="24"/>
          <w:szCs w:val="24"/>
        </w:rPr>
        <w:t>s cadres (</w:t>
      </w:r>
      <w:r w:rsidR="0083069B" w:rsidRPr="007E5F7C">
        <w:rPr>
          <w:color w:val="000000"/>
          <w:sz w:val="24"/>
          <w:szCs w:val="24"/>
        </w:rPr>
        <w:t>C</w:t>
      </w:r>
      <w:r w:rsidRPr="007E5F7C">
        <w:rPr>
          <w:color w:val="000000"/>
          <w:sz w:val="24"/>
          <w:szCs w:val="24"/>
        </w:rPr>
        <w:t>.G.C.)</w:t>
      </w:r>
    </w:p>
    <w:p w:rsidR="0083069B" w:rsidRPr="007E5F7C" w:rsidRDefault="0083069B" w:rsidP="007E5F7C">
      <w:pPr>
        <w:shd w:val="clear" w:color="auto" w:fill="FFFFFF"/>
        <w:rPr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>Représentée par :</w:t>
      </w:r>
    </w:p>
    <w:p w:rsidR="00F44F46" w:rsidRPr="007E5F7C" w:rsidRDefault="006B725F" w:rsidP="007E5F7C">
      <w:pPr>
        <w:shd w:val="clear" w:color="auto" w:fill="FFFFFF"/>
        <w:tabs>
          <w:tab w:val="left" w:pos="1985"/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r w:rsidR="00472D20" w:rsidRPr="007E5F7C">
        <w:rPr>
          <w:rFonts w:eastAsia="Times New Roman"/>
          <w:color w:val="000000"/>
          <w:sz w:val="24"/>
          <w:szCs w:val="24"/>
        </w:rPr>
        <w:t>M</w:t>
      </w:r>
      <w:r w:rsidR="0083069B" w:rsidRPr="007E5F7C">
        <w:rPr>
          <w:rFonts w:eastAsia="Times New Roman"/>
          <w:color w:val="000000"/>
          <w:sz w:val="24"/>
          <w:szCs w:val="24"/>
        </w:rPr>
        <w:t xml:space="preserve">. </w:t>
      </w:r>
      <w:r w:rsidR="00472D20" w:rsidRPr="007E5F7C">
        <w:rPr>
          <w:rFonts w:eastAsia="Times New Roman"/>
          <w:color w:val="000000"/>
          <w:sz w:val="24"/>
          <w:szCs w:val="24"/>
        </w:rPr>
        <w:t>D</w:t>
      </w:r>
      <w:r w:rsidR="0083069B" w:rsidRPr="007E5F7C">
        <w:rPr>
          <w:rFonts w:eastAsia="Times New Roman"/>
          <w:color w:val="000000"/>
          <w:sz w:val="24"/>
          <w:szCs w:val="24"/>
        </w:rPr>
        <w:t>U</w:t>
      </w:r>
      <w:r w:rsidR="00472D20" w:rsidRPr="007E5F7C">
        <w:rPr>
          <w:rFonts w:eastAsia="Times New Roman"/>
          <w:color w:val="000000"/>
          <w:sz w:val="24"/>
          <w:szCs w:val="24"/>
        </w:rPr>
        <w:t>CLOS</w:t>
      </w:r>
      <w:r w:rsidR="0083069B" w:rsidRPr="007E5F7C">
        <w:rPr>
          <w:rFonts w:eastAsia="Times New Roman"/>
          <w:color w:val="000000"/>
          <w:sz w:val="24"/>
          <w:szCs w:val="24"/>
        </w:rPr>
        <w:t xml:space="preserve">, </w:t>
      </w:r>
      <w:r w:rsidR="00472D20" w:rsidRPr="007E5F7C">
        <w:rPr>
          <w:rFonts w:eastAsia="Times New Roman"/>
          <w:color w:val="000000"/>
          <w:sz w:val="24"/>
          <w:szCs w:val="24"/>
        </w:rPr>
        <w:t xml:space="preserve">Président </w:t>
      </w:r>
    </w:p>
    <w:p w:rsidR="00472D20" w:rsidRPr="007E5F7C" w:rsidRDefault="006B725F" w:rsidP="007E5F7C">
      <w:pPr>
        <w:shd w:val="clear" w:color="auto" w:fill="FFFFFF"/>
        <w:tabs>
          <w:tab w:val="left" w:pos="1985"/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proofErr w:type="gramStart"/>
      <w:r w:rsidR="00472D20" w:rsidRPr="007E5F7C">
        <w:rPr>
          <w:rFonts w:eastAsia="Times New Roman"/>
          <w:color w:val="000000"/>
          <w:sz w:val="24"/>
          <w:szCs w:val="24"/>
        </w:rPr>
        <w:t>et</w:t>
      </w:r>
      <w:proofErr w:type="gramEnd"/>
      <w:r w:rsidR="00472D20"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F44F46" w:rsidRPr="007E5F7C">
        <w:rPr>
          <w:rFonts w:eastAsia="Times New Roman"/>
          <w:color w:val="000000"/>
          <w:sz w:val="24"/>
          <w:szCs w:val="24"/>
        </w:rPr>
        <w:t>MM.</w:t>
      </w:r>
      <w:r w:rsidR="007E69B7">
        <w:rPr>
          <w:rFonts w:eastAsia="Times New Roman"/>
          <w:color w:val="000000"/>
          <w:sz w:val="24"/>
          <w:szCs w:val="24"/>
        </w:rPr>
        <w:t xml:space="preserve"> </w:t>
      </w:r>
      <w:r w:rsidR="00F44F46" w:rsidRPr="007E5F7C">
        <w:rPr>
          <w:rFonts w:eastAsia="Times New Roman"/>
          <w:color w:val="000000"/>
          <w:sz w:val="24"/>
          <w:szCs w:val="24"/>
        </w:rPr>
        <w:t>FOURNIS</w:t>
      </w:r>
    </w:p>
    <w:p w:rsidR="00472D20" w:rsidRPr="007E5F7C" w:rsidRDefault="006B725F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r w:rsidR="00472D20" w:rsidRPr="007E5F7C">
        <w:rPr>
          <w:rFonts w:eastAsia="Times New Roman"/>
          <w:color w:val="000000"/>
          <w:sz w:val="24"/>
          <w:szCs w:val="24"/>
        </w:rPr>
        <w:t>BE</w:t>
      </w:r>
      <w:r w:rsidR="00F44F46" w:rsidRPr="007E5F7C">
        <w:rPr>
          <w:rFonts w:eastAsia="Times New Roman"/>
          <w:color w:val="000000"/>
          <w:sz w:val="24"/>
          <w:szCs w:val="24"/>
        </w:rPr>
        <w:t>N</w:t>
      </w:r>
      <w:r w:rsidR="00472D20" w:rsidRPr="007E5F7C">
        <w:rPr>
          <w:rFonts w:eastAsia="Times New Roman"/>
          <w:color w:val="000000"/>
          <w:sz w:val="24"/>
          <w:szCs w:val="24"/>
        </w:rPr>
        <w:t>OIT-</w:t>
      </w:r>
      <w:r w:rsidR="00F44F46" w:rsidRPr="007E5F7C">
        <w:rPr>
          <w:rFonts w:eastAsia="Times New Roman"/>
          <w:color w:val="000000"/>
          <w:sz w:val="24"/>
          <w:szCs w:val="24"/>
        </w:rPr>
        <w:t>GUYOD</w:t>
      </w:r>
    </w:p>
    <w:p w:rsidR="00472D20" w:rsidRPr="007E5F7C" w:rsidRDefault="006B725F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r w:rsidR="00472D20" w:rsidRPr="007E5F7C">
        <w:rPr>
          <w:rFonts w:eastAsia="Times New Roman"/>
          <w:color w:val="000000"/>
          <w:sz w:val="24"/>
          <w:szCs w:val="24"/>
        </w:rPr>
        <w:t>VI</w:t>
      </w:r>
      <w:r w:rsidR="00F44F46" w:rsidRPr="007E5F7C">
        <w:rPr>
          <w:rFonts w:eastAsia="Times New Roman"/>
          <w:color w:val="000000"/>
          <w:sz w:val="24"/>
          <w:szCs w:val="24"/>
        </w:rPr>
        <w:t>N</w:t>
      </w:r>
      <w:r w:rsidR="00472D20" w:rsidRPr="007E5F7C">
        <w:rPr>
          <w:rFonts w:eastAsia="Times New Roman"/>
          <w:color w:val="000000"/>
          <w:sz w:val="24"/>
          <w:szCs w:val="24"/>
        </w:rPr>
        <w:t>C</w:t>
      </w:r>
      <w:r w:rsidR="00F44F46" w:rsidRPr="007E5F7C">
        <w:rPr>
          <w:rFonts w:eastAsia="Times New Roman"/>
          <w:color w:val="000000"/>
          <w:sz w:val="24"/>
          <w:szCs w:val="24"/>
        </w:rPr>
        <w:t>ANT</w:t>
      </w:r>
    </w:p>
    <w:p w:rsidR="00472D20" w:rsidRPr="007E5F7C" w:rsidRDefault="006B725F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r w:rsidR="00472D20" w:rsidRPr="007E5F7C">
        <w:rPr>
          <w:rFonts w:eastAsia="Times New Roman"/>
          <w:color w:val="000000"/>
          <w:sz w:val="24"/>
          <w:szCs w:val="24"/>
        </w:rPr>
        <w:t>LE</w:t>
      </w:r>
      <w:r w:rsidR="00F44F46" w:rsidRPr="007E5F7C">
        <w:rPr>
          <w:rFonts w:eastAsia="Times New Roman"/>
          <w:color w:val="000000"/>
          <w:sz w:val="24"/>
          <w:szCs w:val="24"/>
        </w:rPr>
        <w:t>COMPTE</w:t>
      </w:r>
    </w:p>
    <w:p w:rsidR="00472D20" w:rsidRPr="007E5F7C" w:rsidRDefault="006B725F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r w:rsidR="00472D20" w:rsidRPr="007E5F7C">
        <w:rPr>
          <w:rFonts w:eastAsia="Times New Roman"/>
          <w:color w:val="000000"/>
          <w:sz w:val="24"/>
          <w:szCs w:val="24"/>
        </w:rPr>
        <w:t>LIO</w:t>
      </w:r>
      <w:r w:rsidR="00F44F46" w:rsidRPr="007E5F7C">
        <w:rPr>
          <w:rFonts w:eastAsia="Times New Roman"/>
          <w:color w:val="000000"/>
          <w:sz w:val="24"/>
          <w:szCs w:val="24"/>
        </w:rPr>
        <w:t>N</w:t>
      </w:r>
    </w:p>
    <w:p w:rsidR="00472D20" w:rsidRPr="007E5F7C" w:rsidRDefault="006B725F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r w:rsidR="00F44F46" w:rsidRPr="007E5F7C">
        <w:rPr>
          <w:rFonts w:eastAsia="Times New Roman"/>
          <w:color w:val="000000"/>
          <w:sz w:val="24"/>
          <w:szCs w:val="24"/>
        </w:rPr>
        <w:t>GENE</w:t>
      </w:r>
      <w:r w:rsidR="00472D20" w:rsidRPr="007E5F7C">
        <w:rPr>
          <w:rFonts w:eastAsia="Times New Roman"/>
          <w:color w:val="000000"/>
          <w:sz w:val="24"/>
          <w:szCs w:val="24"/>
        </w:rPr>
        <w:t>VOIS</w:t>
      </w:r>
    </w:p>
    <w:p w:rsidR="003A526A" w:rsidRPr="007E5F7C" w:rsidRDefault="006B725F" w:rsidP="007E5F7C">
      <w:pPr>
        <w:shd w:val="clear" w:color="auto" w:fill="FFFFFF"/>
        <w:tabs>
          <w:tab w:val="left" w:pos="2835"/>
        </w:tabs>
        <w:ind w:right="806"/>
        <w:rPr>
          <w:rFonts w:eastAsia="Times New Roman"/>
          <w:color w:val="000000"/>
          <w:sz w:val="24"/>
          <w:szCs w:val="24"/>
        </w:rPr>
      </w:pPr>
      <w:r w:rsidRPr="007E5F7C">
        <w:rPr>
          <w:rFonts w:eastAsia="Times New Roman"/>
          <w:color w:val="000000"/>
          <w:sz w:val="24"/>
          <w:szCs w:val="24"/>
        </w:rPr>
        <w:tab/>
      </w:r>
      <w:r w:rsidR="00472D20" w:rsidRPr="007E5F7C">
        <w:rPr>
          <w:rFonts w:eastAsia="Times New Roman"/>
          <w:color w:val="000000"/>
          <w:sz w:val="24"/>
          <w:szCs w:val="24"/>
        </w:rPr>
        <w:t>H</w:t>
      </w:r>
      <w:r w:rsidR="00F44F46" w:rsidRPr="007E5F7C">
        <w:rPr>
          <w:rFonts w:eastAsia="Times New Roman"/>
          <w:color w:val="000000"/>
          <w:sz w:val="24"/>
          <w:szCs w:val="24"/>
        </w:rPr>
        <w:t>E</w:t>
      </w:r>
      <w:r w:rsidR="00472D20" w:rsidRPr="007E5F7C">
        <w:rPr>
          <w:rFonts w:eastAsia="Times New Roman"/>
          <w:color w:val="000000"/>
          <w:sz w:val="24"/>
          <w:szCs w:val="24"/>
        </w:rPr>
        <w:t>RVOUE</w:t>
      </w:r>
      <w:r w:rsidR="00F44F46" w:rsidRPr="007E5F7C">
        <w:rPr>
          <w:rFonts w:eastAsia="Times New Roman"/>
          <w:color w:val="000000"/>
          <w:sz w:val="24"/>
          <w:szCs w:val="24"/>
        </w:rPr>
        <w:t>T</w:t>
      </w:r>
    </w:p>
    <w:p w:rsidR="00C85A9A" w:rsidRPr="007E5F7C" w:rsidRDefault="00C85A9A" w:rsidP="007E5F7C">
      <w:pPr>
        <w:widowControl/>
        <w:autoSpaceDE/>
        <w:autoSpaceDN/>
        <w:adjustRightInd/>
        <w:spacing w:after="200"/>
        <w:rPr>
          <w:color w:val="000000"/>
          <w:sz w:val="24"/>
          <w:szCs w:val="24"/>
        </w:rPr>
      </w:pPr>
      <w:r w:rsidRPr="007E5F7C">
        <w:rPr>
          <w:color w:val="000000"/>
          <w:sz w:val="24"/>
          <w:szCs w:val="24"/>
        </w:rPr>
        <w:br w:type="page"/>
      </w:r>
    </w:p>
    <w:p w:rsidR="008D2CCB" w:rsidRDefault="008D2CCB" w:rsidP="007E5F7C">
      <w:pPr>
        <w:shd w:val="clear" w:color="auto" w:fill="FFFFFF"/>
        <w:tabs>
          <w:tab w:val="left" w:pos="3413"/>
          <w:tab w:val="left" w:pos="4555"/>
        </w:tabs>
        <w:ind w:right="2"/>
        <w:jc w:val="center"/>
        <w:rPr>
          <w:b/>
          <w:color w:val="000000"/>
          <w:sz w:val="28"/>
          <w:szCs w:val="28"/>
        </w:rPr>
      </w:pPr>
    </w:p>
    <w:p w:rsidR="00C85A9A" w:rsidRPr="00511C1F" w:rsidRDefault="00511C1F" w:rsidP="007E5F7C">
      <w:pPr>
        <w:shd w:val="clear" w:color="auto" w:fill="FFFFFF"/>
        <w:tabs>
          <w:tab w:val="left" w:pos="3413"/>
          <w:tab w:val="left" w:pos="4555"/>
        </w:tabs>
        <w:ind w:right="2"/>
        <w:jc w:val="center"/>
        <w:rPr>
          <w:b/>
          <w:color w:val="000000"/>
          <w:sz w:val="28"/>
          <w:szCs w:val="28"/>
        </w:rPr>
      </w:pPr>
      <w:r w:rsidRPr="00511C1F">
        <w:rPr>
          <w:b/>
          <w:color w:val="000000"/>
          <w:sz w:val="28"/>
          <w:szCs w:val="28"/>
        </w:rPr>
        <w:t>Convention collective nationale de retraites</w:t>
      </w:r>
    </w:p>
    <w:p w:rsidR="00C85A9A" w:rsidRPr="00511C1F" w:rsidRDefault="00511C1F" w:rsidP="007E5F7C">
      <w:pPr>
        <w:shd w:val="clear" w:color="auto" w:fill="FFFFFF"/>
        <w:tabs>
          <w:tab w:val="left" w:pos="3413"/>
          <w:tab w:val="left" w:pos="4555"/>
        </w:tabs>
        <w:ind w:right="2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e</w:t>
      </w:r>
      <w:r w:rsidRPr="00511C1F">
        <w:rPr>
          <w:b/>
          <w:color w:val="000000"/>
          <w:sz w:val="28"/>
          <w:szCs w:val="28"/>
        </w:rPr>
        <w:t>t</w:t>
      </w:r>
      <w:proofErr w:type="gramEnd"/>
      <w:r w:rsidRPr="00511C1F">
        <w:rPr>
          <w:b/>
          <w:color w:val="000000"/>
          <w:sz w:val="28"/>
          <w:szCs w:val="28"/>
        </w:rPr>
        <w:t xml:space="preserve"> de prévoyance des cadres</w:t>
      </w:r>
    </w:p>
    <w:p w:rsidR="00C85A9A" w:rsidRPr="007E5F7C" w:rsidRDefault="00C85A9A" w:rsidP="007E5F7C">
      <w:pPr>
        <w:shd w:val="clear" w:color="auto" w:fill="FFFFFF"/>
        <w:spacing w:before="480"/>
        <w:ind w:left="1819"/>
        <w:rPr>
          <w:b/>
          <w:sz w:val="24"/>
          <w:szCs w:val="24"/>
        </w:rPr>
      </w:pPr>
      <w:r w:rsidRPr="007E5F7C">
        <w:rPr>
          <w:b/>
          <w:color w:val="000000"/>
          <w:sz w:val="24"/>
          <w:szCs w:val="24"/>
        </w:rPr>
        <w:t>Dispositions Générales</w:t>
      </w:r>
    </w:p>
    <w:p w:rsidR="00C85A9A" w:rsidRPr="007E5F7C" w:rsidRDefault="00C85A9A" w:rsidP="007E5F7C">
      <w:pPr>
        <w:shd w:val="clear" w:color="auto" w:fill="FFFFFF"/>
        <w:spacing w:before="221"/>
        <w:ind w:left="53"/>
        <w:jc w:val="both"/>
        <w:rPr>
          <w:color w:val="000000"/>
          <w:sz w:val="24"/>
          <w:szCs w:val="24"/>
        </w:rPr>
      </w:pPr>
      <w:r w:rsidRPr="007E5F7C">
        <w:rPr>
          <w:color w:val="000000"/>
          <w:sz w:val="24"/>
          <w:szCs w:val="24"/>
          <w:u w:val="single"/>
        </w:rPr>
        <w:t>Art. 1</w:t>
      </w:r>
      <w:r w:rsidRPr="007E5F7C">
        <w:rPr>
          <w:color w:val="000000"/>
          <w:sz w:val="24"/>
          <w:szCs w:val="24"/>
          <w:u w:val="single"/>
          <w:vertAlign w:val="superscript"/>
        </w:rPr>
        <w:t>er</w:t>
      </w:r>
      <w:r w:rsidRPr="007E5F7C">
        <w:rPr>
          <w:color w:val="000000"/>
          <w:sz w:val="24"/>
          <w:szCs w:val="24"/>
          <w:u w:val="single"/>
        </w:rPr>
        <w:t>.</w:t>
      </w:r>
      <w:r w:rsidRPr="007E5F7C">
        <w:rPr>
          <w:color w:val="000000"/>
          <w:sz w:val="24"/>
          <w:szCs w:val="24"/>
        </w:rPr>
        <w:t xml:space="preserve"> - Le Conseil National du Patronat Français et les organisations syndicales ci-dessus désignées sont d</w:t>
      </w:r>
      <w:r w:rsidR="005557B2">
        <w:rPr>
          <w:color w:val="000000"/>
          <w:sz w:val="24"/>
          <w:szCs w:val="24"/>
        </w:rPr>
        <w:t>’</w:t>
      </w:r>
      <w:r w:rsidRPr="007E5F7C">
        <w:rPr>
          <w:color w:val="000000"/>
          <w:sz w:val="24"/>
          <w:szCs w:val="24"/>
        </w:rPr>
        <w:t>accord sur la mise</w:t>
      </w:r>
      <w:r w:rsidR="00212C51" w:rsidRPr="007E5F7C">
        <w:rPr>
          <w:color w:val="000000"/>
          <w:sz w:val="24"/>
          <w:szCs w:val="24"/>
        </w:rPr>
        <w:t xml:space="preserve"> en application</w:t>
      </w:r>
      <w:r w:rsidRPr="007E5F7C">
        <w:rPr>
          <w:color w:val="000000"/>
          <w:sz w:val="24"/>
          <w:szCs w:val="24"/>
        </w:rPr>
        <w:t xml:space="preserve"> du régime de retraites et de prévoyance établi par les articles ci-après en faveur des bénéficiaires </w:t>
      </w:r>
      <w:r w:rsidR="007013CE" w:rsidRPr="007E5F7C">
        <w:rPr>
          <w:color w:val="000000"/>
          <w:sz w:val="24"/>
          <w:szCs w:val="24"/>
        </w:rPr>
        <w:t>définis aux articles 4 et 4 bis.</w:t>
      </w:r>
    </w:p>
    <w:p w:rsidR="00C85A9A" w:rsidRPr="007E5F7C" w:rsidRDefault="00C85A9A" w:rsidP="007E5F7C">
      <w:pPr>
        <w:shd w:val="clear" w:color="auto" w:fill="FFFFFF"/>
        <w:spacing w:before="221"/>
        <w:ind w:left="53"/>
        <w:jc w:val="both"/>
        <w:rPr>
          <w:sz w:val="24"/>
          <w:szCs w:val="24"/>
        </w:rPr>
      </w:pPr>
      <w:r w:rsidRPr="007E5F7C">
        <w:rPr>
          <w:color w:val="000000"/>
          <w:sz w:val="24"/>
          <w:szCs w:val="24"/>
          <w:u w:val="single"/>
        </w:rPr>
        <w:t>Art</w:t>
      </w:r>
      <w:r w:rsidR="007013CE" w:rsidRPr="007E5F7C">
        <w:rPr>
          <w:color w:val="000000"/>
          <w:sz w:val="24"/>
          <w:szCs w:val="24"/>
          <w:u w:val="single"/>
        </w:rPr>
        <w:t>. 2.</w:t>
      </w:r>
      <w:r w:rsidRPr="007E5F7C">
        <w:rPr>
          <w:rFonts w:eastAsia="Times New Roman"/>
          <w:color w:val="000000"/>
          <w:sz w:val="24"/>
          <w:szCs w:val="24"/>
        </w:rPr>
        <w:t xml:space="preserve"> - </w:t>
      </w:r>
      <w:r w:rsidR="00511C1F">
        <w:rPr>
          <w:color w:val="000000"/>
          <w:sz w:val="24"/>
          <w:szCs w:val="24"/>
        </w:rPr>
        <w:t>À</w:t>
      </w:r>
      <w:r w:rsidRPr="007E5F7C">
        <w:rPr>
          <w:color w:val="000000"/>
          <w:sz w:val="24"/>
          <w:szCs w:val="24"/>
        </w:rPr>
        <w:t xml:space="preserve"> c</w:t>
      </w:r>
      <w:r w:rsidRPr="007E5F7C">
        <w:rPr>
          <w:rFonts w:eastAsia="Times New Roman"/>
          <w:color w:val="000000"/>
          <w:sz w:val="24"/>
          <w:szCs w:val="24"/>
        </w:rPr>
        <w:t>o</w:t>
      </w:r>
      <w:r w:rsidR="007013CE" w:rsidRPr="007E5F7C">
        <w:rPr>
          <w:rFonts w:eastAsia="Times New Roman"/>
          <w:color w:val="000000"/>
          <w:sz w:val="24"/>
          <w:szCs w:val="24"/>
        </w:rPr>
        <w:t>mpter</w:t>
      </w:r>
      <w:r w:rsidRPr="007E5F7C">
        <w:rPr>
          <w:rFonts w:eastAsia="Times New Roman"/>
          <w:color w:val="000000"/>
          <w:sz w:val="24"/>
          <w:szCs w:val="24"/>
        </w:rPr>
        <w:t xml:space="preserve"> du 1</w:t>
      </w:r>
      <w:r w:rsidRPr="007E5F7C">
        <w:rPr>
          <w:rFonts w:eastAsia="Times New Roman"/>
          <w:color w:val="000000"/>
          <w:sz w:val="24"/>
          <w:szCs w:val="24"/>
          <w:vertAlign w:val="superscript"/>
        </w:rPr>
        <w:t>er</w:t>
      </w:r>
      <w:r w:rsidRPr="007E5F7C">
        <w:rPr>
          <w:rFonts w:eastAsia="Times New Roman"/>
          <w:color w:val="000000"/>
          <w:sz w:val="24"/>
          <w:szCs w:val="24"/>
        </w:rPr>
        <w:t xml:space="preserve"> Avril 1947, </w:t>
      </w:r>
      <w:r w:rsidR="007013CE" w:rsidRPr="007E5F7C">
        <w:rPr>
          <w:rFonts w:eastAsia="Times New Roman"/>
          <w:color w:val="000000"/>
          <w:sz w:val="24"/>
          <w:szCs w:val="24"/>
        </w:rPr>
        <w:t>t</w:t>
      </w:r>
      <w:r w:rsidRPr="007E5F7C">
        <w:rPr>
          <w:rFonts w:eastAsia="Times New Roman"/>
          <w:color w:val="000000"/>
          <w:sz w:val="24"/>
          <w:szCs w:val="24"/>
        </w:rPr>
        <w:t xml:space="preserve">ous les </w:t>
      </w:r>
      <w:r w:rsidRPr="007E5F7C">
        <w:rPr>
          <w:rFonts w:eastAsia="Times New Roman"/>
          <w:bCs/>
          <w:color w:val="000000"/>
          <w:sz w:val="24"/>
          <w:szCs w:val="24"/>
        </w:rPr>
        <w:t>établissements</w:t>
      </w:r>
      <w:r w:rsidRPr="007E5F7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7E5F7C">
        <w:rPr>
          <w:rFonts w:eastAsia="Times New Roman"/>
          <w:color w:val="000000"/>
          <w:sz w:val="24"/>
          <w:szCs w:val="24"/>
        </w:rPr>
        <w:t>relevant d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Pr="007E5F7C">
        <w:rPr>
          <w:rFonts w:eastAsia="Times New Roman"/>
          <w:color w:val="000000"/>
          <w:sz w:val="24"/>
          <w:szCs w:val="24"/>
        </w:rPr>
        <w:t>une F</w:t>
      </w:r>
      <w:r w:rsidR="007013CE" w:rsidRPr="007E5F7C">
        <w:rPr>
          <w:rFonts w:eastAsia="Times New Roman"/>
          <w:color w:val="000000"/>
          <w:sz w:val="24"/>
          <w:szCs w:val="24"/>
        </w:rPr>
        <w:t>édé</w:t>
      </w:r>
      <w:r w:rsidRPr="007E5F7C">
        <w:rPr>
          <w:rFonts w:eastAsia="Times New Roman"/>
          <w:color w:val="000000"/>
          <w:sz w:val="24"/>
          <w:szCs w:val="24"/>
        </w:rPr>
        <w:t xml:space="preserve">ration </w:t>
      </w:r>
      <w:r w:rsidR="007013CE" w:rsidRPr="007E5F7C">
        <w:rPr>
          <w:rFonts w:eastAsia="Times New Roman"/>
          <w:color w:val="000000"/>
          <w:sz w:val="24"/>
          <w:szCs w:val="24"/>
        </w:rPr>
        <w:t>affiliée</w:t>
      </w:r>
      <w:r w:rsidRPr="007E5F7C">
        <w:rPr>
          <w:rFonts w:eastAsia="Times New Roman"/>
          <w:color w:val="000000"/>
          <w:sz w:val="24"/>
          <w:szCs w:val="24"/>
        </w:rPr>
        <w:t xml:space="preserve"> a</w:t>
      </w:r>
      <w:r w:rsidR="007013CE" w:rsidRPr="007E5F7C">
        <w:rPr>
          <w:rFonts w:eastAsia="Times New Roman"/>
          <w:color w:val="000000"/>
          <w:sz w:val="24"/>
          <w:szCs w:val="24"/>
        </w:rPr>
        <w:t>u</w:t>
      </w:r>
      <w:r w:rsidRPr="007E5F7C">
        <w:rPr>
          <w:rFonts w:eastAsia="Times New Roman"/>
          <w:color w:val="000000"/>
          <w:sz w:val="24"/>
          <w:szCs w:val="24"/>
        </w:rPr>
        <w:t xml:space="preserve"> C.N.P.F</w:t>
      </w:r>
      <w:r w:rsidR="007013CE" w:rsidRPr="007E5F7C">
        <w:rPr>
          <w:rFonts w:eastAsia="Times New Roman"/>
          <w:color w:val="000000"/>
          <w:sz w:val="24"/>
          <w:szCs w:val="24"/>
        </w:rPr>
        <w:t xml:space="preserve">. </w:t>
      </w:r>
      <w:r w:rsidRPr="007E5F7C">
        <w:rPr>
          <w:rFonts w:eastAsia="Times New Roman"/>
          <w:color w:val="000000"/>
          <w:sz w:val="24"/>
          <w:szCs w:val="24"/>
        </w:rPr>
        <w:t>seront tenus au versement de l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Pr="007E5F7C">
        <w:rPr>
          <w:rFonts w:eastAsia="Times New Roman"/>
          <w:color w:val="000000"/>
          <w:sz w:val="24"/>
          <w:szCs w:val="24"/>
        </w:rPr>
        <w:t xml:space="preserve">ensemble </w:t>
      </w:r>
      <w:r w:rsidR="007013CE" w:rsidRPr="007E5F7C">
        <w:rPr>
          <w:rFonts w:eastAsia="Times New Roman"/>
          <w:color w:val="000000"/>
          <w:sz w:val="24"/>
          <w:szCs w:val="24"/>
        </w:rPr>
        <w:t>d</w:t>
      </w:r>
      <w:r w:rsidRPr="007E5F7C">
        <w:rPr>
          <w:rFonts w:eastAsia="Times New Roman"/>
          <w:color w:val="000000"/>
          <w:sz w:val="24"/>
          <w:szCs w:val="24"/>
        </w:rPr>
        <w:t xml:space="preserve">es </w:t>
      </w:r>
      <w:r w:rsidR="007013CE" w:rsidRPr="007E5F7C">
        <w:rPr>
          <w:rFonts w:eastAsia="Times New Roman"/>
          <w:color w:val="000000"/>
          <w:sz w:val="24"/>
          <w:szCs w:val="24"/>
        </w:rPr>
        <w:t>cotisations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7013CE" w:rsidRPr="007E5F7C">
        <w:rPr>
          <w:rFonts w:eastAsia="Times New Roman"/>
          <w:color w:val="000000"/>
          <w:sz w:val="24"/>
          <w:szCs w:val="24"/>
        </w:rPr>
        <w:t>obligatoires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Pr="007E5F7C">
        <w:rPr>
          <w:rFonts w:eastAsia="Times New Roman"/>
          <w:bCs/>
          <w:color w:val="000000"/>
          <w:sz w:val="24"/>
          <w:szCs w:val="24"/>
        </w:rPr>
        <w:t>définies</w:t>
      </w:r>
      <w:r w:rsidRPr="007E5F7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7013CE" w:rsidRPr="007E5F7C">
        <w:rPr>
          <w:rFonts w:eastAsia="Times New Roman"/>
          <w:color w:val="000000"/>
          <w:sz w:val="24"/>
          <w:szCs w:val="24"/>
        </w:rPr>
        <w:t>au</w:t>
      </w:r>
      <w:r w:rsidRPr="007E5F7C">
        <w:rPr>
          <w:rFonts w:eastAsia="Times New Roman"/>
          <w:color w:val="000000"/>
          <w:sz w:val="24"/>
          <w:szCs w:val="24"/>
        </w:rPr>
        <w:t>x articles 6 et 7,</w:t>
      </w:r>
      <w:r w:rsidR="007013CE" w:rsidRPr="007E5F7C">
        <w:rPr>
          <w:rFonts w:eastAsia="Times New Roman"/>
          <w:color w:val="000000"/>
          <w:sz w:val="24"/>
          <w:szCs w:val="24"/>
        </w:rPr>
        <w:t xml:space="preserve"> </w:t>
      </w:r>
      <w:r w:rsidRPr="007E5F7C">
        <w:rPr>
          <w:rFonts w:eastAsia="Times New Roman"/>
          <w:color w:val="000000"/>
          <w:sz w:val="24"/>
          <w:szCs w:val="24"/>
        </w:rPr>
        <w:t>les intéressés devant s</w:t>
      </w:r>
      <w:r w:rsidR="007013CE" w:rsidRPr="007E5F7C">
        <w:rPr>
          <w:rFonts w:eastAsia="Times New Roman"/>
          <w:color w:val="000000"/>
          <w:sz w:val="24"/>
          <w:szCs w:val="24"/>
        </w:rPr>
        <w:t>u</w:t>
      </w:r>
      <w:r w:rsidRPr="007E5F7C">
        <w:rPr>
          <w:rFonts w:eastAsia="Times New Roman"/>
          <w:color w:val="000000"/>
          <w:sz w:val="24"/>
          <w:szCs w:val="24"/>
        </w:rPr>
        <w:t xml:space="preserve">pporter sur </w:t>
      </w:r>
      <w:r w:rsidR="007013CE" w:rsidRPr="007E5F7C">
        <w:rPr>
          <w:rFonts w:eastAsia="Times New Roman"/>
          <w:color w:val="000000"/>
          <w:sz w:val="24"/>
          <w:szCs w:val="24"/>
        </w:rPr>
        <w:t>le</w:t>
      </w:r>
      <w:r w:rsidRPr="007E5F7C">
        <w:rPr>
          <w:rFonts w:eastAsia="Times New Roman"/>
          <w:color w:val="000000"/>
          <w:sz w:val="24"/>
          <w:szCs w:val="24"/>
        </w:rPr>
        <w:t xml:space="preserve">ur salaire </w:t>
      </w:r>
      <w:r w:rsidR="007013CE" w:rsidRPr="007E5F7C">
        <w:rPr>
          <w:rFonts w:eastAsia="Times New Roman"/>
          <w:color w:val="000000"/>
          <w:sz w:val="24"/>
          <w:szCs w:val="24"/>
        </w:rPr>
        <w:t>le</w:t>
      </w:r>
      <w:r w:rsidRPr="007E5F7C">
        <w:rPr>
          <w:rFonts w:eastAsia="Times New Roman"/>
          <w:color w:val="000000"/>
          <w:sz w:val="24"/>
          <w:szCs w:val="24"/>
        </w:rPr>
        <w:t xml:space="preserve"> précompte de la cotisation mise à leur charge </w:t>
      </w:r>
      <w:r w:rsidR="007013CE" w:rsidRPr="007E5F7C">
        <w:rPr>
          <w:rFonts w:eastAsia="Times New Roman"/>
          <w:color w:val="000000"/>
          <w:sz w:val="24"/>
          <w:szCs w:val="24"/>
        </w:rPr>
        <w:t>par l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="007013CE" w:rsidRPr="007E5F7C">
        <w:rPr>
          <w:rFonts w:eastAsia="Times New Roman"/>
          <w:color w:val="000000"/>
          <w:sz w:val="24"/>
          <w:szCs w:val="24"/>
        </w:rPr>
        <w:t>article 6.</w:t>
      </w:r>
    </w:p>
    <w:p w:rsidR="00C85A9A" w:rsidRPr="007E5F7C" w:rsidRDefault="008A49A2" w:rsidP="007E5F7C">
      <w:pPr>
        <w:shd w:val="clear" w:color="auto" w:fill="FFFFFF"/>
        <w:spacing w:before="216"/>
        <w:ind w:left="43"/>
        <w:jc w:val="both"/>
        <w:rPr>
          <w:sz w:val="24"/>
          <w:szCs w:val="24"/>
        </w:rPr>
      </w:pPr>
      <w:r w:rsidRPr="007E5F7C">
        <w:rPr>
          <w:color w:val="000000"/>
          <w:sz w:val="24"/>
          <w:szCs w:val="24"/>
          <w:u w:val="single"/>
        </w:rPr>
        <w:t>Art. 3</w:t>
      </w:r>
      <w:r w:rsidR="00BF39BE" w:rsidRPr="007E5F7C">
        <w:rPr>
          <w:color w:val="000000"/>
          <w:sz w:val="24"/>
          <w:szCs w:val="24"/>
          <w:u w:val="single"/>
        </w:rPr>
        <w:t>.</w:t>
      </w:r>
      <w:r w:rsidRPr="007E5F7C">
        <w:rPr>
          <w:color w:val="000000"/>
          <w:sz w:val="24"/>
          <w:szCs w:val="24"/>
        </w:rPr>
        <w:t xml:space="preserve"> -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 </w:t>
      </w:r>
      <w:r w:rsidRPr="007E5F7C">
        <w:rPr>
          <w:rFonts w:eastAsia="Times New Roman"/>
          <w:color w:val="000000"/>
          <w:sz w:val="24"/>
          <w:szCs w:val="24"/>
        </w:rPr>
        <w:t>L</w:t>
      </w:r>
      <w:r w:rsidR="00C85A9A" w:rsidRPr="007E5F7C">
        <w:rPr>
          <w:rFonts w:eastAsia="Times New Roman"/>
          <w:color w:val="000000"/>
          <w:sz w:val="24"/>
          <w:szCs w:val="24"/>
        </w:rPr>
        <w:t>a présen</w:t>
      </w:r>
      <w:r w:rsidRPr="007E5F7C">
        <w:rPr>
          <w:rFonts w:eastAsia="Times New Roman"/>
          <w:color w:val="000000"/>
          <w:sz w:val="24"/>
          <w:szCs w:val="24"/>
        </w:rPr>
        <w:t>te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 convention est faite pour </w:t>
      </w:r>
      <w:r w:rsidRPr="007E5F7C">
        <w:rPr>
          <w:rFonts w:eastAsia="Times New Roman"/>
          <w:color w:val="000000"/>
          <w:sz w:val="24"/>
          <w:szCs w:val="24"/>
        </w:rPr>
        <w:t>une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 durée de cinq ans</w:t>
      </w:r>
      <w:r w:rsidRPr="007E5F7C">
        <w:rPr>
          <w:rFonts w:eastAsia="Times New Roman"/>
          <w:color w:val="000000"/>
          <w:sz w:val="24"/>
          <w:szCs w:val="24"/>
        </w:rPr>
        <w:t>.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 Elle se </w:t>
      </w:r>
      <w:r w:rsidRPr="007E5F7C">
        <w:rPr>
          <w:rFonts w:eastAsia="Times New Roman"/>
          <w:color w:val="000000"/>
          <w:sz w:val="24"/>
          <w:szCs w:val="24"/>
        </w:rPr>
        <w:t>renouvellera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 par tacite reconduction et par périodes quinquennales </w:t>
      </w:r>
      <w:r w:rsidRPr="007E5F7C">
        <w:rPr>
          <w:rFonts w:eastAsia="Times New Roman"/>
          <w:color w:val="000000"/>
          <w:sz w:val="24"/>
          <w:szCs w:val="24"/>
        </w:rPr>
        <w:t>s</w:t>
      </w:r>
      <w:r w:rsidR="00C85A9A" w:rsidRPr="007E5F7C">
        <w:rPr>
          <w:rFonts w:eastAsia="Times New Roman"/>
          <w:color w:val="000000"/>
          <w:sz w:val="24"/>
          <w:szCs w:val="24"/>
        </w:rPr>
        <w:t>auf de</w:t>
      </w:r>
      <w:r w:rsidRPr="007E5F7C">
        <w:rPr>
          <w:rFonts w:eastAsia="Times New Roman"/>
          <w:color w:val="000000"/>
          <w:sz w:val="24"/>
          <w:szCs w:val="24"/>
        </w:rPr>
        <w:t>m</w:t>
      </w:r>
      <w:r w:rsidR="00C85A9A" w:rsidRPr="007E5F7C">
        <w:rPr>
          <w:rFonts w:eastAsia="Times New Roman"/>
          <w:color w:val="000000"/>
          <w:sz w:val="24"/>
          <w:szCs w:val="24"/>
        </w:rPr>
        <w:t>an</w:t>
      </w:r>
      <w:r w:rsidRPr="007E5F7C">
        <w:rPr>
          <w:rFonts w:eastAsia="Times New Roman"/>
          <w:color w:val="000000"/>
          <w:sz w:val="24"/>
          <w:szCs w:val="24"/>
        </w:rPr>
        <w:t>de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 de retrait d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="00C85A9A" w:rsidRPr="007E5F7C">
        <w:rPr>
          <w:rFonts w:eastAsia="Times New Roman"/>
          <w:color w:val="000000"/>
          <w:sz w:val="24"/>
          <w:szCs w:val="24"/>
        </w:rPr>
        <w:t>agr</w:t>
      </w:r>
      <w:r w:rsidRPr="007E5F7C">
        <w:rPr>
          <w:rFonts w:eastAsia="Times New Roman"/>
          <w:color w:val="000000"/>
          <w:sz w:val="24"/>
          <w:szCs w:val="24"/>
        </w:rPr>
        <w:t>émen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t par une des deux parties signataires </w:t>
      </w:r>
      <w:r w:rsidRPr="007E5F7C">
        <w:rPr>
          <w:rFonts w:eastAsia="Times New Roman"/>
          <w:color w:val="000000"/>
          <w:sz w:val="24"/>
          <w:szCs w:val="24"/>
        </w:rPr>
        <w:t>deux ans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 a</w:t>
      </w:r>
      <w:r w:rsidRPr="007E5F7C">
        <w:rPr>
          <w:rFonts w:eastAsia="Times New Roman"/>
          <w:color w:val="000000"/>
          <w:sz w:val="24"/>
          <w:szCs w:val="24"/>
        </w:rPr>
        <w:t>v</w:t>
      </w:r>
      <w:r w:rsidR="00C85A9A" w:rsidRPr="007E5F7C">
        <w:rPr>
          <w:rFonts w:eastAsia="Times New Roman"/>
          <w:color w:val="000000"/>
          <w:sz w:val="24"/>
          <w:szCs w:val="24"/>
        </w:rPr>
        <w:t>ant l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="00C85A9A" w:rsidRPr="007E5F7C">
        <w:rPr>
          <w:rFonts w:eastAsia="Times New Roman"/>
          <w:color w:val="000000"/>
          <w:sz w:val="24"/>
          <w:szCs w:val="24"/>
        </w:rPr>
        <w:t>expiration d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="00C85A9A" w:rsidRPr="007E5F7C">
        <w:rPr>
          <w:rFonts w:eastAsia="Times New Roman"/>
          <w:color w:val="000000"/>
          <w:sz w:val="24"/>
          <w:szCs w:val="24"/>
        </w:rPr>
        <w:t>une période quinquennale</w:t>
      </w:r>
      <w:r w:rsidRPr="007E5F7C">
        <w:rPr>
          <w:rFonts w:eastAsia="Times New Roman"/>
          <w:color w:val="000000"/>
          <w:sz w:val="24"/>
          <w:szCs w:val="24"/>
        </w:rPr>
        <w:t>.</w:t>
      </w:r>
    </w:p>
    <w:p w:rsidR="00C85A9A" w:rsidRPr="007E5F7C" w:rsidRDefault="008A49A2" w:rsidP="007E5F7C">
      <w:pPr>
        <w:shd w:val="clear" w:color="auto" w:fill="FFFFFF"/>
        <w:spacing w:before="211"/>
        <w:ind w:left="24" w:firstLine="1046"/>
        <w:jc w:val="both"/>
        <w:rPr>
          <w:sz w:val="24"/>
          <w:szCs w:val="24"/>
        </w:rPr>
      </w:pPr>
      <w:r w:rsidRPr="007E5F7C">
        <w:rPr>
          <w:color w:val="000000"/>
          <w:sz w:val="24"/>
          <w:szCs w:val="24"/>
        </w:rPr>
        <w:t>Elle est valable p</w:t>
      </w:r>
      <w:r w:rsidR="00E33614">
        <w:rPr>
          <w:color w:val="000000"/>
          <w:sz w:val="24"/>
          <w:szCs w:val="24"/>
        </w:rPr>
        <w:t>o</w:t>
      </w:r>
      <w:r w:rsidRPr="007E5F7C">
        <w:rPr>
          <w:color w:val="000000"/>
          <w:sz w:val="24"/>
          <w:szCs w:val="24"/>
        </w:rPr>
        <w:t xml:space="preserve">ur tous les </w:t>
      </w:r>
      <w:r w:rsidR="00C85A9A" w:rsidRPr="007E5F7C">
        <w:rPr>
          <w:color w:val="000000"/>
          <w:sz w:val="24"/>
          <w:szCs w:val="24"/>
        </w:rPr>
        <w:t>b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énéficiaires définis aux articles 4 et 4 bis occupés dans un </w:t>
      </w:r>
      <w:r w:rsidRPr="007E5F7C">
        <w:rPr>
          <w:rFonts w:eastAsia="Times New Roman"/>
          <w:bCs/>
          <w:color w:val="000000"/>
          <w:sz w:val="24"/>
          <w:szCs w:val="24"/>
        </w:rPr>
        <w:t xml:space="preserve">établissement 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exerçant une activité </w:t>
      </w:r>
      <w:r w:rsidRPr="007E5F7C">
        <w:rPr>
          <w:rFonts w:eastAsia="Times New Roman"/>
          <w:color w:val="000000"/>
          <w:sz w:val="24"/>
          <w:szCs w:val="24"/>
        </w:rPr>
        <w:t>dans la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 Fr</w:t>
      </w:r>
      <w:r w:rsidRPr="007E5F7C">
        <w:rPr>
          <w:rFonts w:eastAsia="Times New Roman"/>
          <w:color w:val="000000"/>
          <w:sz w:val="24"/>
          <w:szCs w:val="24"/>
        </w:rPr>
        <w:t>a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nce </w:t>
      </w:r>
      <w:r w:rsidRPr="007E5F7C">
        <w:rPr>
          <w:rFonts w:eastAsia="Times New Roman"/>
          <w:color w:val="000000"/>
          <w:sz w:val="24"/>
          <w:szCs w:val="24"/>
        </w:rPr>
        <w:t>M</w:t>
      </w:r>
      <w:r w:rsidR="00C85A9A" w:rsidRPr="007E5F7C">
        <w:rPr>
          <w:rFonts w:eastAsia="Times New Roman"/>
          <w:color w:val="000000"/>
          <w:sz w:val="24"/>
          <w:szCs w:val="24"/>
        </w:rPr>
        <w:t>étropo</w:t>
      </w:r>
      <w:r w:rsidRPr="007E5F7C">
        <w:rPr>
          <w:rFonts w:eastAsia="Times New Roman"/>
          <w:color w:val="000000"/>
          <w:sz w:val="24"/>
          <w:szCs w:val="24"/>
        </w:rPr>
        <w:t>litaine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 ou dont le c</w:t>
      </w:r>
      <w:r w:rsidRPr="007E5F7C">
        <w:rPr>
          <w:rFonts w:eastAsia="Times New Roman"/>
          <w:color w:val="000000"/>
          <w:sz w:val="24"/>
          <w:szCs w:val="24"/>
        </w:rPr>
        <w:t>o</w:t>
      </w:r>
      <w:r w:rsidR="00C85A9A" w:rsidRPr="007E5F7C">
        <w:rPr>
          <w:rFonts w:eastAsia="Times New Roman"/>
          <w:color w:val="000000"/>
          <w:sz w:val="24"/>
          <w:szCs w:val="24"/>
        </w:rPr>
        <w:t>ntr</w:t>
      </w:r>
      <w:r w:rsidRPr="007E5F7C">
        <w:rPr>
          <w:rFonts w:eastAsia="Times New Roman"/>
          <w:color w:val="000000"/>
          <w:sz w:val="24"/>
          <w:szCs w:val="24"/>
        </w:rPr>
        <w:t>a</w:t>
      </w:r>
      <w:r w:rsidR="00C85A9A" w:rsidRPr="007E5F7C">
        <w:rPr>
          <w:rFonts w:eastAsia="Times New Roman"/>
          <w:color w:val="000000"/>
          <w:sz w:val="24"/>
          <w:szCs w:val="24"/>
        </w:rPr>
        <w:t>t d</w:t>
      </w:r>
      <w:r w:rsidRPr="007E5F7C">
        <w:rPr>
          <w:rFonts w:eastAsia="Times New Roman"/>
          <w:color w:val="000000"/>
          <w:sz w:val="24"/>
          <w:szCs w:val="24"/>
        </w:rPr>
        <w:t xml:space="preserve">e travail 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a été signé ou </w:t>
      </w:r>
      <w:r w:rsidRPr="007E5F7C">
        <w:rPr>
          <w:rFonts w:eastAsia="Times New Roman"/>
          <w:color w:val="000000"/>
          <w:sz w:val="24"/>
          <w:szCs w:val="24"/>
        </w:rPr>
        <w:t>conc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lu sur le </w:t>
      </w:r>
      <w:r w:rsidRPr="007E5F7C">
        <w:rPr>
          <w:rFonts w:eastAsia="Times New Roman"/>
          <w:color w:val="000000"/>
          <w:sz w:val="24"/>
          <w:szCs w:val="24"/>
        </w:rPr>
        <w:t>territoire de celle-ci.</w:t>
      </w:r>
    </w:p>
    <w:p w:rsidR="00C85A9A" w:rsidRPr="007E5F7C" w:rsidRDefault="008A49A2" w:rsidP="007E5F7C">
      <w:pPr>
        <w:shd w:val="clear" w:color="auto" w:fill="FFFFFF"/>
        <w:spacing w:before="211"/>
        <w:ind w:left="53" w:firstLine="1003"/>
        <w:jc w:val="both"/>
        <w:rPr>
          <w:rFonts w:eastAsia="Times New Roman"/>
          <w:color w:val="000000"/>
          <w:sz w:val="24"/>
          <w:szCs w:val="24"/>
        </w:rPr>
      </w:pPr>
      <w:r w:rsidRPr="007E5F7C">
        <w:rPr>
          <w:color w:val="000000"/>
          <w:sz w:val="24"/>
          <w:szCs w:val="24"/>
        </w:rPr>
        <w:t>Ell</w:t>
      </w:r>
      <w:r w:rsidR="00C85A9A" w:rsidRPr="007E5F7C">
        <w:rPr>
          <w:color w:val="000000"/>
          <w:sz w:val="24"/>
          <w:szCs w:val="24"/>
        </w:rPr>
        <w:t xml:space="preserve">e pourra </w:t>
      </w:r>
      <w:r w:rsidRPr="007E5F7C">
        <w:rPr>
          <w:rFonts w:eastAsia="Times New Roman"/>
          <w:color w:val="000000"/>
          <w:sz w:val="24"/>
          <w:szCs w:val="24"/>
        </w:rPr>
        <w:t>être étendue aux départements d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Pr="007E5F7C">
        <w:rPr>
          <w:rFonts w:eastAsia="Times New Roman"/>
          <w:color w:val="000000"/>
          <w:sz w:val="24"/>
          <w:szCs w:val="24"/>
        </w:rPr>
        <w:t>outre-mer et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 a</w:t>
      </w:r>
      <w:r w:rsidRPr="007E5F7C">
        <w:rPr>
          <w:rFonts w:eastAsia="Times New Roman"/>
          <w:color w:val="000000"/>
          <w:sz w:val="24"/>
          <w:szCs w:val="24"/>
        </w:rPr>
        <w:t>ux terri</w:t>
      </w:r>
      <w:r w:rsidR="00C85A9A" w:rsidRPr="007E5F7C">
        <w:rPr>
          <w:rFonts w:eastAsia="Times New Roman"/>
          <w:color w:val="000000"/>
          <w:sz w:val="24"/>
          <w:szCs w:val="24"/>
        </w:rPr>
        <w:t>toir</w:t>
      </w:r>
      <w:r w:rsidRPr="007E5F7C">
        <w:rPr>
          <w:rFonts w:eastAsia="Times New Roman"/>
          <w:color w:val="000000"/>
          <w:sz w:val="24"/>
          <w:szCs w:val="24"/>
        </w:rPr>
        <w:t>es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 relevant de l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="00C85A9A" w:rsidRPr="007E5F7C">
        <w:rPr>
          <w:rFonts w:eastAsia="Times New Roman"/>
          <w:color w:val="000000"/>
          <w:sz w:val="24"/>
          <w:szCs w:val="24"/>
        </w:rPr>
        <w:t xml:space="preserve">Union Française après accord </w:t>
      </w:r>
      <w:r w:rsidR="00C85A9A" w:rsidRPr="007E5F7C">
        <w:rPr>
          <w:rFonts w:eastAsia="Times New Roman"/>
          <w:bCs/>
          <w:color w:val="000000"/>
          <w:sz w:val="24"/>
          <w:szCs w:val="24"/>
        </w:rPr>
        <w:t>d</w:t>
      </w:r>
      <w:r w:rsidRPr="007E5F7C">
        <w:rPr>
          <w:rFonts w:eastAsia="Times New Roman"/>
          <w:bCs/>
          <w:color w:val="000000"/>
          <w:sz w:val="24"/>
          <w:szCs w:val="24"/>
        </w:rPr>
        <w:t>e</w:t>
      </w:r>
      <w:r w:rsidR="00C85A9A" w:rsidRPr="007E5F7C">
        <w:rPr>
          <w:rFonts w:eastAsia="Times New Roman"/>
          <w:bCs/>
          <w:color w:val="000000"/>
          <w:sz w:val="24"/>
          <w:szCs w:val="24"/>
        </w:rPr>
        <w:t>s</w:t>
      </w:r>
      <w:r w:rsidR="00C85A9A" w:rsidRPr="007E5F7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C85A9A" w:rsidRPr="007E5F7C">
        <w:rPr>
          <w:rFonts w:eastAsia="Times New Roman"/>
          <w:color w:val="000000"/>
          <w:sz w:val="24"/>
          <w:szCs w:val="24"/>
        </w:rPr>
        <w:t>Fédérati</w:t>
      </w:r>
      <w:r w:rsidRPr="007E5F7C">
        <w:rPr>
          <w:rFonts w:eastAsia="Times New Roman"/>
          <w:color w:val="000000"/>
          <w:sz w:val="24"/>
          <w:szCs w:val="24"/>
        </w:rPr>
        <w:t>ons intéressées.</w:t>
      </w:r>
    </w:p>
    <w:p w:rsidR="00BF39BE" w:rsidRPr="007E5F7C" w:rsidRDefault="00BF39BE" w:rsidP="007E5F7C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7E5F7C">
        <w:rPr>
          <w:b/>
          <w:color w:val="000000"/>
          <w:sz w:val="24"/>
          <w:szCs w:val="24"/>
        </w:rPr>
        <w:t>Bénéficiaires</w:t>
      </w:r>
    </w:p>
    <w:p w:rsidR="00BF39BE" w:rsidRPr="007E5F7C" w:rsidRDefault="00BF39BE" w:rsidP="007E5F7C">
      <w:pPr>
        <w:shd w:val="clear" w:color="auto" w:fill="FFFFFF"/>
        <w:ind w:left="17"/>
        <w:jc w:val="both"/>
        <w:rPr>
          <w:color w:val="000000"/>
          <w:sz w:val="24"/>
          <w:szCs w:val="24"/>
          <w:u w:val="single"/>
        </w:rPr>
      </w:pPr>
    </w:p>
    <w:p w:rsidR="00C85A9A" w:rsidRPr="007E5F7C" w:rsidRDefault="00C85A9A" w:rsidP="007E5F7C">
      <w:pPr>
        <w:shd w:val="clear" w:color="auto" w:fill="FFFFFF"/>
        <w:ind w:left="17"/>
        <w:jc w:val="both"/>
        <w:rPr>
          <w:sz w:val="24"/>
          <w:szCs w:val="24"/>
        </w:rPr>
      </w:pPr>
      <w:r w:rsidRPr="007E5F7C">
        <w:rPr>
          <w:color w:val="000000"/>
          <w:sz w:val="24"/>
          <w:szCs w:val="24"/>
          <w:u w:val="single"/>
        </w:rPr>
        <w:t>Art. 4</w:t>
      </w:r>
      <w:r w:rsidR="00BF39BE" w:rsidRPr="007E5F7C">
        <w:rPr>
          <w:color w:val="000000"/>
          <w:sz w:val="24"/>
          <w:szCs w:val="24"/>
          <w:u w:val="single"/>
        </w:rPr>
        <w:t>.</w:t>
      </w:r>
      <w:r w:rsidRPr="007E5F7C">
        <w:rPr>
          <w:color w:val="000000"/>
          <w:sz w:val="24"/>
          <w:szCs w:val="24"/>
        </w:rPr>
        <w:t xml:space="preserve"> - </w:t>
      </w:r>
      <w:r w:rsidR="00BF39BE" w:rsidRPr="007E5F7C">
        <w:rPr>
          <w:color w:val="000000"/>
          <w:sz w:val="24"/>
          <w:szCs w:val="24"/>
        </w:rPr>
        <w:t>L</w:t>
      </w:r>
      <w:r w:rsidRPr="007E5F7C">
        <w:rPr>
          <w:color w:val="000000"/>
          <w:sz w:val="24"/>
          <w:szCs w:val="24"/>
        </w:rPr>
        <w:t>e r</w:t>
      </w:r>
      <w:r w:rsidRPr="007E5F7C">
        <w:rPr>
          <w:rFonts w:eastAsia="Times New Roman"/>
          <w:color w:val="000000"/>
          <w:sz w:val="24"/>
          <w:szCs w:val="24"/>
        </w:rPr>
        <w:t>ég</w:t>
      </w:r>
      <w:r w:rsidR="00BF39BE" w:rsidRPr="007E5F7C">
        <w:rPr>
          <w:rFonts w:eastAsia="Times New Roman"/>
          <w:color w:val="000000"/>
          <w:sz w:val="24"/>
          <w:szCs w:val="24"/>
        </w:rPr>
        <w:t>im</w:t>
      </w:r>
      <w:r w:rsidRPr="007E5F7C">
        <w:rPr>
          <w:rFonts w:eastAsia="Times New Roman"/>
          <w:color w:val="000000"/>
          <w:sz w:val="24"/>
          <w:szCs w:val="24"/>
        </w:rPr>
        <w:t xml:space="preserve">e de </w:t>
      </w:r>
      <w:r w:rsidR="00BF39BE" w:rsidRPr="007E5F7C">
        <w:rPr>
          <w:rFonts w:eastAsia="Times New Roman"/>
          <w:color w:val="000000"/>
          <w:sz w:val="24"/>
          <w:szCs w:val="24"/>
        </w:rPr>
        <w:t>prévoyance</w:t>
      </w:r>
      <w:r w:rsidRPr="007E5F7C">
        <w:rPr>
          <w:rFonts w:eastAsia="Times New Roman"/>
          <w:color w:val="000000"/>
          <w:sz w:val="24"/>
          <w:szCs w:val="24"/>
        </w:rPr>
        <w:t xml:space="preserve"> et de retraites institué par la présente conv</w:t>
      </w:r>
      <w:r w:rsidR="00BF39BE" w:rsidRPr="007E5F7C">
        <w:rPr>
          <w:rFonts w:eastAsia="Times New Roman"/>
          <w:color w:val="000000"/>
          <w:sz w:val="24"/>
          <w:szCs w:val="24"/>
        </w:rPr>
        <w:t>en</w:t>
      </w:r>
      <w:r w:rsidRPr="007E5F7C">
        <w:rPr>
          <w:rFonts w:eastAsia="Times New Roman"/>
          <w:color w:val="000000"/>
          <w:sz w:val="24"/>
          <w:szCs w:val="24"/>
        </w:rPr>
        <w:t>tion s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Pr="007E5F7C">
        <w:rPr>
          <w:rFonts w:eastAsia="Times New Roman"/>
          <w:color w:val="000000"/>
          <w:sz w:val="24"/>
          <w:szCs w:val="24"/>
        </w:rPr>
        <w:t xml:space="preserve">applique obligatoirement </w:t>
      </w:r>
      <w:r w:rsidR="00BF39BE" w:rsidRPr="007E5F7C">
        <w:rPr>
          <w:rFonts w:eastAsia="Times New Roman"/>
          <w:color w:val="000000"/>
          <w:sz w:val="24"/>
          <w:szCs w:val="24"/>
        </w:rPr>
        <w:t>aux ingénieurs et cadres</w:t>
      </w:r>
      <w:r w:rsidRPr="007E5F7C">
        <w:rPr>
          <w:rFonts w:eastAsia="Times New Roman"/>
          <w:color w:val="000000"/>
          <w:sz w:val="24"/>
          <w:szCs w:val="24"/>
        </w:rPr>
        <w:t xml:space="preserve"> d</w:t>
      </w:r>
      <w:r w:rsidR="00BF39BE" w:rsidRPr="007E5F7C">
        <w:rPr>
          <w:rFonts w:eastAsia="Times New Roman"/>
          <w:color w:val="000000"/>
          <w:sz w:val="24"/>
          <w:szCs w:val="24"/>
        </w:rPr>
        <w:t>é</w:t>
      </w:r>
      <w:r w:rsidRPr="007E5F7C">
        <w:rPr>
          <w:rFonts w:eastAsia="Times New Roman"/>
          <w:color w:val="000000"/>
          <w:sz w:val="24"/>
          <w:szCs w:val="24"/>
        </w:rPr>
        <w:t>fini</w:t>
      </w:r>
      <w:r w:rsidR="00BF39BE" w:rsidRPr="007E5F7C">
        <w:rPr>
          <w:rFonts w:eastAsia="Times New Roman"/>
          <w:color w:val="000000"/>
          <w:sz w:val="24"/>
          <w:szCs w:val="24"/>
        </w:rPr>
        <w:t>s</w:t>
      </w:r>
      <w:r w:rsidRPr="007E5F7C">
        <w:rPr>
          <w:rFonts w:eastAsia="Times New Roman"/>
          <w:color w:val="000000"/>
          <w:sz w:val="24"/>
          <w:szCs w:val="24"/>
        </w:rPr>
        <w:t xml:space="preserve"> par </w:t>
      </w:r>
      <w:r w:rsidR="00BF39BE" w:rsidRPr="007E5F7C">
        <w:rPr>
          <w:rFonts w:eastAsia="Times New Roman"/>
          <w:color w:val="000000"/>
          <w:sz w:val="24"/>
          <w:szCs w:val="24"/>
        </w:rPr>
        <w:t>les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Pr="007E5F7C">
        <w:rPr>
          <w:rFonts w:eastAsia="Times New Roman"/>
          <w:bCs/>
          <w:color w:val="000000"/>
          <w:sz w:val="24"/>
          <w:szCs w:val="24"/>
        </w:rPr>
        <w:t>arrêt</w:t>
      </w:r>
      <w:r w:rsidR="00FA28E4" w:rsidRPr="007E5F7C">
        <w:rPr>
          <w:rFonts w:eastAsia="Times New Roman"/>
          <w:bCs/>
          <w:color w:val="000000"/>
          <w:sz w:val="24"/>
          <w:szCs w:val="24"/>
        </w:rPr>
        <w:t>é</w:t>
      </w:r>
      <w:r w:rsidRPr="007E5F7C">
        <w:rPr>
          <w:rFonts w:eastAsia="Times New Roman"/>
          <w:bCs/>
          <w:color w:val="000000"/>
          <w:sz w:val="24"/>
          <w:szCs w:val="24"/>
        </w:rPr>
        <w:t>s</w:t>
      </w:r>
      <w:r w:rsidRPr="007E5F7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7E5F7C">
        <w:rPr>
          <w:rFonts w:eastAsia="Times New Roman"/>
          <w:color w:val="000000"/>
          <w:sz w:val="24"/>
          <w:szCs w:val="24"/>
        </w:rPr>
        <w:t xml:space="preserve">de </w:t>
      </w:r>
      <w:r w:rsidR="00BF39BE" w:rsidRPr="007E5F7C">
        <w:rPr>
          <w:rFonts w:eastAsia="Times New Roman"/>
          <w:color w:val="000000"/>
          <w:sz w:val="24"/>
          <w:szCs w:val="24"/>
        </w:rPr>
        <w:t>mise</w:t>
      </w:r>
      <w:r w:rsidRPr="007E5F7C">
        <w:rPr>
          <w:rFonts w:eastAsia="Times New Roman"/>
          <w:color w:val="000000"/>
          <w:sz w:val="24"/>
          <w:szCs w:val="24"/>
        </w:rPr>
        <w:t xml:space="preserve"> en ordre d</w:t>
      </w:r>
      <w:r w:rsidR="00BF39BE" w:rsidRPr="007E5F7C">
        <w:rPr>
          <w:rFonts w:eastAsia="Times New Roman"/>
          <w:color w:val="000000"/>
          <w:sz w:val="24"/>
          <w:szCs w:val="24"/>
        </w:rPr>
        <w:t>es</w:t>
      </w:r>
      <w:r w:rsidRPr="007E5F7C">
        <w:rPr>
          <w:rFonts w:eastAsia="Times New Roman"/>
          <w:color w:val="000000"/>
          <w:sz w:val="24"/>
          <w:szCs w:val="24"/>
        </w:rPr>
        <w:t xml:space="preserve"> salaires </w:t>
      </w:r>
      <w:r w:rsidR="00BF39BE" w:rsidRPr="007E5F7C">
        <w:rPr>
          <w:rFonts w:eastAsia="Times New Roman"/>
          <w:color w:val="000000"/>
          <w:sz w:val="24"/>
          <w:szCs w:val="24"/>
        </w:rPr>
        <w:t>des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BF39BE" w:rsidRPr="007E5F7C">
        <w:rPr>
          <w:rFonts w:eastAsia="Times New Roman"/>
          <w:color w:val="000000"/>
          <w:sz w:val="24"/>
          <w:szCs w:val="24"/>
        </w:rPr>
        <w:t>diverses branches profession</w:t>
      </w:r>
      <w:r w:rsidRPr="007E5F7C">
        <w:rPr>
          <w:rFonts w:eastAsia="Times New Roman"/>
          <w:color w:val="000000"/>
          <w:sz w:val="24"/>
          <w:szCs w:val="24"/>
        </w:rPr>
        <w:t>nelles, ainsi qu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Pr="007E5F7C">
        <w:rPr>
          <w:rFonts w:eastAsia="Times New Roman"/>
          <w:color w:val="000000"/>
          <w:sz w:val="24"/>
          <w:szCs w:val="24"/>
        </w:rPr>
        <w:t xml:space="preserve">aux voyageurs </w:t>
      </w:r>
      <w:r w:rsidRPr="007E5F7C">
        <w:rPr>
          <w:rFonts w:eastAsia="Times New Roman"/>
          <w:bCs/>
          <w:color w:val="000000"/>
          <w:sz w:val="24"/>
          <w:szCs w:val="24"/>
        </w:rPr>
        <w:t>et</w:t>
      </w:r>
      <w:r w:rsidRPr="007E5F7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F39BE" w:rsidRPr="007E5F7C">
        <w:rPr>
          <w:rFonts w:eastAsia="Times New Roman"/>
          <w:color w:val="000000"/>
          <w:sz w:val="24"/>
          <w:szCs w:val="24"/>
        </w:rPr>
        <w:t>représentants</w:t>
      </w:r>
      <w:r w:rsidRPr="007E5F7C">
        <w:rPr>
          <w:rFonts w:eastAsia="Times New Roman"/>
          <w:color w:val="000000"/>
          <w:sz w:val="24"/>
          <w:szCs w:val="24"/>
        </w:rPr>
        <w:t xml:space="preserve"> ayant la </w:t>
      </w:r>
      <w:r w:rsidR="00BF39BE" w:rsidRPr="007E5F7C">
        <w:rPr>
          <w:rFonts w:eastAsia="Times New Roman"/>
          <w:color w:val="000000"/>
          <w:sz w:val="24"/>
          <w:szCs w:val="24"/>
        </w:rPr>
        <w:t>qualification</w:t>
      </w:r>
      <w:r w:rsidRPr="007E5F7C">
        <w:rPr>
          <w:rFonts w:eastAsia="Times New Roman"/>
          <w:color w:val="000000"/>
          <w:sz w:val="24"/>
          <w:szCs w:val="24"/>
        </w:rPr>
        <w:t xml:space="preserve"> et</w:t>
      </w:r>
      <w:r w:rsidR="00BF39BE" w:rsidRPr="007E5F7C">
        <w:rPr>
          <w:rFonts w:eastAsia="Times New Roman"/>
          <w:color w:val="000000"/>
          <w:sz w:val="24"/>
          <w:szCs w:val="24"/>
        </w:rPr>
        <w:t xml:space="preserve"> les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BF39BE" w:rsidRPr="007E5F7C">
        <w:rPr>
          <w:rFonts w:eastAsia="Times New Roman"/>
          <w:color w:val="000000"/>
          <w:sz w:val="24"/>
          <w:szCs w:val="24"/>
        </w:rPr>
        <w:t>prérogatives</w:t>
      </w:r>
      <w:r w:rsidRPr="007E5F7C">
        <w:rPr>
          <w:rFonts w:eastAsia="Times New Roman"/>
          <w:color w:val="000000"/>
          <w:sz w:val="24"/>
          <w:szCs w:val="24"/>
        </w:rPr>
        <w:t xml:space="preserve"> d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="00BF39BE" w:rsidRPr="007E5F7C">
        <w:rPr>
          <w:rFonts w:eastAsia="Times New Roman"/>
          <w:color w:val="000000"/>
          <w:sz w:val="24"/>
          <w:szCs w:val="24"/>
        </w:rPr>
        <w:t>ingénieurs ou cadres.</w:t>
      </w:r>
    </w:p>
    <w:p w:rsidR="00C85A9A" w:rsidRPr="007E5F7C" w:rsidRDefault="00C85A9A" w:rsidP="007E5F7C">
      <w:pPr>
        <w:shd w:val="clear" w:color="auto" w:fill="FFFFFF"/>
        <w:spacing w:before="226"/>
        <w:ind w:left="5" w:firstLine="1042"/>
        <w:jc w:val="both"/>
        <w:rPr>
          <w:rFonts w:eastAsia="Times New Roman"/>
          <w:color w:val="000000"/>
          <w:sz w:val="24"/>
          <w:szCs w:val="24"/>
        </w:rPr>
      </w:pPr>
      <w:r w:rsidRPr="007E5F7C">
        <w:rPr>
          <w:iCs/>
          <w:color w:val="000000"/>
          <w:sz w:val="24"/>
          <w:szCs w:val="24"/>
        </w:rPr>
        <w:t xml:space="preserve">En </w:t>
      </w:r>
      <w:r w:rsidR="0097452A" w:rsidRPr="007E5F7C">
        <w:rPr>
          <w:color w:val="000000"/>
          <w:sz w:val="24"/>
          <w:szCs w:val="24"/>
        </w:rPr>
        <w:t>ce</w:t>
      </w:r>
      <w:r w:rsidRPr="007E5F7C">
        <w:rPr>
          <w:rFonts w:eastAsia="Times New Roman"/>
          <w:color w:val="000000"/>
          <w:sz w:val="24"/>
          <w:szCs w:val="24"/>
        </w:rPr>
        <w:t xml:space="preserve"> qui </w:t>
      </w:r>
      <w:r w:rsidR="0097452A" w:rsidRPr="007E5F7C">
        <w:rPr>
          <w:rFonts w:eastAsia="Times New Roman"/>
          <w:color w:val="000000"/>
          <w:sz w:val="24"/>
          <w:szCs w:val="24"/>
        </w:rPr>
        <w:t>concerne les branches pour lesquelles</w:t>
      </w:r>
      <w:r w:rsidRPr="007E5F7C">
        <w:rPr>
          <w:rFonts w:eastAsia="Times New Roman"/>
          <w:color w:val="000000"/>
          <w:sz w:val="24"/>
          <w:szCs w:val="24"/>
        </w:rPr>
        <w:t xml:space="preserve"> des </w:t>
      </w:r>
      <w:r w:rsidR="0097452A" w:rsidRPr="007E5F7C">
        <w:rPr>
          <w:rFonts w:eastAsia="Times New Roman"/>
          <w:color w:val="000000"/>
          <w:sz w:val="24"/>
          <w:szCs w:val="24"/>
        </w:rPr>
        <w:t>arrêtés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97452A" w:rsidRPr="007E5F7C">
        <w:rPr>
          <w:rFonts w:eastAsia="Times New Roman"/>
          <w:color w:val="000000"/>
          <w:sz w:val="24"/>
          <w:szCs w:val="24"/>
        </w:rPr>
        <w:t>ne</w:t>
      </w:r>
      <w:r w:rsidRPr="007E5F7C">
        <w:rPr>
          <w:rFonts w:eastAsia="Times New Roman"/>
          <w:color w:val="000000"/>
          <w:sz w:val="24"/>
          <w:szCs w:val="24"/>
        </w:rPr>
        <w:t xml:space="preserve"> four</w:t>
      </w:r>
      <w:r w:rsidR="0097452A" w:rsidRPr="007E5F7C">
        <w:rPr>
          <w:rFonts w:eastAsia="Times New Roman"/>
          <w:color w:val="000000"/>
          <w:sz w:val="24"/>
          <w:szCs w:val="24"/>
        </w:rPr>
        <w:t>n</w:t>
      </w:r>
      <w:r w:rsidRPr="007E5F7C">
        <w:rPr>
          <w:rFonts w:eastAsia="Times New Roman"/>
          <w:color w:val="000000"/>
          <w:sz w:val="24"/>
          <w:szCs w:val="24"/>
        </w:rPr>
        <w:t>i</w:t>
      </w:r>
      <w:r w:rsidR="0097452A" w:rsidRPr="007E5F7C">
        <w:rPr>
          <w:rFonts w:eastAsia="Times New Roman"/>
          <w:color w:val="000000"/>
          <w:sz w:val="24"/>
          <w:szCs w:val="24"/>
        </w:rPr>
        <w:t>ss</w:t>
      </w:r>
      <w:r w:rsidRPr="007E5F7C">
        <w:rPr>
          <w:rFonts w:eastAsia="Times New Roman"/>
          <w:color w:val="000000"/>
          <w:sz w:val="24"/>
          <w:szCs w:val="24"/>
        </w:rPr>
        <w:t>ent p</w:t>
      </w:r>
      <w:r w:rsidR="0097452A" w:rsidRPr="007E5F7C">
        <w:rPr>
          <w:rFonts w:eastAsia="Times New Roman"/>
          <w:color w:val="000000"/>
          <w:sz w:val="24"/>
          <w:szCs w:val="24"/>
        </w:rPr>
        <w:t>a</w:t>
      </w:r>
      <w:r w:rsidRPr="007E5F7C">
        <w:rPr>
          <w:rFonts w:eastAsia="Times New Roman"/>
          <w:color w:val="000000"/>
          <w:sz w:val="24"/>
          <w:szCs w:val="24"/>
        </w:rPr>
        <w:t>s d</w:t>
      </w:r>
      <w:r w:rsidR="0097452A" w:rsidRPr="007E5F7C">
        <w:rPr>
          <w:rFonts w:eastAsia="Times New Roman"/>
          <w:color w:val="000000"/>
          <w:sz w:val="24"/>
          <w:szCs w:val="24"/>
        </w:rPr>
        <w:t>e</w:t>
      </w:r>
      <w:r w:rsidRPr="007E5F7C">
        <w:rPr>
          <w:rFonts w:eastAsia="Times New Roman"/>
          <w:color w:val="000000"/>
          <w:sz w:val="24"/>
          <w:szCs w:val="24"/>
        </w:rPr>
        <w:t xml:space="preserve"> précisions suffisantes,</w:t>
      </w:r>
      <w:r w:rsidR="0097452A" w:rsidRPr="007E5F7C">
        <w:rPr>
          <w:rFonts w:eastAsia="Times New Roman"/>
          <w:color w:val="000000"/>
          <w:sz w:val="24"/>
          <w:szCs w:val="24"/>
        </w:rPr>
        <w:t xml:space="preserve"> </w:t>
      </w:r>
      <w:r w:rsidRPr="007E5F7C">
        <w:rPr>
          <w:rFonts w:eastAsia="Times New Roman"/>
          <w:color w:val="000000"/>
          <w:sz w:val="24"/>
          <w:szCs w:val="24"/>
        </w:rPr>
        <w:t>il sera procédé</w:t>
      </w:r>
      <w:r w:rsidR="0097452A" w:rsidRPr="007E5F7C">
        <w:rPr>
          <w:rFonts w:eastAsia="Times New Roman"/>
          <w:color w:val="000000"/>
          <w:sz w:val="24"/>
          <w:szCs w:val="24"/>
        </w:rPr>
        <w:t xml:space="preserve"> par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97452A" w:rsidRPr="007E5F7C">
        <w:rPr>
          <w:rFonts w:eastAsia="Times New Roman"/>
          <w:color w:val="000000"/>
          <w:sz w:val="24"/>
          <w:szCs w:val="24"/>
        </w:rPr>
        <w:t>assimilation</w:t>
      </w:r>
      <w:r w:rsidRPr="007E5F7C">
        <w:rPr>
          <w:rFonts w:eastAsia="Times New Roman"/>
          <w:color w:val="000000"/>
          <w:sz w:val="24"/>
          <w:szCs w:val="24"/>
        </w:rPr>
        <w:t xml:space="preserve"> en </w:t>
      </w:r>
      <w:r w:rsidR="0097452A" w:rsidRPr="007E5F7C">
        <w:rPr>
          <w:rFonts w:eastAsia="Times New Roman"/>
          <w:color w:val="000000"/>
          <w:sz w:val="24"/>
          <w:szCs w:val="24"/>
        </w:rPr>
        <w:t>prenant</w:t>
      </w:r>
      <w:r w:rsidRPr="007E5F7C">
        <w:rPr>
          <w:rFonts w:eastAsia="Times New Roman"/>
          <w:color w:val="000000"/>
          <w:sz w:val="24"/>
          <w:szCs w:val="24"/>
        </w:rPr>
        <w:t xml:space="preserve"> pour base les arrêtés de mise en </w:t>
      </w:r>
      <w:r w:rsidR="0097452A" w:rsidRPr="007E5F7C">
        <w:rPr>
          <w:rFonts w:eastAsia="Times New Roman"/>
          <w:color w:val="000000"/>
          <w:sz w:val="24"/>
          <w:szCs w:val="24"/>
        </w:rPr>
        <w:t>ordre</w:t>
      </w:r>
      <w:r w:rsidRPr="007E5F7C">
        <w:rPr>
          <w:rFonts w:eastAsia="Times New Roman"/>
          <w:color w:val="000000"/>
          <w:sz w:val="24"/>
          <w:szCs w:val="24"/>
        </w:rPr>
        <w:t xml:space="preserve"> d</w:t>
      </w:r>
      <w:r w:rsidR="0097452A" w:rsidRPr="007E5F7C">
        <w:rPr>
          <w:rFonts w:eastAsia="Times New Roman"/>
          <w:color w:val="000000"/>
          <w:sz w:val="24"/>
          <w:szCs w:val="24"/>
        </w:rPr>
        <w:t>e</w:t>
      </w:r>
      <w:r w:rsidRPr="007E5F7C">
        <w:rPr>
          <w:rFonts w:eastAsia="Times New Roman"/>
          <w:color w:val="000000"/>
          <w:sz w:val="24"/>
          <w:szCs w:val="24"/>
        </w:rPr>
        <w:t xml:space="preserve">s salaires </w:t>
      </w:r>
      <w:r w:rsidR="0097452A" w:rsidRPr="007E5F7C">
        <w:rPr>
          <w:rFonts w:eastAsia="Times New Roman"/>
          <w:color w:val="000000"/>
          <w:sz w:val="24"/>
          <w:szCs w:val="24"/>
        </w:rPr>
        <w:t xml:space="preserve">des </w:t>
      </w:r>
      <w:r w:rsidRPr="007E5F7C">
        <w:rPr>
          <w:rFonts w:eastAsia="Times New Roman"/>
          <w:color w:val="000000"/>
          <w:sz w:val="24"/>
          <w:szCs w:val="24"/>
        </w:rPr>
        <w:t>branche</w:t>
      </w:r>
      <w:r w:rsidR="0097452A" w:rsidRPr="007E5F7C">
        <w:rPr>
          <w:rFonts w:eastAsia="Times New Roman"/>
          <w:color w:val="000000"/>
          <w:sz w:val="24"/>
          <w:szCs w:val="24"/>
        </w:rPr>
        <w:t xml:space="preserve">s </w:t>
      </w:r>
      <w:r w:rsidR="0097452A" w:rsidRPr="007E5F7C">
        <w:rPr>
          <w:rFonts w:eastAsia="Times New Roman"/>
          <w:bCs/>
          <w:color w:val="000000"/>
          <w:sz w:val="24"/>
          <w:szCs w:val="24"/>
        </w:rPr>
        <w:t xml:space="preserve">professionnelles </w:t>
      </w:r>
      <w:r w:rsidRPr="007E5F7C">
        <w:rPr>
          <w:rFonts w:eastAsia="Times New Roman"/>
          <w:color w:val="000000"/>
          <w:sz w:val="24"/>
          <w:szCs w:val="24"/>
        </w:rPr>
        <w:t>l</w:t>
      </w:r>
      <w:r w:rsidR="0097452A" w:rsidRPr="007E5F7C">
        <w:rPr>
          <w:rFonts w:eastAsia="Times New Roman"/>
          <w:color w:val="000000"/>
          <w:sz w:val="24"/>
          <w:szCs w:val="24"/>
        </w:rPr>
        <w:t>e</w:t>
      </w:r>
      <w:r w:rsidRPr="007E5F7C">
        <w:rPr>
          <w:rFonts w:eastAsia="Times New Roman"/>
          <w:color w:val="000000"/>
          <w:sz w:val="24"/>
          <w:szCs w:val="24"/>
        </w:rPr>
        <w:t>s plus co</w:t>
      </w:r>
      <w:r w:rsidR="0097452A" w:rsidRPr="007E5F7C">
        <w:rPr>
          <w:rFonts w:eastAsia="Times New Roman"/>
          <w:color w:val="000000"/>
          <w:sz w:val="24"/>
          <w:szCs w:val="24"/>
        </w:rPr>
        <w:t>m</w:t>
      </w:r>
      <w:r w:rsidRPr="007E5F7C">
        <w:rPr>
          <w:rFonts w:eastAsia="Times New Roman"/>
          <w:color w:val="000000"/>
          <w:sz w:val="24"/>
          <w:szCs w:val="24"/>
        </w:rPr>
        <w:t>p</w:t>
      </w:r>
      <w:r w:rsidR="0097452A" w:rsidRPr="007E5F7C">
        <w:rPr>
          <w:rFonts w:eastAsia="Times New Roman"/>
          <w:color w:val="000000"/>
          <w:sz w:val="24"/>
          <w:szCs w:val="24"/>
        </w:rPr>
        <w:t>a</w:t>
      </w:r>
      <w:r w:rsidRPr="007E5F7C">
        <w:rPr>
          <w:rFonts w:eastAsia="Times New Roman"/>
          <w:color w:val="000000"/>
          <w:sz w:val="24"/>
          <w:szCs w:val="24"/>
        </w:rPr>
        <w:t>rab</w:t>
      </w:r>
      <w:r w:rsidR="0097452A" w:rsidRPr="007E5F7C">
        <w:rPr>
          <w:rFonts w:eastAsia="Times New Roman"/>
          <w:color w:val="000000"/>
          <w:sz w:val="24"/>
          <w:szCs w:val="24"/>
        </w:rPr>
        <w:t>l</w:t>
      </w:r>
      <w:r w:rsidRPr="007E5F7C">
        <w:rPr>
          <w:rFonts w:eastAsia="Times New Roman"/>
          <w:color w:val="000000"/>
          <w:sz w:val="24"/>
          <w:szCs w:val="24"/>
        </w:rPr>
        <w:t xml:space="preserve">es, par accord </w:t>
      </w:r>
      <w:r w:rsidR="0097452A" w:rsidRPr="007E5F7C">
        <w:rPr>
          <w:rFonts w:eastAsia="Times New Roman"/>
          <w:color w:val="000000"/>
          <w:sz w:val="24"/>
          <w:szCs w:val="24"/>
        </w:rPr>
        <w:t>en</w:t>
      </w:r>
      <w:r w:rsidRPr="007E5F7C">
        <w:rPr>
          <w:rFonts w:eastAsia="Times New Roman"/>
          <w:color w:val="000000"/>
          <w:sz w:val="24"/>
          <w:szCs w:val="24"/>
        </w:rPr>
        <w:t xml:space="preserve">tre les organisations </w:t>
      </w:r>
      <w:r w:rsidR="0097452A" w:rsidRPr="007E5F7C">
        <w:rPr>
          <w:rFonts w:eastAsia="Times New Roman"/>
          <w:color w:val="000000"/>
          <w:sz w:val="24"/>
          <w:szCs w:val="24"/>
        </w:rPr>
        <w:t>professionnelles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97452A" w:rsidRPr="007E5F7C">
        <w:rPr>
          <w:rFonts w:eastAsia="Times New Roman"/>
          <w:color w:val="000000"/>
          <w:sz w:val="24"/>
          <w:szCs w:val="24"/>
        </w:rPr>
        <w:t>intéressées.</w:t>
      </w:r>
    </w:p>
    <w:p w:rsidR="00DE0BB7" w:rsidRPr="007E5F7C" w:rsidRDefault="00DE0BB7" w:rsidP="007E5F7C">
      <w:pPr>
        <w:shd w:val="clear" w:color="auto" w:fill="FFFFFF"/>
        <w:ind w:firstLine="1043"/>
        <w:jc w:val="both"/>
        <w:rPr>
          <w:color w:val="000000"/>
          <w:sz w:val="24"/>
          <w:szCs w:val="24"/>
          <w:u w:val="single"/>
        </w:rPr>
      </w:pPr>
    </w:p>
    <w:p w:rsidR="00FA28E4" w:rsidRPr="007E5F7C" w:rsidRDefault="0097452A" w:rsidP="007E5F7C">
      <w:pPr>
        <w:shd w:val="clear" w:color="auto" w:fill="FFFFFF"/>
        <w:jc w:val="both"/>
        <w:rPr>
          <w:color w:val="000000"/>
          <w:sz w:val="24"/>
          <w:szCs w:val="24"/>
        </w:rPr>
      </w:pPr>
      <w:r w:rsidRPr="007E5F7C">
        <w:rPr>
          <w:color w:val="000000"/>
          <w:sz w:val="24"/>
          <w:szCs w:val="24"/>
          <w:u w:val="single"/>
        </w:rPr>
        <w:t>Art. 4</w:t>
      </w:r>
      <w:r w:rsidR="00DE0BB7" w:rsidRPr="007E5F7C">
        <w:rPr>
          <w:color w:val="000000"/>
          <w:sz w:val="24"/>
          <w:szCs w:val="24"/>
          <w:u w:val="single"/>
        </w:rPr>
        <w:t xml:space="preserve"> bis</w:t>
      </w:r>
      <w:r w:rsidRPr="007E5F7C">
        <w:rPr>
          <w:color w:val="000000"/>
          <w:sz w:val="24"/>
          <w:szCs w:val="24"/>
          <w:u w:val="single"/>
        </w:rPr>
        <w:t>.</w:t>
      </w:r>
      <w:r w:rsidRPr="007E5F7C">
        <w:rPr>
          <w:color w:val="000000"/>
          <w:sz w:val="24"/>
          <w:szCs w:val="24"/>
        </w:rPr>
        <w:t xml:space="preserve"> - </w:t>
      </w:r>
      <w:r w:rsidR="00DE0BB7" w:rsidRPr="007E5F7C">
        <w:rPr>
          <w:iCs/>
          <w:color w:val="000000"/>
          <w:sz w:val="24"/>
          <w:szCs w:val="24"/>
        </w:rPr>
        <w:t>P</w:t>
      </w:r>
      <w:r w:rsidR="00C85A9A" w:rsidRPr="007E5F7C">
        <w:rPr>
          <w:iCs/>
          <w:color w:val="000000"/>
          <w:sz w:val="24"/>
          <w:szCs w:val="24"/>
        </w:rPr>
        <w:t>o</w:t>
      </w:r>
      <w:r w:rsidR="00DE0BB7" w:rsidRPr="007E5F7C">
        <w:rPr>
          <w:iCs/>
          <w:color w:val="000000"/>
          <w:sz w:val="24"/>
          <w:szCs w:val="24"/>
        </w:rPr>
        <w:t>u</w:t>
      </w:r>
      <w:r w:rsidR="00C85A9A" w:rsidRPr="007E5F7C">
        <w:rPr>
          <w:iCs/>
          <w:color w:val="000000"/>
          <w:sz w:val="24"/>
          <w:szCs w:val="24"/>
        </w:rPr>
        <w:t>r l</w:t>
      </w:r>
      <w:r w:rsidR="005557B2">
        <w:rPr>
          <w:iCs/>
          <w:color w:val="000000"/>
          <w:sz w:val="24"/>
          <w:szCs w:val="24"/>
        </w:rPr>
        <w:t>’</w:t>
      </w:r>
      <w:r w:rsidR="00C85A9A" w:rsidRPr="007E5F7C">
        <w:rPr>
          <w:iCs/>
          <w:color w:val="000000"/>
          <w:sz w:val="24"/>
          <w:szCs w:val="24"/>
        </w:rPr>
        <w:t>ap</w:t>
      </w:r>
      <w:r w:rsidR="00DE0BB7" w:rsidRPr="007E5F7C">
        <w:rPr>
          <w:iCs/>
          <w:color w:val="000000"/>
          <w:sz w:val="24"/>
          <w:szCs w:val="24"/>
        </w:rPr>
        <w:t>p</w:t>
      </w:r>
      <w:r w:rsidR="00C85A9A" w:rsidRPr="007E5F7C">
        <w:rPr>
          <w:iCs/>
          <w:color w:val="000000"/>
          <w:sz w:val="24"/>
          <w:szCs w:val="24"/>
        </w:rPr>
        <w:t>licati</w:t>
      </w:r>
      <w:r w:rsidR="00DE0BB7" w:rsidRPr="007E5F7C">
        <w:rPr>
          <w:iCs/>
          <w:color w:val="000000"/>
          <w:sz w:val="24"/>
          <w:szCs w:val="24"/>
        </w:rPr>
        <w:t>on</w:t>
      </w:r>
      <w:r w:rsidR="00C85A9A" w:rsidRPr="007E5F7C">
        <w:rPr>
          <w:iCs/>
          <w:color w:val="000000"/>
          <w:sz w:val="24"/>
          <w:szCs w:val="24"/>
        </w:rPr>
        <w:t xml:space="preserve"> d</w:t>
      </w:r>
      <w:r w:rsidR="00DE0BB7" w:rsidRPr="007E5F7C">
        <w:rPr>
          <w:iCs/>
          <w:color w:val="000000"/>
          <w:sz w:val="24"/>
          <w:szCs w:val="24"/>
        </w:rPr>
        <w:t>e la présente</w:t>
      </w:r>
      <w:r w:rsidR="00C85A9A" w:rsidRPr="007E5F7C">
        <w:rPr>
          <w:iCs/>
          <w:color w:val="000000"/>
          <w:sz w:val="24"/>
          <w:szCs w:val="24"/>
        </w:rPr>
        <w:t xml:space="preserve"> </w:t>
      </w:r>
      <w:r w:rsidR="00DE0BB7" w:rsidRPr="007E5F7C">
        <w:rPr>
          <w:iCs/>
          <w:color w:val="000000"/>
          <w:sz w:val="24"/>
          <w:szCs w:val="24"/>
        </w:rPr>
        <w:t>convention</w:t>
      </w:r>
      <w:r w:rsidR="00C85A9A" w:rsidRPr="007E5F7C">
        <w:rPr>
          <w:iCs/>
          <w:color w:val="000000"/>
          <w:sz w:val="24"/>
          <w:szCs w:val="24"/>
        </w:rPr>
        <w:t>,</w:t>
      </w:r>
      <w:r w:rsidR="00DE0BB7" w:rsidRPr="007E5F7C">
        <w:rPr>
          <w:iCs/>
          <w:color w:val="000000"/>
          <w:sz w:val="24"/>
          <w:szCs w:val="24"/>
        </w:rPr>
        <w:t xml:space="preserve"> </w:t>
      </w:r>
      <w:r w:rsidR="00C85A9A" w:rsidRPr="007E5F7C">
        <w:rPr>
          <w:iCs/>
          <w:color w:val="000000"/>
          <w:sz w:val="24"/>
          <w:szCs w:val="24"/>
        </w:rPr>
        <w:t xml:space="preserve">sont </w:t>
      </w:r>
      <w:r w:rsidR="00DE0BB7" w:rsidRPr="007E5F7C">
        <w:rPr>
          <w:iCs/>
          <w:color w:val="000000"/>
          <w:sz w:val="24"/>
          <w:szCs w:val="24"/>
        </w:rPr>
        <w:t>a</w:t>
      </w:r>
      <w:r w:rsidR="00C85A9A" w:rsidRPr="007E5F7C">
        <w:rPr>
          <w:iCs/>
          <w:color w:val="000000"/>
          <w:sz w:val="24"/>
          <w:szCs w:val="24"/>
        </w:rPr>
        <w:t>ssi</w:t>
      </w:r>
      <w:r w:rsidR="00DE0BB7" w:rsidRPr="007E5F7C">
        <w:rPr>
          <w:iCs/>
          <w:color w:val="000000"/>
          <w:sz w:val="24"/>
          <w:szCs w:val="24"/>
        </w:rPr>
        <w:t xml:space="preserve">milés </w:t>
      </w:r>
      <w:r w:rsidR="00C85A9A" w:rsidRPr="007E5F7C">
        <w:rPr>
          <w:iCs/>
          <w:color w:val="000000"/>
          <w:sz w:val="24"/>
          <w:szCs w:val="24"/>
        </w:rPr>
        <w:t xml:space="preserve">aux </w:t>
      </w:r>
      <w:r w:rsidR="00DE0BB7" w:rsidRPr="007E5F7C">
        <w:rPr>
          <w:iCs/>
          <w:color w:val="000000"/>
          <w:sz w:val="24"/>
          <w:szCs w:val="24"/>
        </w:rPr>
        <w:t>ingénieurs</w:t>
      </w:r>
      <w:r w:rsidR="00C85A9A" w:rsidRPr="007E5F7C">
        <w:rPr>
          <w:iCs/>
          <w:color w:val="000000"/>
          <w:sz w:val="24"/>
          <w:szCs w:val="24"/>
        </w:rPr>
        <w:t xml:space="preserve"> </w:t>
      </w:r>
      <w:r w:rsidR="00DE0BB7" w:rsidRPr="007E5F7C">
        <w:rPr>
          <w:iCs/>
          <w:color w:val="000000"/>
          <w:sz w:val="24"/>
          <w:szCs w:val="24"/>
        </w:rPr>
        <w:t>e</w:t>
      </w:r>
      <w:r w:rsidR="00C85A9A" w:rsidRPr="007E5F7C">
        <w:rPr>
          <w:iCs/>
          <w:color w:val="000000"/>
          <w:sz w:val="24"/>
          <w:szCs w:val="24"/>
        </w:rPr>
        <w:t>t c</w:t>
      </w:r>
      <w:r w:rsidR="00DE0BB7" w:rsidRPr="007E5F7C">
        <w:rPr>
          <w:iCs/>
          <w:color w:val="000000"/>
          <w:sz w:val="24"/>
          <w:szCs w:val="24"/>
        </w:rPr>
        <w:t>a</w:t>
      </w:r>
      <w:r w:rsidR="00C85A9A" w:rsidRPr="007E5F7C">
        <w:rPr>
          <w:iCs/>
          <w:color w:val="000000"/>
          <w:sz w:val="24"/>
          <w:szCs w:val="24"/>
        </w:rPr>
        <w:t>dres visés à l</w:t>
      </w:r>
      <w:r w:rsidR="005557B2">
        <w:rPr>
          <w:iCs/>
          <w:color w:val="000000"/>
          <w:sz w:val="24"/>
          <w:szCs w:val="24"/>
        </w:rPr>
        <w:t>’</w:t>
      </w:r>
      <w:r w:rsidR="00C85A9A" w:rsidRPr="007E5F7C">
        <w:rPr>
          <w:iCs/>
          <w:color w:val="000000"/>
          <w:sz w:val="24"/>
          <w:szCs w:val="24"/>
        </w:rPr>
        <w:t>article précédent les employés,</w:t>
      </w:r>
      <w:r w:rsidR="00DE0BB7" w:rsidRPr="007E5F7C">
        <w:rPr>
          <w:iCs/>
          <w:color w:val="000000"/>
          <w:sz w:val="24"/>
          <w:szCs w:val="24"/>
        </w:rPr>
        <w:t xml:space="preserve"> techniciens</w:t>
      </w:r>
      <w:r w:rsidR="00C85A9A" w:rsidRPr="007E5F7C">
        <w:rPr>
          <w:iCs/>
          <w:color w:val="000000"/>
          <w:sz w:val="24"/>
          <w:szCs w:val="24"/>
        </w:rPr>
        <w:t xml:space="preserve"> et agents d</w:t>
      </w:r>
      <w:r w:rsidR="00DE0BB7" w:rsidRPr="007E5F7C">
        <w:rPr>
          <w:iCs/>
          <w:color w:val="000000"/>
          <w:sz w:val="24"/>
          <w:szCs w:val="24"/>
        </w:rPr>
        <w:t>e</w:t>
      </w:r>
      <w:r w:rsidR="00C85A9A" w:rsidRPr="007E5F7C">
        <w:rPr>
          <w:iCs/>
          <w:color w:val="000000"/>
          <w:sz w:val="24"/>
          <w:szCs w:val="24"/>
        </w:rPr>
        <w:t xml:space="preserve"> m</w:t>
      </w:r>
      <w:r w:rsidR="00DE0BB7" w:rsidRPr="007E5F7C">
        <w:rPr>
          <w:iCs/>
          <w:color w:val="000000"/>
          <w:sz w:val="24"/>
          <w:szCs w:val="24"/>
        </w:rPr>
        <w:t>aît</w:t>
      </w:r>
      <w:r w:rsidR="00C85A9A" w:rsidRPr="007E5F7C">
        <w:rPr>
          <w:iCs/>
          <w:color w:val="000000"/>
          <w:sz w:val="24"/>
          <w:szCs w:val="24"/>
        </w:rPr>
        <w:t>rise dont la cote hiérarchique brute,</w:t>
      </w:r>
      <w:r w:rsidR="00FA28E4" w:rsidRPr="007E5F7C">
        <w:rPr>
          <w:iCs/>
          <w:color w:val="000000"/>
          <w:sz w:val="24"/>
          <w:szCs w:val="24"/>
        </w:rPr>
        <w:t xml:space="preserve"> </w:t>
      </w:r>
      <w:r w:rsidR="00C85A9A" w:rsidRPr="007E5F7C">
        <w:rPr>
          <w:iCs/>
          <w:color w:val="000000"/>
          <w:sz w:val="24"/>
          <w:szCs w:val="24"/>
        </w:rPr>
        <w:t xml:space="preserve">telle </w:t>
      </w:r>
      <w:r w:rsidR="00DE0BB7" w:rsidRPr="007E5F7C">
        <w:rPr>
          <w:iCs/>
          <w:color w:val="000000"/>
          <w:sz w:val="24"/>
          <w:szCs w:val="24"/>
        </w:rPr>
        <w:t>qu</w:t>
      </w:r>
      <w:r w:rsidR="005557B2">
        <w:rPr>
          <w:iCs/>
          <w:color w:val="000000"/>
          <w:sz w:val="24"/>
          <w:szCs w:val="24"/>
        </w:rPr>
        <w:t>’</w:t>
      </w:r>
      <w:r w:rsidR="00DE0BB7" w:rsidRPr="007E5F7C">
        <w:rPr>
          <w:iCs/>
          <w:color w:val="000000"/>
          <w:sz w:val="24"/>
          <w:szCs w:val="24"/>
        </w:rPr>
        <w:t>elle</w:t>
      </w:r>
      <w:r w:rsidR="00C85A9A" w:rsidRPr="007E5F7C">
        <w:rPr>
          <w:iCs/>
          <w:color w:val="000000"/>
          <w:sz w:val="24"/>
          <w:szCs w:val="24"/>
        </w:rPr>
        <w:t xml:space="preserve"> résulte d</w:t>
      </w:r>
      <w:r w:rsidR="00DE0BB7" w:rsidRPr="007E5F7C">
        <w:rPr>
          <w:iCs/>
          <w:color w:val="000000"/>
          <w:sz w:val="24"/>
          <w:szCs w:val="24"/>
        </w:rPr>
        <w:t>e</w:t>
      </w:r>
      <w:r w:rsidR="00C85A9A" w:rsidRPr="007E5F7C">
        <w:rPr>
          <w:iCs/>
          <w:color w:val="000000"/>
          <w:sz w:val="24"/>
          <w:szCs w:val="24"/>
        </w:rPr>
        <w:t xml:space="preserve"> </w:t>
      </w:r>
      <w:r w:rsidR="00DE0BB7" w:rsidRPr="007E5F7C">
        <w:rPr>
          <w:iCs/>
          <w:color w:val="000000"/>
          <w:sz w:val="24"/>
          <w:szCs w:val="24"/>
        </w:rPr>
        <w:t>la</w:t>
      </w:r>
      <w:r w:rsidR="00C85A9A" w:rsidRPr="007E5F7C">
        <w:rPr>
          <w:iCs/>
          <w:color w:val="000000"/>
          <w:sz w:val="24"/>
          <w:szCs w:val="24"/>
        </w:rPr>
        <w:t xml:space="preserve"> réglementation relative </w:t>
      </w:r>
      <w:r w:rsidR="00DE0BB7" w:rsidRPr="007E5F7C">
        <w:rPr>
          <w:iCs/>
          <w:color w:val="000000"/>
          <w:sz w:val="24"/>
          <w:szCs w:val="24"/>
        </w:rPr>
        <w:t>aux</w:t>
      </w:r>
      <w:r w:rsidR="00C85A9A" w:rsidRPr="007E5F7C">
        <w:rPr>
          <w:iCs/>
          <w:color w:val="000000"/>
          <w:sz w:val="24"/>
          <w:szCs w:val="24"/>
        </w:rPr>
        <w:t xml:space="preserve"> salaires, est égale </w:t>
      </w:r>
      <w:r w:rsidR="00DE0BB7" w:rsidRPr="007E5F7C">
        <w:rPr>
          <w:iCs/>
          <w:color w:val="000000"/>
          <w:sz w:val="24"/>
          <w:szCs w:val="24"/>
        </w:rPr>
        <w:t>ou</w:t>
      </w:r>
      <w:r w:rsidR="00C85A9A" w:rsidRPr="007E5F7C">
        <w:rPr>
          <w:iCs/>
          <w:color w:val="000000"/>
          <w:sz w:val="24"/>
          <w:szCs w:val="24"/>
        </w:rPr>
        <w:t xml:space="preserve"> </w:t>
      </w:r>
      <w:r w:rsidR="00DE0BB7" w:rsidRPr="007E5F7C">
        <w:rPr>
          <w:iCs/>
          <w:color w:val="000000"/>
          <w:sz w:val="24"/>
          <w:szCs w:val="24"/>
        </w:rPr>
        <w:t>supérieure</w:t>
      </w:r>
      <w:r w:rsidR="00C85A9A" w:rsidRPr="007E5F7C">
        <w:rPr>
          <w:iCs/>
          <w:color w:val="000000"/>
          <w:sz w:val="24"/>
          <w:szCs w:val="24"/>
        </w:rPr>
        <w:t xml:space="preserve"> à</w:t>
      </w:r>
      <w:r w:rsidR="00DE0BB7" w:rsidRPr="007E5F7C">
        <w:rPr>
          <w:iCs/>
          <w:color w:val="000000"/>
          <w:sz w:val="24"/>
          <w:szCs w:val="24"/>
        </w:rPr>
        <w:t xml:space="preserve"> 300.</w:t>
      </w:r>
    </w:p>
    <w:p w:rsidR="007E5F7C" w:rsidRPr="007E5F7C" w:rsidRDefault="007E5F7C" w:rsidP="007E5F7C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7E5F7C">
        <w:rPr>
          <w:b/>
          <w:color w:val="000000"/>
          <w:sz w:val="24"/>
          <w:szCs w:val="24"/>
        </w:rPr>
        <w:t>Cotisations</w:t>
      </w:r>
    </w:p>
    <w:p w:rsidR="007E5F7C" w:rsidRDefault="007E5F7C" w:rsidP="007E5F7C">
      <w:pPr>
        <w:shd w:val="clear" w:color="auto" w:fill="FFFFFF"/>
        <w:ind w:left="34" w:hanging="34"/>
        <w:jc w:val="both"/>
        <w:rPr>
          <w:color w:val="000000"/>
          <w:sz w:val="24"/>
          <w:szCs w:val="24"/>
          <w:u w:val="single"/>
        </w:rPr>
      </w:pPr>
    </w:p>
    <w:p w:rsidR="007E5F7C" w:rsidRPr="007E5F7C" w:rsidRDefault="007E5F7C" w:rsidP="007E5F7C">
      <w:pPr>
        <w:shd w:val="clear" w:color="auto" w:fill="FFFFFF"/>
        <w:ind w:left="34" w:hanging="34"/>
        <w:jc w:val="both"/>
        <w:rPr>
          <w:sz w:val="24"/>
          <w:szCs w:val="24"/>
        </w:rPr>
      </w:pPr>
      <w:r w:rsidRPr="007E5F7C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5</w:t>
      </w:r>
      <w:r w:rsidRPr="007E5F7C">
        <w:rPr>
          <w:color w:val="000000"/>
          <w:sz w:val="24"/>
          <w:szCs w:val="24"/>
          <w:u w:val="single"/>
        </w:rPr>
        <w:t>.</w:t>
      </w:r>
      <w:r w:rsidRPr="007E5F7C">
        <w:rPr>
          <w:color w:val="000000"/>
          <w:sz w:val="24"/>
          <w:szCs w:val="24"/>
        </w:rPr>
        <w:t xml:space="preserve"> - </w:t>
      </w:r>
      <w:r w:rsidRPr="007E5F7C">
        <w:rPr>
          <w:rFonts w:eastAsia="Times New Roman"/>
          <w:bCs/>
          <w:color w:val="000000"/>
          <w:sz w:val="24"/>
          <w:szCs w:val="24"/>
        </w:rPr>
        <w:t xml:space="preserve">Les cotisations </w:t>
      </w:r>
      <w:r w:rsidRPr="007E5F7C">
        <w:rPr>
          <w:rFonts w:eastAsia="Times New Roman"/>
          <w:color w:val="000000"/>
          <w:sz w:val="24"/>
          <w:szCs w:val="24"/>
        </w:rPr>
        <w:t xml:space="preserve">sont calculées sur la rémunération brute servant de </w:t>
      </w:r>
      <w:r>
        <w:rPr>
          <w:rFonts w:eastAsia="Times New Roman"/>
          <w:color w:val="000000"/>
          <w:sz w:val="24"/>
          <w:szCs w:val="24"/>
        </w:rPr>
        <w:t>base</w:t>
      </w:r>
      <w:r w:rsidRPr="007E5F7C">
        <w:rPr>
          <w:rFonts w:eastAsia="Times New Roman"/>
          <w:color w:val="000000"/>
          <w:sz w:val="24"/>
          <w:szCs w:val="24"/>
        </w:rPr>
        <w:t xml:space="preserve"> à la dé</w:t>
      </w:r>
      <w:r>
        <w:rPr>
          <w:rFonts w:eastAsia="Times New Roman"/>
          <w:color w:val="000000"/>
          <w:sz w:val="24"/>
          <w:szCs w:val="24"/>
        </w:rPr>
        <w:t>claration annuelle de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l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Pr="007E5F7C">
        <w:rPr>
          <w:rFonts w:eastAsia="Times New Roman"/>
          <w:color w:val="000000"/>
          <w:sz w:val="24"/>
          <w:szCs w:val="24"/>
        </w:rPr>
        <w:t>employeur pour l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Pr="007E5F7C">
        <w:rPr>
          <w:rFonts w:eastAsia="Times New Roman"/>
          <w:color w:val="000000"/>
          <w:sz w:val="24"/>
          <w:szCs w:val="24"/>
        </w:rPr>
        <w:t>impôt sur les traite</w:t>
      </w:r>
      <w:r>
        <w:rPr>
          <w:rFonts w:eastAsia="Times New Roman"/>
          <w:color w:val="000000"/>
          <w:sz w:val="24"/>
          <w:szCs w:val="24"/>
        </w:rPr>
        <w:t>men</w:t>
      </w:r>
      <w:r w:rsidRPr="007E5F7C">
        <w:rPr>
          <w:rFonts w:eastAsia="Times New Roman"/>
          <w:color w:val="000000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s</w:t>
      </w:r>
      <w:r w:rsidRPr="007E5F7C">
        <w:rPr>
          <w:rFonts w:eastAsia="Times New Roman"/>
          <w:color w:val="000000"/>
          <w:sz w:val="24"/>
          <w:szCs w:val="24"/>
        </w:rPr>
        <w:t xml:space="preserve"> et salaires</w:t>
      </w:r>
      <w:r>
        <w:rPr>
          <w:rFonts w:eastAsia="Times New Roman"/>
          <w:color w:val="000000"/>
          <w:sz w:val="24"/>
          <w:szCs w:val="24"/>
        </w:rPr>
        <w:t>.</w:t>
      </w:r>
    </w:p>
    <w:p w:rsidR="007E5F7C" w:rsidRPr="007E5F7C" w:rsidRDefault="007E5F7C" w:rsidP="007E5F7C">
      <w:pPr>
        <w:shd w:val="clear" w:color="auto" w:fill="FFFFFF"/>
        <w:spacing w:before="226"/>
        <w:ind w:left="5" w:firstLine="1042"/>
        <w:jc w:val="both"/>
        <w:rPr>
          <w:iCs/>
          <w:color w:val="000000"/>
          <w:sz w:val="24"/>
          <w:szCs w:val="24"/>
        </w:rPr>
      </w:pPr>
      <w:r w:rsidRPr="007E5F7C">
        <w:rPr>
          <w:iCs/>
          <w:color w:val="000000"/>
          <w:sz w:val="24"/>
          <w:szCs w:val="24"/>
        </w:rPr>
        <w:t>Elles sont perçues sur les tranches de rémuné</w:t>
      </w:r>
      <w:r>
        <w:rPr>
          <w:iCs/>
          <w:color w:val="000000"/>
          <w:sz w:val="24"/>
          <w:szCs w:val="24"/>
        </w:rPr>
        <w:t>ration e</w:t>
      </w:r>
      <w:r w:rsidRPr="007E5F7C">
        <w:rPr>
          <w:iCs/>
          <w:color w:val="000000"/>
          <w:sz w:val="24"/>
          <w:szCs w:val="24"/>
        </w:rPr>
        <w:t>t da</w:t>
      </w:r>
      <w:r>
        <w:rPr>
          <w:iCs/>
          <w:color w:val="000000"/>
          <w:sz w:val="24"/>
          <w:szCs w:val="24"/>
        </w:rPr>
        <w:t>ns</w:t>
      </w:r>
      <w:r w:rsidRPr="007E5F7C">
        <w:rPr>
          <w:iCs/>
          <w:color w:val="000000"/>
          <w:sz w:val="24"/>
          <w:szCs w:val="24"/>
        </w:rPr>
        <w:t xml:space="preserve"> les conditions définies ci-après.</w:t>
      </w:r>
    </w:p>
    <w:p w:rsidR="007E5F7C" w:rsidRPr="007E5F7C" w:rsidRDefault="007E5F7C" w:rsidP="008D2CCB">
      <w:pPr>
        <w:keepLines/>
        <w:shd w:val="clear" w:color="auto" w:fill="FFFFFF"/>
        <w:spacing w:before="480"/>
        <w:ind w:left="1820"/>
        <w:rPr>
          <w:b/>
          <w:color w:val="000000"/>
          <w:sz w:val="24"/>
          <w:szCs w:val="24"/>
        </w:rPr>
      </w:pPr>
      <w:r w:rsidRPr="007E5F7C">
        <w:rPr>
          <w:b/>
          <w:color w:val="000000"/>
          <w:sz w:val="24"/>
          <w:szCs w:val="24"/>
        </w:rPr>
        <w:lastRenderedPageBreak/>
        <w:t>Institution d</w:t>
      </w:r>
      <w:r w:rsidR="005557B2">
        <w:rPr>
          <w:b/>
          <w:color w:val="000000"/>
          <w:sz w:val="24"/>
          <w:szCs w:val="24"/>
        </w:rPr>
        <w:t>’</w:t>
      </w:r>
      <w:r w:rsidRPr="007E5F7C">
        <w:rPr>
          <w:b/>
          <w:color w:val="000000"/>
          <w:sz w:val="24"/>
          <w:szCs w:val="24"/>
        </w:rPr>
        <w:t>un régime de retraites par répartition sur la tranche de rémunération supérieure au plafond fixé pour les cotisations de Sécurité Sociale</w:t>
      </w:r>
    </w:p>
    <w:p w:rsidR="008D2CCB" w:rsidRPr="008D2CCB" w:rsidRDefault="008D2CCB" w:rsidP="000B593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E5F7C" w:rsidRPr="007E5F7C" w:rsidRDefault="007E5F7C" w:rsidP="000B5933">
      <w:pPr>
        <w:shd w:val="clear" w:color="auto" w:fill="FFFFFF"/>
        <w:jc w:val="both"/>
        <w:rPr>
          <w:sz w:val="24"/>
          <w:szCs w:val="24"/>
        </w:rPr>
      </w:pPr>
      <w:r w:rsidRPr="007E5F7C">
        <w:rPr>
          <w:color w:val="000000"/>
          <w:sz w:val="24"/>
          <w:szCs w:val="24"/>
          <w:u w:val="single"/>
        </w:rPr>
        <w:t xml:space="preserve">Art. </w:t>
      </w:r>
      <w:r w:rsidR="000B5933">
        <w:rPr>
          <w:color w:val="000000"/>
          <w:sz w:val="24"/>
          <w:szCs w:val="24"/>
          <w:u w:val="single"/>
        </w:rPr>
        <w:t>6</w:t>
      </w:r>
      <w:r w:rsidRPr="007E5F7C">
        <w:rPr>
          <w:color w:val="000000"/>
          <w:sz w:val="24"/>
          <w:szCs w:val="24"/>
          <w:u w:val="single"/>
        </w:rPr>
        <w:t>.</w:t>
      </w:r>
      <w:r w:rsidRPr="007E5F7C">
        <w:rPr>
          <w:color w:val="000000"/>
          <w:sz w:val="24"/>
          <w:szCs w:val="24"/>
        </w:rPr>
        <w:t xml:space="preserve"> - </w:t>
      </w:r>
      <w:r w:rsidRPr="007E5F7C">
        <w:rPr>
          <w:rFonts w:eastAsia="Times New Roman"/>
          <w:color w:val="000000"/>
          <w:sz w:val="24"/>
          <w:szCs w:val="24"/>
        </w:rPr>
        <w:t>Sur la tranch</w:t>
      </w:r>
      <w:r>
        <w:rPr>
          <w:rFonts w:eastAsia="Times New Roman"/>
          <w:color w:val="000000"/>
          <w:sz w:val="24"/>
          <w:szCs w:val="24"/>
        </w:rPr>
        <w:t>e</w:t>
      </w:r>
      <w:r w:rsidRPr="007E5F7C">
        <w:rPr>
          <w:rFonts w:eastAsia="Times New Roman"/>
          <w:color w:val="000000"/>
          <w:sz w:val="24"/>
          <w:szCs w:val="24"/>
        </w:rPr>
        <w:t xml:space="preserve"> d</w:t>
      </w:r>
      <w:r>
        <w:rPr>
          <w:rFonts w:eastAsia="Times New Roman"/>
          <w:color w:val="000000"/>
          <w:sz w:val="24"/>
          <w:szCs w:val="24"/>
        </w:rPr>
        <w:t>e rémunéra</w:t>
      </w:r>
      <w:r w:rsidRPr="007E5F7C">
        <w:rPr>
          <w:rFonts w:eastAsia="Times New Roman"/>
          <w:color w:val="000000"/>
          <w:sz w:val="24"/>
          <w:szCs w:val="24"/>
        </w:rPr>
        <w:t>tio</w:t>
      </w:r>
      <w:r>
        <w:rPr>
          <w:rFonts w:eastAsia="Times New Roman"/>
          <w:color w:val="000000"/>
          <w:sz w:val="24"/>
          <w:szCs w:val="24"/>
        </w:rPr>
        <w:t>n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Pr="007E5F7C">
        <w:rPr>
          <w:rFonts w:eastAsia="Times New Roman"/>
          <w:bCs/>
          <w:color w:val="000000"/>
          <w:sz w:val="24"/>
          <w:szCs w:val="24"/>
        </w:rPr>
        <w:t xml:space="preserve">supérieure </w:t>
      </w:r>
      <w:r w:rsidRPr="007E5F7C">
        <w:rPr>
          <w:rFonts w:eastAsia="Times New Roman"/>
          <w:color w:val="000000"/>
          <w:sz w:val="24"/>
          <w:szCs w:val="24"/>
        </w:rPr>
        <w:t>au plafond fixé pour le</w:t>
      </w:r>
      <w:r>
        <w:rPr>
          <w:rFonts w:eastAsia="Times New Roman"/>
          <w:color w:val="000000"/>
          <w:sz w:val="24"/>
          <w:szCs w:val="24"/>
        </w:rPr>
        <w:t>s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Pr="007E5F7C">
        <w:rPr>
          <w:rFonts w:eastAsia="Times New Roman"/>
          <w:bCs/>
          <w:color w:val="000000"/>
          <w:sz w:val="24"/>
          <w:szCs w:val="24"/>
        </w:rPr>
        <w:t xml:space="preserve">cotisations </w:t>
      </w:r>
      <w:r w:rsidRPr="007E5F7C">
        <w:rPr>
          <w:rFonts w:eastAsia="Times New Roman"/>
          <w:color w:val="000000"/>
          <w:sz w:val="24"/>
          <w:szCs w:val="24"/>
        </w:rPr>
        <w:t>de Sécurité Sociale,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E5F7C">
        <w:rPr>
          <w:rFonts w:eastAsia="Times New Roman"/>
          <w:color w:val="000000"/>
          <w:sz w:val="24"/>
          <w:szCs w:val="24"/>
        </w:rPr>
        <w:t>l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Pr="007E5F7C">
        <w:rPr>
          <w:rFonts w:eastAsia="Times New Roman"/>
          <w:color w:val="000000"/>
          <w:sz w:val="24"/>
          <w:szCs w:val="24"/>
        </w:rPr>
        <w:t>e</w:t>
      </w:r>
      <w:r>
        <w:rPr>
          <w:rFonts w:eastAsia="Times New Roman"/>
          <w:color w:val="000000"/>
          <w:sz w:val="24"/>
          <w:szCs w:val="24"/>
        </w:rPr>
        <w:t>m</w:t>
      </w:r>
      <w:r w:rsidRPr="007E5F7C">
        <w:rPr>
          <w:rFonts w:eastAsia="Times New Roman"/>
          <w:color w:val="000000"/>
          <w:sz w:val="24"/>
          <w:szCs w:val="24"/>
        </w:rPr>
        <w:t xml:space="preserve">ployeur versera une </w:t>
      </w:r>
      <w:r w:rsidRPr="007E5F7C">
        <w:rPr>
          <w:rFonts w:eastAsia="Times New Roman"/>
          <w:bCs/>
          <w:color w:val="000000"/>
          <w:sz w:val="24"/>
          <w:szCs w:val="24"/>
        </w:rPr>
        <w:t xml:space="preserve">contribution </w:t>
      </w:r>
      <w:r>
        <w:rPr>
          <w:rFonts w:eastAsia="Times New Roman"/>
          <w:color w:val="000000"/>
          <w:sz w:val="24"/>
          <w:szCs w:val="24"/>
        </w:rPr>
        <w:t>d</w:t>
      </w:r>
      <w:r w:rsidRPr="007E5F7C">
        <w:rPr>
          <w:rFonts w:eastAsia="Times New Roman"/>
          <w:color w:val="000000"/>
          <w:sz w:val="24"/>
          <w:szCs w:val="24"/>
        </w:rPr>
        <w:t xml:space="preserve">e 6 </w:t>
      </w:r>
      <w:r>
        <w:rPr>
          <w:rFonts w:eastAsia="Times New Roman"/>
          <w:color w:val="000000"/>
          <w:sz w:val="24"/>
          <w:szCs w:val="24"/>
        </w:rPr>
        <w:t>%</w:t>
      </w:r>
      <w:r w:rsidRPr="007E5F7C">
        <w:rPr>
          <w:rFonts w:eastAsia="Times New Roman"/>
          <w:color w:val="000000"/>
          <w:sz w:val="24"/>
          <w:szCs w:val="24"/>
        </w:rPr>
        <w:t xml:space="preserve"> et le participant </w:t>
      </w:r>
      <w:r>
        <w:rPr>
          <w:rFonts w:eastAsia="Times New Roman"/>
          <w:color w:val="000000"/>
          <w:sz w:val="24"/>
          <w:szCs w:val="24"/>
        </w:rPr>
        <w:t>une</w:t>
      </w:r>
      <w:r w:rsidRPr="007E5F7C">
        <w:rPr>
          <w:rFonts w:eastAsia="Times New Roman"/>
          <w:color w:val="000000"/>
          <w:sz w:val="24"/>
          <w:szCs w:val="24"/>
        </w:rPr>
        <w:t xml:space="preserve"> contribution </w:t>
      </w:r>
      <w:r>
        <w:rPr>
          <w:rFonts w:eastAsia="Times New Roman"/>
          <w:iCs/>
          <w:color w:val="000000"/>
          <w:sz w:val="24"/>
          <w:szCs w:val="24"/>
        </w:rPr>
        <w:t>de</w:t>
      </w:r>
      <w:r w:rsidRPr="007E5F7C">
        <w:rPr>
          <w:rFonts w:eastAsia="Times New Roman"/>
          <w:iCs/>
          <w:color w:val="000000"/>
          <w:sz w:val="24"/>
          <w:szCs w:val="24"/>
        </w:rPr>
        <w:t xml:space="preserve"> 2 % </w:t>
      </w:r>
      <w:r w:rsidRPr="007E5F7C">
        <w:rPr>
          <w:rFonts w:eastAsia="Times New Roman"/>
          <w:color w:val="000000"/>
          <w:sz w:val="24"/>
          <w:szCs w:val="24"/>
        </w:rPr>
        <w:t>qui seront obligatoirement aff</w:t>
      </w:r>
      <w:r>
        <w:rPr>
          <w:rFonts w:eastAsia="Times New Roman"/>
          <w:color w:val="000000"/>
          <w:sz w:val="24"/>
          <w:szCs w:val="24"/>
        </w:rPr>
        <w:t>ec</w:t>
      </w:r>
      <w:r w:rsidRPr="007E5F7C">
        <w:rPr>
          <w:rFonts w:eastAsia="Times New Roman"/>
          <w:color w:val="000000"/>
          <w:sz w:val="24"/>
          <w:szCs w:val="24"/>
        </w:rPr>
        <w:t xml:space="preserve">tées à un </w:t>
      </w:r>
      <w:r w:rsidRPr="007E5F7C">
        <w:rPr>
          <w:rFonts w:eastAsia="Times New Roman"/>
          <w:bCs/>
          <w:color w:val="000000"/>
          <w:sz w:val="24"/>
          <w:szCs w:val="24"/>
        </w:rPr>
        <w:t>régim</w:t>
      </w:r>
      <w:r>
        <w:rPr>
          <w:rFonts w:eastAsia="Times New Roman"/>
          <w:bCs/>
          <w:color w:val="000000"/>
          <w:sz w:val="24"/>
          <w:szCs w:val="24"/>
        </w:rPr>
        <w:t>e</w:t>
      </w:r>
      <w:r w:rsidRPr="007E5F7C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7E5F7C">
        <w:rPr>
          <w:rFonts w:eastAsia="Times New Roman"/>
          <w:color w:val="000000"/>
          <w:sz w:val="24"/>
          <w:szCs w:val="24"/>
        </w:rPr>
        <w:t>de ret</w:t>
      </w:r>
      <w:r>
        <w:rPr>
          <w:rFonts w:eastAsia="Times New Roman"/>
          <w:color w:val="000000"/>
          <w:sz w:val="24"/>
          <w:szCs w:val="24"/>
        </w:rPr>
        <w:t>rait</w:t>
      </w:r>
      <w:r w:rsidRPr="007E5F7C">
        <w:rPr>
          <w:rFonts w:eastAsia="Times New Roman"/>
          <w:color w:val="000000"/>
          <w:sz w:val="24"/>
          <w:szCs w:val="24"/>
        </w:rPr>
        <w:t xml:space="preserve">es par répartition dans les conditions définies à </w:t>
      </w:r>
      <w:r w:rsidRPr="007E5F7C">
        <w:rPr>
          <w:rFonts w:eastAsia="Times New Roman"/>
          <w:bCs/>
          <w:color w:val="000000"/>
          <w:sz w:val="24"/>
          <w:szCs w:val="24"/>
        </w:rPr>
        <w:t>l</w:t>
      </w:r>
      <w:r w:rsidR="005557B2">
        <w:rPr>
          <w:rFonts w:eastAsia="Times New Roman"/>
          <w:bCs/>
          <w:color w:val="000000"/>
          <w:sz w:val="24"/>
          <w:szCs w:val="24"/>
        </w:rPr>
        <w:t>’</w:t>
      </w:r>
      <w:r w:rsidRPr="007E5F7C">
        <w:rPr>
          <w:rFonts w:eastAsia="Times New Roman"/>
          <w:bCs/>
          <w:color w:val="000000"/>
          <w:sz w:val="24"/>
          <w:szCs w:val="24"/>
        </w:rPr>
        <w:t xml:space="preserve">annexe </w:t>
      </w:r>
      <w:r w:rsidR="000B5933">
        <w:rPr>
          <w:rFonts w:eastAsia="Times New Roman"/>
          <w:color w:val="000000"/>
          <w:sz w:val="24"/>
          <w:szCs w:val="24"/>
        </w:rPr>
        <w:t>I</w:t>
      </w:r>
      <w:r w:rsidRPr="007E5F7C">
        <w:rPr>
          <w:rFonts w:eastAsia="Times New Roman"/>
          <w:color w:val="000000"/>
          <w:sz w:val="24"/>
          <w:szCs w:val="24"/>
        </w:rPr>
        <w:t xml:space="preserve">, </w:t>
      </w:r>
      <w:r w:rsidRPr="007E5F7C">
        <w:rPr>
          <w:rFonts w:eastAsia="Times New Roman"/>
          <w:bCs/>
          <w:color w:val="000000"/>
          <w:sz w:val="24"/>
          <w:szCs w:val="24"/>
        </w:rPr>
        <w:t>c</w:t>
      </w:r>
      <w:r w:rsidR="000B5933">
        <w:rPr>
          <w:rFonts w:eastAsia="Times New Roman"/>
          <w:bCs/>
          <w:color w:val="000000"/>
          <w:sz w:val="24"/>
          <w:szCs w:val="24"/>
        </w:rPr>
        <w:t>e</w:t>
      </w:r>
      <w:r w:rsidRPr="007E5F7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0B5933">
        <w:rPr>
          <w:rFonts w:eastAsia="Times New Roman"/>
          <w:color w:val="000000"/>
          <w:sz w:val="24"/>
          <w:szCs w:val="24"/>
        </w:rPr>
        <w:t>régime</w:t>
      </w:r>
      <w:r w:rsidRPr="007E5F7C">
        <w:rPr>
          <w:rFonts w:eastAsia="Times New Roman"/>
          <w:color w:val="000000"/>
          <w:sz w:val="24"/>
          <w:szCs w:val="24"/>
        </w:rPr>
        <w:t xml:space="preserve"> prenant </w:t>
      </w:r>
      <w:r w:rsidR="000B5933" w:rsidRPr="007E5F7C">
        <w:rPr>
          <w:rFonts w:eastAsia="Times New Roman"/>
          <w:bCs/>
          <w:color w:val="000000"/>
          <w:sz w:val="24"/>
          <w:szCs w:val="24"/>
        </w:rPr>
        <w:t>obligatoirement</w:t>
      </w:r>
      <w:r w:rsidRPr="007E5F7C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7E5F7C">
        <w:rPr>
          <w:rFonts w:eastAsia="Times New Roman"/>
          <w:color w:val="000000"/>
          <w:sz w:val="24"/>
          <w:szCs w:val="24"/>
        </w:rPr>
        <w:t xml:space="preserve">dès </w:t>
      </w:r>
      <w:r w:rsidR="000B5933">
        <w:rPr>
          <w:rFonts w:eastAsia="Times New Roman"/>
          <w:color w:val="000000"/>
          <w:sz w:val="24"/>
          <w:szCs w:val="24"/>
        </w:rPr>
        <w:t>ma</w:t>
      </w:r>
      <w:r w:rsidR="000B5933" w:rsidRPr="007E5F7C">
        <w:rPr>
          <w:rFonts w:eastAsia="Times New Roman"/>
          <w:color w:val="000000"/>
          <w:sz w:val="24"/>
          <w:szCs w:val="24"/>
        </w:rPr>
        <w:t>intenant</w:t>
      </w:r>
      <w:r w:rsidRPr="007E5F7C">
        <w:rPr>
          <w:rFonts w:eastAsia="Times New Roman"/>
          <w:color w:val="000000"/>
          <w:sz w:val="24"/>
          <w:szCs w:val="24"/>
        </w:rPr>
        <w:t xml:space="preserve"> en charge les </w:t>
      </w:r>
      <w:r w:rsidR="000B5933">
        <w:rPr>
          <w:rFonts w:eastAsia="Times New Roman"/>
          <w:color w:val="000000"/>
          <w:sz w:val="24"/>
          <w:szCs w:val="24"/>
        </w:rPr>
        <w:t>collabora</w:t>
      </w:r>
      <w:r w:rsidR="000B5933" w:rsidRPr="007E5F7C">
        <w:rPr>
          <w:rFonts w:eastAsia="Times New Roman"/>
          <w:bCs/>
          <w:color w:val="000000"/>
          <w:sz w:val="24"/>
          <w:szCs w:val="24"/>
        </w:rPr>
        <w:t>teurs</w:t>
      </w:r>
      <w:r w:rsidRPr="007E5F7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0B5933" w:rsidRPr="007E5F7C">
        <w:rPr>
          <w:rFonts w:eastAsia="Times New Roman"/>
          <w:color w:val="000000"/>
          <w:sz w:val="24"/>
          <w:szCs w:val="24"/>
        </w:rPr>
        <w:t>définis</w:t>
      </w:r>
      <w:r w:rsidRPr="007E5F7C">
        <w:rPr>
          <w:rFonts w:eastAsia="Times New Roman"/>
          <w:color w:val="000000"/>
          <w:sz w:val="24"/>
          <w:szCs w:val="24"/>
        </w:rPr>
        <w:t xml:space="preserve"> aux articles 4 et 4 bis </w:t>
      </w:r>
      <w:r w:rsidR="000B5933">
        <w:rPr>
          <w:rFonts w:eastAsia="Times New Roman"/>
          <w:bCs/>
          <w:color w:val="000000"/>
          <w:sz w:val="24"/>
          <w:szCs w:val="24"/>
        </w:rPr>
        <w:t>q</w:t>
      </w:r>
      <w:r w:rsidRPr="007E5F7C">
        <w:rPr>
          <w:rFonts w:eastAsia="Times New Roman"/>
          <w:bCs/>
          <w:color w:val="000000"/>
          <w:sz w:val="24"/>
          <w:szCs w:val="24"/>
        </w:rPr>
        <w:t xml:space="preserve">ui </w:t>
      </w:r>
      <w:r w:rsidR="000B5933">
        <w:rPr>
          <w:rFonts w:eastAsia="Times New Roman"/>
          <w:color w:val="000000"/>
          <w:sz w:val="24"/>
          <w:szCs w:val="24"/>
        </w:rPr>
        <w:t xml:space="preserve">ne sont plus </w:t>
      </w:r>
      <w:r w:rsidR="0009548B">
        <w:rPr>
          <w:rFonts w:eastAsia="Times New Roman"/>
          <w:color w:val="000000"/>
          <w:sz w:val="24"/>
          <w:szCs w:val="24"/>
        </w:rPr>
        <w:t>e</w:t>
      </w:r>
      <w:r w:rsidR="000B5933">
        <w:rPr>
          <w:rFonts w:eastAsia="Times New Roman"/>
          <w:color w:val="000000"/>
          <w:sz w:val="24"/>
          <w:szCs w:val="24"/>
        </w:rPr>
        <w:t>n activité.</w:t>
      </w:r>
    </w:p>
    <w:p w:rsidR="007E5F7C" w:rsidRPr="007E5F7C" w:rsidRDefault="007E5F7C" w:rsidP="000B5933">
      <w:pPr>
        <w:shd w:val="clear" w:color="auto" w:fill="FFFFFF"/>
        <w:spacing w:before="221"/>
        <w:ind w:left="10" w:firstLine="1056"/>
        <w:jc w:val="both"/>
        <w:rPr>
          <w:sz w:val="24"/>
          <w:szCs w:val="24"/>
        </w:rPr>
      </w:pPr>
      <w:r w:rsidRPr="007E5F7C">
        <w:rPr>
          <w:color w:val="000000"/>
          <w:sz w:val="24"/>
          <w:szCs w:val="24"/>
        </w:rPr>
        <w:t xml:space="preserve">La tranche de </w:t>
      </w:r>
      <w:r w:rsidR="000B5933" w:rsidRPr="007E5F7C">
        <w:rPr>
          <w:color w:val="000000"/>
          <w:sz w:val="24"/>
          <w:szCs w:val="24"/>
        </w:rPr>
        <w:t>r</w:t>
      </w:r>
      <w:r w:rsidR="000B5933" w:rsidRPr="007E5F7C">
        <w:rPr>
          <w:rFonts w:eastAsia="Times New Roman"/>
          <w:color w:val="000000"/>
          <w:sz w:val="24"/>
          <w:szCs w:val="24"/>
        </w:rPr>
        <w:t>é</w:t>
      </w:r>
      <w:r w:rsidR="000B5933">
        <w:rPr>
          <w:rFonts w:eastAsia="Times New Roman"/>
          <w:color w:val="000000"/>
          <w:sz w:val="24"/>
          <w:szCs w:val="24"/>
        </w:rPr>
        <w:t>m</w:t>
      </w:r>
      <w:r w:rsidR="000B5933" w:rsidRPr="007E5F7C">
        <w:rPr>
          <w:rFonts w:eastAsia="Times New Roman"/>
          <w:color w:val="000000"/>
          <w:sz w:val="24"/>
          <w:szCs w:val="24"/>
        </w:rPr>
        <w:t>unération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0B5933">
        <w:rPr>
          <w:rFonts w:eastAsia="Times New Roman"/>
          <w:color w:val="000000"/>
          <w:sz w:val="24"/>
          <w:szCs w:val="24"/>
        </w:rPr>
        <w:t>a</w:t>
      </w:r>
      <w:r w:rsidR="000B5933" w:rsidRPr="007E5F7C">
        <w:rPr>
          <w:rFonts w:eastAsia="Times New Roman"/>
          <w:color w:val="000000"/>
          <w:sz w:val="24"/>
          <w:szCs w:val="24"/>
        </w:rPr>
        <w:t>nnuelle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0B5933" w:rsidRPr="007E5F7C">
        <w:rPr>
          <w:rFonts w:eastAsia="Times New Roman"/>
          <w:color w:val="000000"/>
          <w:sz w:val="24"/>
          <w:szCs w:val="24"/>
        </w:rPr>
        <w:t>s</w:t>
      </w:r>
      <w:r w:rsidR="000B5933">
        <w:rPr>
          <w:rFonts w:eastAsia="Times New Roman"/>
          <w:color w:val="000000"/>
          <w:sz w:val="24"/>
          <w:szCs w:val="24"/>
        </w:rPr>
        <w:t>u</w:t>
      </w:r>
      <w:r w:rsidR="000B5933" w:rsidRPr="007E5F7C">
        <w:rPr>
          <w:rFonts w:eastAsia="Times New Roman"/>
          <w:color w:val="000000"/>
          <w:sz w:val="24"/>
          <w:szCs w:val="24"/>
        </w:rPr>
        <w:t>périeure</w:t>
      </w:r>
      <w:r w:rsidRPr="007E5F7C">
        <w:rPr>
          <w:rFonts w:eastAsia="Times New Roman"/>
          <w:color w:val="000000"/>
          <w:sz w:val="24"/>
          <w:szCs w:val="24"/>
        </w:rPr>
        <w:t xml:space="preserve"> à la val</w:t>
      </w:r>
      <w:r w:rsidR="000B5933">
        <w:rPr>
          <w:rFonts w:eastAsia="Times New Roman"/>
          <w:color w:val="000000"/>
          <w:sz w:val="24"/>
          <w:szCs w:val="24"/>
        </w:rPr>
        <w:t>eu</w:t>
      </w:r>
      <w:r w:rsidRPr="007E5F7C">
        <w:rPr>
          <w:rFonts w:eastAsia="Times New Roman"/>
          <w:color w:val="000000"/>
          <w:sz w:val="24"/>
          <w:szCs w:val="24"/>
        </w:rPr>
        <w:t>r de 24</w:t>
      </w:r>
      <w:r w:rsidR="000B5933">
        <w:rPr>
          <w:rFonts w:eastAsia="Times New Roman"/>
          <w:color w:val="000000"/>
          <w:sz w:val="24"/>
          <w:szCs w:val="24"/>
        </w:rPr>
        <w:t>.</w:t>
      </w:r>
      <w:r w:rsidRPr="007E5F7C">
        <w:rPr>
          <w:rFonts w:eastAsia="Times New Roman"/>
          <w:color w:val="000000"/>
          <w:sz w:val="24"/>
          <w:szCs w:val="24"/>
        </w:rPr>
        <w:t>000 fois l</w:t>
      </w:r>
      <w:r w:rsidR="000B5933">
        <w:rPr>
          <w:rFonts w:eastAsia="Times New Roman"/>
          <w:color w:val="000000"/>
          <w:sz w:val="24"/>
          <w:szCs w:val="24"/>
        </w:rPr>
        <w:t>e</w:t>
      </w:r>
      <w:r w:rsidRPr="007E5F7C">
        <w:rPr>
          <w:rFonts w:eastAsia="Times New Roman"/>
          <w:color w:val="000000"/>
          <w:sz w:val="24"/>
          <w:szCs w:val="24"/>
        </w:rPr>
        <w:t xml:space="preserve"> salaire </w:t>
      </w:r>
      <w:r w:rsidR="000B5933" w:rsidRPr="007E5F7C">
        <w:rPr>
          <w:rFonts w:eastAsia="Times New Roman"/>
          <w:color w:val="000000"/>
          <w:sz w:val="24"/>
          <w:szCs w:val="24"/>
        </w:rPr>
        <w:t>mini</w:t>
      </w:r>
      <w:r w:rsidR="000B5933">
        <w:rPr>
          <w:rFonts w:eastAsia="Times New Roman"/>
          <w:color w:val="000000"/>
          <w:sz w:val="24"/>
          <w:szCs w:val="24"/>
        </w:rPr>
        <w:t>m</w:t>
      </w:r>
      <w:r w:rsidR="000B5933" w:rsidRPr="007E5F7C">
        <w:rPr>
          <w:rFonts w:eastAsia="Times New Roman"/>
          <w:color w:val="000000"/>
          <w:sz w:val="24"/>
          <w:szCs w:val="24"/>
        </w:rPr>
        <w:t>um</w:t>
      </w:r>
      <w:r w:rsidRPr="007E5F7C">
        <w:rPr>
          <w:rFonts w:eastAsia="Times New Roman"/>
          <w:color w:val="000000"/>
          <w:sz w:val="24"/>
          <w:szCs w:val="24"/>
        </w:rPr>
        <w:t xml:space="preserve"> légal horaire du </w:t>
      </w:r>
      <w:r w:rsidR="000B5933" w:rsidRPr="007E5F7C">
        <w:rPr>
          <w:rFonts w:eastAsia="Times New Roman"/>
          <w:color w:val="000000"/>
          <w:sz w:val="24"/>
          <w:szCs w:val="24"/>
        </w:rPr>
        <w:t>manœuvre</w:t>
      </w:r>
      <w:r w:rsidRPr="007E5F7C">
        <w:rPr>
          <w:rFonts w:eastAsia="Times New Roman"/>
          <w:color w:val="000000"/>
          <w:sz w:val="24"/>
          <w:szCs w:val="24"/>
        </w:rPr>
        <w:t xml:space="preserve"> d</w:t>
      </w:r>
      <w:r w:rsidR="000B5933">
        <w:rPr>
          <w:rFonts w:eastAsia="Times New Roman"/>
          <w:color w:val="000000"/>
          <w:sz w:val="24"/>
          <w:szCs w:val="24"/>
        </w:rPr>
        <w:t>e</w:t>
      </w:r>
      <w:r w:rsidRPr="007E5F7C">
        <w:rPr>
          <w:rFonts w:eastAsia="Times New Roman"/>
          <w:color w:val="000000"/>
          <w:sz w:val="24"/>
          <w:szCs w:val="24"/>
        </w:rPr>
        <w:t xml:space="preserve"> la métallurgie de la région parisienn</w:t>
      </w:r>
      <w:r w:rsidR="000B5933">
        <w:rPr>
          <w:rFonts w:eastAsia="Times New Roman"/>
          <w:color w:val="000000"/>
          <w:sz w:val="24"/>
          <w:szCs w:val="24"/>
        </w:rPr>
        <w:t>e ne supporte aucune cotisation.</w:t>
      </w:r>
    </w:p>
    <w:p w:rsidR="007E5F7C" w:rsidRPr="007E5F7C" w:rsidRDefault="000B5933" w:rsidP="000B5933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0B5933">
        <w:rPr>
          <w:b/>
          <w:color w:val="000000"/>
          <w:sz w:val="24"/>
          <w:szCs w:val="24"/>
        </w:rPr>
        <w:t>Av</w:t>
      </w:r>
      <w:r w:rsidR="007E5F7C" w:rsidRPr="007E5F7C">
        <w:rPr>
          <w:b/>
          <w:color w:val="000000"/>
          <w:sz w:val="24"/>
          <w:szCs w:val="24"/>
        </w:rPr>
        <w:t>a</w:t>
      </w:r>
      <w:r w:rsidRPr="000B5933">
        <w:rPr>
          <w:b/>
          <w:color w:val="000000"/>
          <w:sz w:val="24"/>
          <w:szCs w:val="24"/>
        </w:rPr>
        <w:t>n</w:t>
      </w:r>
      <w:r w:rsidR="007E5F7C" w:rsidRPr="007E5F7C">
        <w:rPr>
          <w:b/>
          <w:color w:val="000000"/>
          <w:sz w:val="24"/>
          <w:szCs w:val="24"/>
        </w:rPr>
        <w:t xml:space="preserve">tages </w:t>
      </w:r>
      <w:r w:rsidRPr="000B5933">
        <w:rPr>
          <w:b/>
          <w:color w:val="000000"/>
          <w:sz w:val="24"/>
          <w:szCs w:val="24"/>
        </w:rPr>
        <w:t xml:space="preserve">complémentaires </w:t>
      </w:r>
      <w:r w:rsidR="007E5F7C" w:rsidRPr="007E5F7C">
        <w:rPr>
          <w:b/>
          <w:color w:val="000000"/>
          <w:sz w:val="24"/>
          <w:szCs w:val="24"/>
        </w:rPr>
        <w:t>sur la tranch</w:t>
      </w:r>
      <w:r w:rsidRPr="000B5933">
        <w:rPr>
          <w:b/>
          <w:color w:val="000000"/>
          <w:sz w:val="24"/>
          <w:szCs w:val="24"/>
        </w:rPr>
        <w:t>e</w:t>
      </w:r>
      <w:r w:rsidR="007E5F7C" w:rsidRPr="007E5F7C">
        <w:rPr>
          <w:b/>
          <w:color w:val="000000"/>
          <w:sz w:val="24"/>
          <w:szCs w:val="24"/>
        </w:rPr>
        <w:t xml:space="preserve"> </w:t>
      </w:r>
      <w:r w:rsidRPr="000B5933">
        <w:rPr>
          <w:b/>
          <w:color w:val="000000"/>
          <w:sz w:val="24"/>
          <w:szCs w:val="24"/>
        </w:rPr>
        <w:t>d</w:t>
      </w:r>
      <w:r w:rsidR="007E5F7C" w:rsidRPr="007E5F7C">
        <w:rPr>
          <w:b/>
          <w:color w:val="000000"/>
          <w:sz w:val="24"/>
          <w:szCs w:val="24"/>
        </w:rPr>
        <w:t xml:space="preserve">e </w:t>
      </w:r>
      <w:r w:rsidRPr="000B5933">
        <w:rPr>
          <w:b/>
          <w:color w:val="000000"/>
          <w:sz w:val="24"/>
          <w:szCs w:val="24"/>
        </w:rPr>
        <w:t>rémunération inférieure au plafond</w:t>
      </w:r>
      <w:r w:rsidR="007E5F7C" w:rsidRPr="007E5F7C">
        <w:rPr>
          <w:b/>
          <w:color w:val="000000"/>
          <w:sz w:val="24"/>
          <w:szCs w:val="24"/>
        </w:rPr>
        <w:t xml:space="preserve"> fixé </w:t>
      </w:r>
      <w:r w:rsidRPr="000B5933">
        <w:rPr>
          <w:b/>
          <w:color w:val="000000"/>
          <w:sz w:val="24"/>
          <w:szCs w:val="24"/>
        </w:rPr>
        <w:t>pour les cotisa</w:t>
      </w:r>
      <w:r w:rsidR="007E5F7C" w:rsidRPr="007E5F7C">
        <w:rPr>
          <w:b/>
          <w:color w:val="000000"/>
          <w:sz w:val="24"/>
          <w:szCs w:val="24"/>
        </w:rPr>
        <w:t>tio</w:t>
      </w:r>
      <w:r w:rsidRPr="000B5933">
        <w:rPr>
          <w:b/>
          <w:color w:val="000000"/>
          <w:sz w:val="24"/>
          <w:szCs w:val="24"/>
        </w:rPr>
        <w:t>ns</w:t>
      </w:r>
      <w:r w:rsidR="007E5F7C" w:rsidRPr="007E5F7C">
        <w:rPr>
          <w:b/>
          <w:color w:val="000000"/>
          <w:sz w:val="24"/>
          <w:szCs w:val="24"/>
        </w:rPr>
        <w:t xml:space="preserve"> de Sé</w:t>
      </w:r>
      <w:r w:rsidRPr="000B5933">
        <w:rPr>
          <w:b/>
          <w:color w:val="000000"/>
          <w:sz w:val="24"/>
          <w:szCs w:val="24"/>
        </w:rPr>
        <w:t>curi</w:t>
      </w:r>
      <w:r w:rsidR="007E5F7C" w:rsidRPr="007E5F7C">
        <w:rPr>
          <w:b/>
          <w:color w:val="000000"/>
          <w:sz w:val="24"/>
          <w:szCs w:val="24"/>
        </w:rPr>
        <w:t>té Sociale</w:t>
      </w:r>
    </w:p>
    <w:p w:rsidR="008D2CCB" w:rsidRPr="008D2CCB" w:rsidRDefault="008D2CCB" w:rsidP="000B5933">
      <w:pPr>
        <w:shd w:val="clear" w:color="auto" w:fill="FFFFFF"/>
        <w:spacing w:before="168"/>
        <w:ind w:left="10"/>
        <w:jc w:val="both"/>
        <w:rPr>
          <w:color w:val="000000"/>
          <w:sz w:val="24"/>
          <w:szCs w:val="24"/>
        </w:rPr>
      </w:pPr>
    </w:p>
    <w:p w:rsidR="007E5F7C" w:rsidRPr="007E5F7C" w:rsidRDefault="000B5933" w:rsidP="000B5933">
      <w:pPr>
        <w:shd w:val="clear" w:color="auto" w:fill="FFFFFF"/>
        <w:spacing w:before="168"/>
        <w:ind w:left="10"/>
        <w:jc w:val="both"/>
        <w:rPr>
          <w:sz w:val="24"/>
          <w:szCs w:val="24"/>
        </w:rPr>
      </w:pPr>
      <w:r w:rsidRPr="007E5F7C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7</w:t>
      </w:r>
      <w:r w:rsidRPr="007E5F7C">
        <w:rPr>
          <w:color w:val="000000"/>
          <w:sz w:val="24"/>
          <w:szCs w:val="24"/>
          <w:u w:val="single"/>
        </w:rPr>
        <w:t>.</w:t>
      </w:r>
      <w:r w:rsidRPr="007E5F7C">
        <w:rPr>
          <w:color w:val="000000"/>
          <w:sz w:val="24"/>
          <w:szCs w:val="24"/>
        </w:rPr>
        <w:t xml:space="preserve"> - </w:t>
      </w:r>
      <w:r w:rsidR="007E5F7C" w:rsidRPr="007E5F7C">
        <w:rPr>
          <w:rFonts w:eastAsia="Times New Roman"/>
          <w:color w:val="000000"/>
          <w:sz w:val="24"/>
          <w:szCs w:val="24"/>
        </w:rPr>
        <w:t>L</w:t>
      </w:r>
      <w:r>
        <w:rPr>
          <w:rFonts w:eastAsia="Times New Roman"/>
          <w:color w:val="000000"/>
          <w:sz w:val="24"/>
          <w:szCs w:val="24"/>
        </w:rPr>
        <w:t>e</w:t>
      </w:r>
      <w:r w:rsidR="007E5F7C" w:rsidRPr="007E5F7C">
        <w:rPr>
          <w:rFonts w:eastAsia="Times New Roman"/>
          <w:color w:val="000000"/>
          <w:sz w:val="24"/>
          <w:szCs w:val="24"/>
        </w:rPr>
        <w:t xml:space="preserve">s employeurs </w:t>
      </w:r>
      <w:r>
        <w:rPr>
          <w:rFonts w:eastAsia="Times New Roman"/>
          <w:color w:val="000000"/>
          <w:sz w:val="24"/>
          <w:szCs w:val="24"/>
        </w:rPr>
        <w:t>s</w:t>
      </w:r>
      <w:r w:rsidR="005557B2">
        <w:rPr>
          <w:rFonts w:eastAsia="Times New Roman"/>
          <w:color w:val="000000"/>
          <w:sz w:val="24"/>
          <w:szCs w:val="24"/>
        </w:rPr>
        <w:t>’</w:t>
      </w:r>
      <w:r>
        <w:rPr>
          <w:rFonts w:eastAsia="Times New Roman"/>
          <w:color w:val="000000"/>
          <w:sz w:val="24"/>
          <w:szCs w:val="24"/>
        </w:rPr>
        <w:t>en</w:t>
      </w:r>
      <w:r w:rsidR="007E5F7C" w:rsidRPr="007E5F7C">
        <w:rPr>
          <w:rFonts w:eastAsia="Times New Roman"/>
          <w:color w:val="000000"/>
          <w:sz w:val="24"/>
          <w:szCs w:val="24"/>
        </w:rPr>
        <w:t>ga</w:t>
      </w:r>
      <w:r>
        <w:rPr>
          <w:rFonts w:eastAsia="Times New Roman"/>
          <w:color w:val="000000"/>
          <w:sz w:val="24"/>
          <w:szCs w:val="24"/>
        </w:rPr>
        <w:t>g</w:t>
      </w:r>
      <w:r w:rsidR="007E5F7C" w:rsidRPr="007E5F7C">
        <w:rPr>
          <w:rFonts w:eastAsia="Times New Roman"/>
          <w:color w:val="000000"/>
          <w:sz w:val="24"/>
          <w:szCs w:val="24"/>
        </w:rPr>
        <w:t>ent à ver</w:t>
      </w:r>
      <w:r>
        <w:rPr>
          <w:rFonts w:eastAsia="Times New Roman"/>
          <w:color w:val="000000"/>
          <w:sz w:val="24"/>
          <w:szCs w:val="24"/>
        </w:rPr>
        <w:t>se</w:t>
      </w:r>
      <w:r w:rsidR="007E5F7C" w:rsidRPr="007E5F7C">
        <w:rPr>
          <w:rFonts w:eastAsia="Times New Roman"/>
          <w:color w:val="000000"/>
          <w:sz w:val="24"/>
          <w:szCs w:val="24"/>
        </w:rPr>
        <w:t>r, pour l</w:t>
      </w:r>
      <w:r>
        <w:rPr>
          <w:rFonts w:eastAsia="Times New Roman"/>
          <w:color w:val="000000"/>
          <w:sz w:val="24"/>
          <w:szCs w:val="24"/>
        </w:rPr>
        <w:t>es</w:t>
      </w:r>
      <w:r w:rsidR="007E5F7C" w:rsidRPr="007E5F7C">
        <w:rPr>
          <w:rFonts w:eastAsia="Times New Roman"/>
          <w:color w:val="000000"/>
          <w:sz w:val="24"/>
          <w:szCs w:val="24"/>
        </w:rPr>
        <w:t xml:space="preserve"> intéressés q</w:t>
      </w:r>
      <w:r>
        <w:rPr>
          <w:rFonts w:eastAsia="Times New Roman"/>
          <w:color w:val="000000"/>
          <w:sz w:val="24"/>
          <w:szCs w:val="24"/>
        </w:rPr>
        <w:t>u</w:t>
      </w:r>
      <w:r w:rsidR="007E5F7C" w:rsidRPr="007E5F7C">
        <w:rPr>
          <w:rFonts w:eastAsia="Times New Roman"/>
          <w:color w:val="000000"/>
          <w:sz w:val="24"/>
          <w:szCs w:val="24"/>
        </w:rPr>
        <w:t>i n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="007E5F7C" w:rsidRPr="007E5F7C">
        <w:rPr>
          <w:rFonts w:eastAsia="Times New Roman"/>
          <w:color w:val="000000"/>
          <w:sz w:val="24"/>
          <w:szCs w:val="24"/>
        </w:rPr>
        <w:t xml:space="preserve">en bénéficient pas au titre du </w:t>
      </w:r>
      <w:r>
        <w:rPr>
          <w:rFonts w:eastAsia="Times New Roman"/>
          <w:color w:val="000000"/>
          <w:sz w:val="24"/>
          <w:szCs w:val="24"/>
        </w:rPr>
        <w:t>m</w:t>
      </w:r>
      <w:r w:rsidRPr="007E5F7C">
        <w:rPr>
          <w:rFonts w:eastAsia="Times New Roman"/>
          <w:color w:val="000000"/>
          <w:sz w:val="24"/>
          <w:szCs w:val="24"/>
        </w:rPr>
        <w:t>aintien</w:t>
      </w:r>
      <w:r w:rsidR="007E5F7C" w:rsidRPr="007E5F7C">
        <w:rPr>
          <w:rFonts w:eastAsia="Times New Roman"/>
          <w:color w:val="000000"/>
          <w:sz w:val="24"/>
          <w:szCs w:val="24"/>
        </w:rPr>
        <w:t xml:space="preserve"> des avantages </w:t>
      </w:r>
      <w:r w:rsidRPr="007E5F7C">
        <w:rPr>
          <w:rFonts w:eastAsia="Times New Roman"/>
          <w:color w:val="000000"/>
          <w:sz w:val="24"/>
          <w:szCs w:val="24"/>
        </w:rPr>
        <w:t>acq</w:t>
      </w:r>
      <w:r>
        <w:rPr>
          <w:rFonts w:eastAsia="Times New Roman"/>
          <w:color w:val="000000"/>
          <w:sz w:val="24"/>
          <w:szCs w:val="24"/>
        </w:rPr>
        <w:t>u</w:t>
      </w:r>
      <w:r w:rsidRPr="007E5F7C">
        <w:rPr>
          <w:rFonts w:eastAsia="Times New Roman"/>
          <w:color w:val="000000"/>
          <w:sz w:val="24"/>
          <w:szCs w:val="24"/>
        </w:rPr>
        <w:t>is</w:t>
      </w:r>
      <w:r w:rsidR="007E5F7C" w:rsidRPr="007E5F7C">
        <w:rPr>
          <w:rFonts w:eastAsia="Times New Roman"/>
          <w:color w:val="000000"/>
          <w:sz w:val="24"/>
          <w:szCs w:val="24"/>
        </w:rPr>
        <w:t xml:space="preserve"> par application </w:t>
      </w:r>
      <w:r>
        <w:rPr>
          <w:rFonts w:eastAsia="Times New Roman"/>
          <w:color w:val="000000"/>
          <w:sz w:val="24"/>
          <w:szCs w:val="24"/>
        </w:rPr>
        <w:t>d</w:t>
      </w:r>
      <w:r w:rsidR="007E5F7C" w:rsidRPr="007E5F7C">
        <w:rPr>
          <w:rFonts w:eastAsia="Times New Roman"/>
          <w:color w:val="000000"/>
          <w:sz w:val="24"/>
          <w:szCs w:val="24"/>
        </w:rPr>
        <w:t xml:space="preserve">e la </w:t>
      </w:r>
      <w:r w:rsidR="007E5F7C" w:rsidRPr="007E5F7C">
        <w:rPr>
          <w:rFonts w:eastAsia="Times New Roman"/>
          <w:bCs/>
          <w:color w:val="000000"/>
          <w:sz w:val="24"/>
          <w:szCs w:val="24"/>
        </w:rPr>
        <w:t>s</w:t>
      </w:r>
      <w:r>
        <w:rPr>
          <w:rFonts w:eastAsia="Times New Roman"/>
          <w:bCs/>
          <w:color w:val="000000"/>
          <w:sz w:val="24"/>
          <w:szCs w:val="24"/>
        </w:rPr>
        <w:t>e</w:t>
      </w:r>
      <w:r w:rsidR="007E5F7C" w:rsidRPr="007E5F7C">
        <w:rPr>
          <w:rFonts w:eastAsia="Times New Roman"/>
          <w:bCs/>
          <w:color w:val="000000"/>
          <w:sz w:val="24"/>
          <w:szCs w:val="24"/>
        </w:rPr>
        <w:t>con</w:t>
      </w:r>
      <w:r>
        <w:rPr>
          <w:rFonts w:eastAsia="Times New Roman"/>
          <w:bCs/>
          <w:color w:val="000000"/>
          <w:sz w:val="24"/>
          <w:szCs w:val="24"/>
        </w:rPr>
        <w:t>de</w:t>
      </w:r>
      <w:r w:rsidR="007E5F7C" w:rsidRPr="007E5F7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7E5F7C" w:rsidRPr="007E5F7C">
        <w:rPr>
          <w:rFonts w:eastAsia="Times New Roman"/>
          <w:color w:val="000000"/>
          <w:sz w:val="24"/>
          <w:szCs w:val="24"/>
        </w:rPr>
        <w:t>convention du 14 Mars 1947, une cotisation à leur charge exclusive, égale à 1,5</w:t>
      </w:r>
      <w:r>
        <w:rPr>
          <w:rFonts w:eastAsia="Times New Roman"/>
          <w:color w:val="000000"/>
          <w:sz w:val="24"/>
          <w:szCs w:val="24"/>
        </w:rPr>
        <w:t xml:space="preserve"> %</w:t>
      </w:r>
      <w:r w:rsidR="007E5F7C"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7E5F7C" w:rsidRPr="007E5F7C">
        <w:rPr>
          <w:rFonts w:eastAsia="Times New Roman"/>
          <w:bCs/>
          <w:color w:val="000000"/>
          <w:sz w:val="24"/>
          <w:szCs w:val="24"/>
        </w:rPr>
        <w:t xml:space="preserve">de </w:t>
      </w:r>
      <w:r w:rsidR="007E5F7C" w:rsidRPr="007E5F7C">
        <w:rPr>
          <w:rFonts w:eastAsia="Times New Roman"/>
          <w:color w:val="000000"/>
          <w:sz w:val="24"/>
          <w:szCs w:val="24"/>
        </w:rPr>
        <w:t>la tranch</w:t>
      </w:r>
      <w:r>
        <w:rPr>
          <w:rFonts w:eastAsia="Times New Roman"/>
          <w:color w:val="000000"/>
          <w:sz w:val="24"/>
          <w:szCs w:val="24"/>
        </w:rPr>
        <w:t>e</w:t>
      </w:r>
      <w:r w:rsidR="007E5F7C" w:rsidRPr="007E5F7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de</w:t>
      </w:r>
      <w:r w:rsidR="007E5F7C" w:rsidRPr="007E5F7C">
        <w:rPr>
          <w:rFonts w:eastAsia="Times New Roman"/>
          <w:color w:val="000000"/>
          <w:sz w:val="24"/>
          <w:szCs w:val="24"/>
        </w:rPr>
        <w:t xml:space="preserve"> r</w:t>
      </w:r>
      <w:r>
        <w:rPr>
          <w:rFonts w:eastAsia="Times New Roman"/>
          <w:color w:val="000000"/>
          <w:sz w:val="24"/>
          <w:szCs w:val="24"/>
        </w:rPr>
        <w:t>émuné</w:t>
      </w:r>
      <w:r w:rsidR="007E5F7C" w:rsidRPr="007E5F7C">
        <w:rPr>
          <w:rFonts w:eastAsia="Times New Roman"/>
          <w:color w:val="000000"/>
          <w:sz w:val="24"/>
          <w:szCs w:val="24"/>
        </w:rPr>
        <w:t xml:space="preserve">ration inférieure </w:t>
      </w:r>
      <w:r>
        <w:rPr>
          <w:rFonts w:eastAsia="Times New Roman"/>
          <w:color w:val="000000"/>
          <w:sz w:val="24"/>
          <w:szCs w:val="24"/>
        </w:rPr>
        <w:t>a</w:t>
      </w:r>
      <w:r w:rsidR="007E5F7C" w:rsidRPr="007E5F7C">
        <w:rPr>
          <w:rFonts w:eastAsia="Times New Roman"/>
          <w:color w:val="000000"/>
          <w:sz w:val="24"/>
          <w:szCs w:val="24"/>
        </w:rPr>
        <w:t xml:space="preserve">u plafond fixé pour </w:t>
      </w:r>
      <w:r>
        <w:rPr>
          <w:rFonts w:eastAsia="Times New Roman"/>
          <w:color w:val="000000"/>
          <w:sz w:val="24"/>
          <w:szCs w:val="24"/>
        </w:rPr>
        <w:t>les</w:t>
      </w:r>
      <w:r w:rsidR="007E5F7C" w:rsidRPr="007E5F7C">
        <w:rPr>
          <w:rFonts w:eastAsia="Times New Roman"/>
          <w:color w:val="000000"/>
          <w:sz w:val="24"/>
          <w:szCs w:val="24"/>
        </w:rPr>
        <w:t xml:space="preserve"> cotisations de </w:t>
      </w:r>
      <w:r w:rsidR="007E5F7C" w:rsidRPr="007E5F7C">
        <w:rPr>
          <w:rFonts w:eastAsia="Times New Roman"/>
          <w:bCs/>
          <w:color w:val="000000"/>
          <w:sz w:val="24"/>
          <w:szCs w:val="24"/>
        </w:rPr>
        <w:t xml:space="preserve">Sécurité </w:t>
      </w:r>
      <w:r>
        <w:rPr>
          <w:rFonts w:eastAsia="Times New Roman"/>
          <w:color w:val="000000"/>
          <w:sz w:val="24"/>
          <w:szCs w:val="24"/>
        </w:rPr>
        <w:t>Sociale.</w:t>
      </w:r>
    </w:p>
    <w:p w:rsidR="007E5F7C" w:rsidRPr="007E5F7C" w:rsidRDefault="007E5F7C" w:rsidP="000B5933">
      <w:pPr>
        <w:shd w:val="clear" w:color="auto" w:fill="FFFFFF"/>
        <w:spacing w:before="221"/>
        <w:ind w:left="24" w:firstLine="1032"/>
        <w:jc w:val="both"/>
        <w:rPr>
          <w:sz w:val="24"/>
          <w:szCs w:val="24"/>
        </w:rPr>
      </w:pPr>
      <w:r w:rsidRPr="007E5F7C">
        <w:rPr>
          <w:color w:val="000000"/>
          <w:sz w:val="24"/>
          <w:szCs w:val="24"/>
        </w:rPr>
        <w:t xml:space="preserve">Cette contribution est </w:t>
      </w:r>
      <w:r w:rsidR="000B5933" w:rsidRPr="007E5F7C">
        <w:rPr>
          <w:color w:val="000000"/>
          <w:sz w:val="24"/>
          <w:szCs w:val="24"/>
        </w:rPr>
        <w:t>affectée</w:t>
      </w:r>
      <w:r w:rsidRPr="007E5F7C">
        <w:rPr>
          <w:color w:val="000000"/>
          <w:sz w:val="24"/>
          <w:szCs w:val="24"/>
        </w:rPr>
        <w:t xml:space="preserve"> par priorit</w:t>
      </w:r>
      <w:r w:rsidRPr="007E5F7C">
        <w:rPr>
          <w:rFonts w:eastAsia="Times New Roman"/>
          <w:color w:val="000000"/>
          <w:sz w:val="24"/>
          <w:szCs w:val="24"/>
        </w:rPr>
        <w:t xml:space="preserve">é à la couverture </w:t>
      </w:r>
      <w:r w:rsidR="000B5933">
        <w:rPr>
          <w:rFonts w:eastAsia="Times New Roman"/>
          <w:color w:val="000000"/>
          <w:sz w:val="24"/>
          <w:szCs w:val="24"/>
        </w:rPr>
        <w:t>d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="000B5933">
        <w:rPr>
          <w:rFonts w:eastAsia="Times New Roman"/>
          <w:color w:val="000000"/>
          <w:sz w:val="24"/>
          <w:szCs w:val="24"/>
        </w:rPr>
        <w:t>avan</w:t>
      </w:r>
      <w:r w:rsidR="000B5933" w:rsidRPr="007E5F7C">
        <w:rPr>
          <w:rFonts w:eastAsia="Times New Roman"/>
          <w:color w:val="000000"/>
          <w:sz w:val="24"/>
          <w:szCs w:val="24"/>
        </w:rPr>
        <w:t>tages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0B5933">
        <w:rPr>
          <w:rFonts w:eastAsia="Times New Roman"/>
          <w:color w:val="000000"/>
          <w:sz w:val="24"/>
          <w:szCs w:val="24"/>
        </w:rPr>
        <w:t>e</w:t>
      </w:r>
      <w:r w:rsidRPr="007E5F7C">
        <w:rPr>
          <w:rFonts w:eastAsia="Times New Roman"/>
          <w:color w:val="000000"/>
          <w:sz w:val="24"/>
          <w:szCs w:val="24"/>
        </w:rPr>
        <w:t>n cas d</w:t>
      </w:r>
      <w:r w:rsidR="000B5933">
        <w:rPr>
          <w:rFonts w:eastAsia="Times New Roman"/>
          <w:color w:val="000000"/>
          <w:sz w:val="24"/>
          <w:szCs w:val="24"/>
        </w:rPr>
        <w:t>e</w:t>
      </w:r>
      <w:r w:rsidRPr="007E5F7C">
        <w:rPr>
          <w:rFonts w:eastAsia="Times New Roman"/>
          <w:color w:val="000000"/>
          <w:sz w:val="24"/>
          <w:szCs w:val="24"/>
        </w:rPr>
        <w:t xml:space="preserve"> décès</w:t>
      </w:r>
      <w:r w:rsidR="000B5933">
        <w:rPr>
          <w:rFonts w:eastAsia="Times New Roman"/>
          <w:color w:val="000000"/>
          <w:sz w:val="24"/>
          <w:szCs w:val="24"/>
        </w:rPr>
        <w:t>.</w:t>
      </w:r>
    </w:p>
    <w:p w:rsidR="00FA28E4" w:rsidRDefault="007E5F7C" w:rsidP="002962C5">
      <w:pPr>
        <w:shd w:val="clear" w:color="auto" w:fill="FFFFFF"/>
        <w:spacing w:before="216"/>
        <w:ind w:left="5" w:firstLine="1046"/>
        <w:jc w:val="both"/>
        <w:rPr>
          <w:color w:val="000000"/>
          <w:sz w:val="24"/>
          <w:szCs w:val="24"/>
        </w:rPr>
      </w:pPr>
      <w:r w:rsidRPr="007E5F7C">
        <w:rPr>
          <w:color w:val="000000"/>
          <w:sz w:val="24"/>
          <w:szCs w:val="24"/>
        </w:rPr>
        <w:t>L</w:t>
      </w:r>
      <w:r w:rsidR="000B5933">
        <w:rPr>
          <w:color w:val="000000"/>
          <w:sz w:val="24"/>
          <w:szCs w:val="24"/>
        </w:rPr>
        <w:t>e</w:t>
      </w:r>
      <w:r w:rsidRPr="007E5F7C">
        <w:rPr>
          <w:color w:val="000000"/>
          <w:sz w:val="24"/>
          <w:szCs w:val="24"/>
        </w:rPr>
        <w:t xml:space="preserve"> versement </w:t>
      </w:r>
      <w:r w:rsidRPr="007E5F7C">
        <w:rPr>
          <w:bCs/>
          <w:color w:val="000000"/>
          <w:sz w:val="24"/>
          <w:szCs w:val="24"/>
        </w:rPr>
        <w:t xml:space="preserve">de </w:t>
      </w:r>
      <w:r w:rsidR="000B5933" w:rsidRPr="007E5F7C">
        <w:rPr>
          <w:color w:val="000000"/>
          <w:sz w:val="24"/>
          <w:szCs w:val="24"/>
        </w:rPr>
        <w:t>c</w:t>
      </w:r>
      <w:r w:rsidR="000B5933">
        <w:rPr>
          <w:color w:val="000000"/>
          <w:sz w:val="24"/>
          <w:szCs w:val="24"/>
        </w:rPr>
        <w:t>e</w:t>
      </w:r>
      <w:r w:rsidR="000B5933" w:rsidRPr="007E5F7C">
        <w:rPr>
          <w:color w:val="000000"/>
          <w:sz w:val="24"/>
          <w:szCs w:val="24"/>
        </w:rPr>
        <w:t>tte</w:t>
      </w:r>
      <w:r w:rsidR="000B5933">
        <w:rPr>
          <w:color w:val="000000"/>
          <w:sz w:val="24"/>
          <w:szCs w:val="24"/>
        </w:rPr>
        <w:t xml:space="preserve"> contribu</w:t>
      </w:r>
      <w:r w:rsidR="000B5933" w:rsidRPr="007E5F7C">
        <w:rPr>
          <w:color w:val="000000"/>
          <w:sz w:val="24"/>
          <w:szCs w:val="24"/>
        </w:rPr>
        <w:t>tion</w:t>
      </w:r>
      <w:r w:rsidRPr="007E5F7C">
        <w:rPr>
          <w:color w:val="000000"/>
          <w:sz w:val="24"/>
          <w:szCs w:val="24"/>
        </w:rPr>
        <w:t xml:space="preserve"> d</w:t>
      </w:r>
      <w:r w:rsidRPr="007E5F7C">
        <w:rPr>
          <w:rFonts w:eastAsia="Times New Roman"/>
          <w:color w:val="000000"/>
          <w:sz w:val="24"/>
          <w:szCs w:val="24"/>
        </w:rPr>
        <w:t>ég</w:t>
      </w:r>
      <w:r w:rsidR="000B5933">
        <w:rPr>
          <w:rFonts w:eastAsia="Times New Roman"/>
          <w:color w:val="000000"/>
          <w:sz w:val="24"/>
          <w:szCs w:val="24"/>
        </w:rPr>
        <w:t>a</w:t>
      </w:r>
      <w:r w:rsidRPr="007E5F7C">
        <w:rPr>
          <w:rFonts w:eastAsia="Times New Roman"/>
          <w:color w:val="000000"/>
          <w:sz w:val="24"/>
          <w:szCs w:val="24"/>
        </w:rPr>
        <w:t>ge l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="000B5933" w:rsidRPr="007E5F7C">
        <w:rPr>
          <w:rFonts w:eastAsia="Times New Roman"/>
          <w:color w:val="000000"/>
          <w:sz w:val="24"/>
          <w:szCs w:val="24"/>
        </w:rPr>
        <w:t>e</w:t>
      </w:r>
      <w:r w:rsidR="000B5933">
        <w:rPr>
          <w:rFonts w:eastAsia="Times New Roman"/>
          <w:color w:val="000000"/>
          <w:sz w:val="24"/>
          <w:szCs w:val="24"/>
        </w:rPr>
        <w:t>m</w:t>
      </w:r>
      <w:r w:rsidR="000B5933" w:rsidRPr="007E5F7C">
        <w:rPr>
          <w:rFonts w:eastAsia="Times New Roman"/>
          <w:color w:val="000000"/>
          <w:sz w:val="24"/>
          <w:szCs w:val="24"/>
        </w:rPr>
        <w:t>ployeur</w:t>
      </w:r>
      <w:r w:rsidRPr="007E5F7C">
        <w:rPr>
          <w:rFonts w:eastAsia="Times New Roman"/>
          <w:color w:val="000000"/>
          <w:sz w:val="24"/>
          <w:szCs w:val="24"/>
        </w:rPr>
        <w:t xml:space="preserve"> de toute obligation en ce qui </w:t>
      </w:r>
      <w:r w:rsidR="000B5933">
        <w:rPr>
          <w:rFonts w:eastAsia="Times New Roman"/>
          <w:color w:val="000000"/>
          <w:sz w:val="24"/>
          <w:szCs w:val="24"/>
        </w:rPr>
        <w:t>co</w:t>
      </w:r>
      <w:r w:rsidR="000B5933" w:rsidRPr="007E5F7C">
        <w:rPr>
          <w:rFonts w:eastAsia="Times New Roman"/>
          <w:color w:val="000000"/>
          <w:sz w:val="24"/>
          <w:szCs w:val="24"/>
        </w:rPr>
        <w:t>n</w:t>
      </w:r>
      <w:r w:rsidR="000B5933">
        <w:rPr>
          <w:rFonts w:eastAsia="Times New Roman"/>
          <w:color w:val="000000"/>
          <w:sz w:val="24"/>
          <w:szCs w:val="24"/>
        </w:rPr>
        <w:t>cerne</w:t>
      </w:r>
      <w:r w:rsidRPr="007E5F7C">
        <w:rPr>
          <w:rFonts w:eastAsia="Times New Roman"/>
          <w:color w:val="000000"/>
          <w:sz w:val="24"/>
          <w:szCs w:val="24"/>
        </w:rPr>
        <w:t xml:space="preserve"> </w:t>
      </w:r>
      <w:r w:rsidR="000B5933">
        <w:rPr>
          <w:rFonts w:eastAsia="Times New Roman"/>
          <w:color w:val="000000"/>
          <w:sz w:val="24"/>
          <w:szCs w:val="24"/>
        </w:rPr>
        <w:t>la</w:t>
      </w:r>
      <w:r w:rsidRPr="007E5F7C">
        <w:rPr>
          <w:rFonts w:eastAsia="Times New Roman"/>
          <w:color w:val="000000"/>
          <w:sz w:val="24"/>
          <w:szCs w:val="24"/>
        </w:rPr>
        <w:t xml:space="preserve"> c</w:t>
      </w:r>
      <w:r w:rsidR="000B5933">
        <w:rPr>
          <w:rFonts w:eastAsia="Times New Roman"/>
          <w:color w:val="000000"/>
          <w:sz w:val="24"/>
          <w:szCs w:val="24"/>
        </w:rPr>
        <w:t>o</w:t>
      </w:r>
      <w:r w:rsidRPr="007E5F7C">
        <w:rPr>
          <w:rFonts w:eastAsia="Times New Roman"/>
          <w:color w:val="000000"/>
          <w:sz w:val="24"/>
          <w:szCs w:val="24"/>
        </w:rPr>
        <w:t xml:space="preserve">mpensation </w:t>
      </w:r>
      <w:r w:rsidR="000B5933">
        <w:rPr>
          <w:rFonts w:eastAsia="Times New Roman"/>
          <w:color w:val="000000"/>
          <w:sz w:val="24"/>
          <w:szCs w:val="24"/>
        </w:rPr>
        <w:t>de</w:t>
      </w:r>
      <w:r w:rsidRPr="007E5F7C">
        <w:rPr>
          <w:rFonts w:eastAsia="Times New Roman"/>
          <w:color w:val="000000"/>
          <w:sz w:val="24"/>
          <w:szCs w:val="24"/>
        </w:rPr>
        <w:t xml:space="preserve"> l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Pr="007E5F7C">
        <w:rPr>
          <w:rFonts w:eastAsia="Times New Roman"/>
          <w:color w:val="000000"/>
          <w:sz w:val="24"/>
          <w:szCs w:val="24"/>
        </w:rPr>
        <w:t xml:space="preserve">avantage qui pourrait </w:t>
      </w:r>
      <w:r w:rsidR="000B5933" w:rsidRPr="007E5F7C">
        <w:rPr>
          <w:rFonts w:eastAsia="Times New Roman"/>
          <w:color w:val="000000"/>
          <w:sz w:val="24"/>
          <w:szCs w:val="24"/>
        </w:rPr>
        <w:t>r</w:t>
      </w:r>
      <w:r w:rsidR="000B5933">
        <w:rPr>
          <w:rFonts w:eastAsia="Times New Roman"/>
          <w:color w:val="000000"/>
          <w:sz w:val="24"/>
          <w:szCs w:val="24"/>
        </w:rPr>
        <w:t>é</w:t>
      </w:r>
      <w:r w:rsidR="000B5933" w:rsidRPr="007E5F7C">
        <w:rPr>
          <w:rFonts w:eastAsia="Times New Roman"/>
          <w:color w:val="000000"/>
          <w:sz w:val="24"/>
          <w:szCs w:val="24"/>
        </w:rPr>
        <w:t>sulter</w:t>
      </w:r>
      <w:r w:rsidRPr="007E5F7C">
        <w:rPr>
          <w:rFonts w:eastAsia="Times New Roman"/>
          <w:color w:val="000000"/>
          <w:sz w:val="24"/>
          <w:szCs w:val="24"/>
        </w:rPr>
        <w:t xml:space="preserve"> pour </w:t>
      </w:r>
      <w:r w:rsidR="000B5933">
        <w:rPr>
          <w:rFonts w:eastAsia="Times New Roman"/>
          <w:color w:val="000000"/>
          <w:sz w:val="24"/>
          <w:szCs w:val="24"/>
        </w:rPr>
        <w:t>lui</w:t>
      </w:r>
      <w:r w:rsidRPr="007E5F7C">
        <w:rPr>
          <w:rFonts w:eastAsia="Times New Roman"/>
          <w:color w:val="000000"/>
          <w:sz w:val="24"/>
          <w:szCs w:val="24"/>
        </w:rPr>
        <w:t xml:space="preserve"> du versement par les caiss</w:t>
      </w:r>
      <w:r w:rsidR="000B5933">
        <w:rPr>
          <w:rFonts w:eastAsia="Times New Roman"/>
          <w:color w:val="000000"/>
          <w:sz w:val="24"/>
          <w:szCs w:val="24"/>
        </w:rPr>
        <w:t>es</w:t>
      </w:r>
      <w:r w:rsidRPr="007E5F7C">
        <w:rPr>
          <w:rFonts w:eastAsia="Times New Roman"/>
          <w:color w:val="000000"/>
          <w:sz w:val="24"/>
          <w:szCs w:val="24"/>
        </w:rPr>
        <w:t xml:space="preserve"> de Sécurité Sociale d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Pr="007E5F7C">
        <w:rPr>
          <w:rFonts w:eastAsia="Times New Roman"/>
          <w:color w:val="000000"/>
          <w:sz w:val="24"/>
          <w:szCs w:val="24"/>
        </w:rPr>
        <w:t xml:space="preserve">une partie des </w:t>
      </w:r>
      <w:r w:rsidR="000B5933" w:rsidRPr="007E5F7C">
        <w:rPr>
          <w:rFonts w:eastAsia="Times New Roman"/>
          <w:bCs/>
          <w:color w:val="000000"/>
          <w:sz w:val="24"/>
          <w:szCs w:val="24"/>
        </w:rPr>
        <w:t>indemnité</w:t>
      </w:r>
      <w:r w:rsidR="00B45181">
        <w:rPr>
          <w:rFonts w:eastAsia="Times New Roman"/>
          <w:bCs/>
          <w:color w:val="000000"/>
          <w:sz w:val="24"/>
          <w:szCs w:val="24"/>
        </w:rPr>
        <w:t>s</w:t>
      </w:r>
      <w:r w:rsidRPr="007E5F7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B45181" w:rsidRPr="007E5F7C">
        <w:rPr>
          <w:rFonts w:eastAsia="Times New Roman"/>
          <w:color w:val="000000"/>
          <w:sz w:val="24"/>
          <w:szCs w:val="24"/>
        </w:rPr>
        <w:t>jo</w:t>
      </w:r>
      <w:r w:rsidR="00B45181">
        <w:rPr>
          <w:rFonts w:eastAsia="Times New Roman"/>
          <w:color w:val="000000"/>
          <w:sz w:val="24"/>
          <w:szCs w:val="24"/>
        </w:rPr>
        <w:t>u</w:t>
      </w:r>
      <w:r w:rsidR="00B45181" w:rsidRPr="007E5F7C">
        <w:rPr>
          <w:rFonts w:eastAsia="Times New Roman"/>
          <w:color w:val="000000"/>
          <w:sz w:val="24"/>
          <w:szCs w:val="24"/>
        </w:rPr>
        <w:t>rnali</w:t>
      </w:r>
      <w:r w:rsidR="00B45181">
        <w:rPr>
          <w:rFonts w:eastAsia="Times New Roman"/>
          <w:color w:val="000000"/>
          <w:sz w:val="24"/>
          <w:szCs w:val="24"/>
        </w:rPr>
        <w:t>ère</w:t>
      </w:r>
      <w:r w:rsidR="00B45181" w:rsidRPr="007E5F7C">
        <w:rPr>
          <w:rFonts w:eastAsia="Times New Roman"/>
          <w:color w:val="000000"/>
          <w:sz w:val="24"/>
          <w:szCs w:val="24"/>
        </w:rPr>
        <w:t>s</w:t>
      </w:r>
      <w:r w:rsidRPr="007E5F7C">
        <w:rPr>
          <w:rFonts w:eastAsia="Times New Roman"/>
          <w:color w:val="000000"/>
          <w:sz w:val="24"/>
          <w:szCs w:val="24"/>
        </w:rPr>
        <w:t xml:space="preserve"> de </w:t>
      </w:r>
      <w:r w:rsidR="00B45181">
        <w:rPr>
          <w:rFonts w:eastAsia="Times New Roman"/>
          <w:color w:val="000000"/>
          <w:sz w:val="24"/>
          <w:szCs w:val="24"/>
        </w:rPr>
        <w:t>m</w:t>
      </w:r>
      <w:r w:rsidRPr="007E5F7C">
        <w:rPr>
          <w:rFonts w:eastAsia="Times New Roman"/>
          <w:color w:val="000000"/>
          <w:sz w:val="24"/>
          <w:szCs w:val="24"/>
        </w:rPr>
        <w:t>aladie qui é</w:t>
      </w:r>
      <w:r w:rsidR="00B45181">
        <w:rPr>
          <w:rFonts w:eastAsia="Times New Roman"/>
          <w:color w:val="000000"/>
          <w:sz w:val="24"/>
          <w:szCs w:val="24"/>
        </w:rPr>
        <w:t>taient</w:t>
      </w:r>
      <w:r w:rsidRPr="007E5F7C">
        <w:rPr>
          <w:rFonts w:eastAsia="Times New Roman"/>
          <w:color w:val="000000"/>
          <w:sz w:val="24"/>
          <w:szCs w:val="24"/>
        </w:rPr>
        <w:t xml:space="preserve"> ju</w:t>
      </w:r>
      <w:r w:rsidR="00B45181">
        <w:rPr>
          <w:rFonts w:eastAsia="Times New Roman"/>
          <w:color w:val="000000"/>
          <w:sz w:val="24"/>
          <w:szCs w:val="24"/>
        </w:rPr>
        <w:t>sq</w:t>
      </w:r>
      <w:r w:rsidRPr="007E5F7C">
        <w:rPr>
          <w:rFonts w:eastAsia="Times New Roman"/>
          <w:color w:val="000000"/>
          <w:sz w:val="24"/>
          <w:szCs w:val="24"/>
        </w:rPr>
        <w:t>u</w:t>
      </w:r>
      <w:r w:rsidR="005557B2">
        <w:rPr>
          <w:rFonts w:eastAsia="Times New Roman"/>
          <w:color w:val="000000"/>
          <w:sz w:val="24"/>
          <w:szCs w:val="24"/>
        </w:rPr>
        <w:t>’</w:t>
      </w:r>
      <w:r w:rsidRPr="007E5F7C">
        <w:rPr>
          <w:rFonts w:eastAsia="Times New Roman"/>
          <w:color w:val="000000"/>
          <w:sz w:val="24"/>
          <w:szCs w:val="24"/>
        </w:rPr>
        <w:t xml:space="preserve">à présent à sa charge </w:t>
      </w:r>
      <w:r w:rsidR="00B45181">
        <w:rPr>
          <w:rFonts w:eastAsia="Times New Roman"/>
          <w:color w:val="000000"/>
          <w:sz w:val="24"/>
          <w:szCs w:val="24"/>
        </w:rPr>
        <w:t>exc</w:t>
      </w:r>
      <w:r w:rsidR="00B45181" w:rsidRPr="007E5F7C">
        <w:rPr>
          <w:rFonts w:eastAsia="Times New Roman"/>
          <w:color w:val="000000"/>
          <w:sz w:val="24"/>
          <w:szCs w:val="24"/>
        </w:rPr>
        <w:t>lusive</w:t>
      </w:r>
      <w:r w:rsidR="00B45181">
        <w:rPr>
          <w:rFonts w:eastAsia="Times New Roman"/>
          <w:color w:val="000000"/>
          <w:sz w:val="24"/>
          <w:szCs w:val="24"/>
        </w:rPr>
        <w:t>.</w:t>
      </w:r>
    </w:p>
    <w:p w:rsidR="002962C5" w:rsidRPr="002962C5" w:rsidRDefault="002962C5" w:rsidP="002962C5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2962C5">
        <w:rPr>
          <w:b/>
          <w:color w:val="000000"/>
          <w:sz w:val="24"/>
          <w:szCs w:val="24"/>
        </w:rPr>
        <w:t>Organismes de gestion</w:t>
      </w:r>
    </w:p>
    <w:p w:rsidR="002962C5" w:rsidRDefault="002962C5" w:rsidP="002962C5">
      <w:pPr>
        <w:shd w:val="clear" w:color="auto" w:fill="FFFFFF"/>
        <w:tabs>
          <w:tab w:val="left" w:pos="2835"/>
        </w:tabs>
        <w:rPr>
          <w:color w:val="000000"/>
          <w:sz w:val="24"/>
          <w:szCs w:val="24"/>
        </w:rPr>
      </w:pPr>
    </w:p>
    <w:p w:rsidR="002962C5" w:rsidRPr="002962C5" w:rsidRDefault="002962C5" w:rsidP="002962C5">
      <w:pPr>
        <w:shd w:val="clear" w:color="auto" w:fill="FFFFFF"/>
        <w:tabs>
          <w:tab w:val="left" w:pos="2835"/>
        </w:tabs>
        <w:jc w:val="both"/>
        <w:rPr>
          <w:color w:val="000000"/>
          <w:sz w:val="24"/>
          <w:szCs w:val="24"/>
        </w:rPr>
      </w:pPr>
      <w:r w:rsidRPr="002962C5">
        <w:rPr>
          <w:color w:val="000000"/>
          <w:sz w:val="24"/>
          <w:szCs w:val="24"/>
          <w:u w:val="single"/>
        </w:rPr>
        <w:t>Art. 8.</w:t>
      </w:r>
      <w:r w:rsidRPr="002962C5">
        <w:rPr>
          <w:color w:val="000000"/>
          <w:sz w:val="24"/>
          <w:szCs w:val="24"/>
        </w:rPr>
        <w:t xml:space="preserve"> - L</w:t>
      </w:r>
      <w:r>
        <w:rPr>
          <w:color w:val="000000"/>
          <w:sz w:val="24"/>
          <w:szCs w:val="24"/>
        </w:rPr>
        <w:t>e</w:t>
      </w:r>
      <w:r w:rsidRPr="002962C5">
        <w:rPr>
          <w:color w:val="000000"/>
          <w:sz w:val="24"/>
          <w:szCs w:val="24"/>
        </w:rPr>
        <w:t>s cotisations définies par la présente convention seront versées à d</w:t>
      </w:r>
      <w:r>
        <w:rPr>
          <w:color w:val="000000"/>
          <w:sz w:val="24"/>
          <w:szCs w:val="24"/>
        </w:rPr>
        <w:t>es</w:t>
      </w:r>
      <w:r w:rsidRPr="002962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Pr="002962C5">
        <w:rPr>
          <w:color w:val="000000"/>
          <w:sz w:val="24"/>
          <w:szCs w:val="24"/>
        </w:rPr>
        <w:t>nstitutions d</w:t>
      </w:r>
      <w:r>
        <w:rPr>
          <w:color w:val="000000"/>
          <w:sz w:val="24"/>
          <w:szCs w:val="24"/>
        </w:rPr>
        <w:t>e</w:t>
      </w:r>
      <w:r w:rsidRPr="002962C5">
        <w:rPr>
          <w:color w:val="000000"/>
          <w:sz w:val="24"/>
          <w:szCs w:val="24"/>
        </w:rPr>
        <w:t xml:space="preserve"> prévoyance agréées conformément à l</w:t>
      </w:r>
      <w:r w:rsidR="005557B2">
        <w:rPr>
          <w:color w:val="000000"/>
          <w:sz w:val="24"/>
          <w:szCs w:val="24"/>
        </w:rPr>
        <w:t>’</w:t>
      </w:r>
      <w:r w:rsidRPr="002962C5">
        <w:rPr>
          <w:color w:val="000000"/>
          <w:sz w:val="24"/>
          <w:szCs w:val="24"/>
        </w:rPr>
        <w:t xml:space="preserve">article </w:t>
      </w:r>
      <w:r>
        <w:rPr>
          <w:color w:val="000000"/>
          <w:sz w:val="24"/>
          <w:szCs w:val="24"/>
        </w:rPr>
        <w:t>18</w:t>
      </w:r>
      <w:r w:rsidRPr="002962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 w:rsidRPr="002962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Pr="002962C5">
        <w:rPr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>donnance</w:t>
      </w:r>
      <w:r w:rsidRPr="002962C5">
        <w:rPr>
          <w:color w:val="000000"/>
          <w:sz w:val="24"/>
          <w:szCs w:val="24"/>
        </w:rPr>
        <w:t xml:space="preserve"> du </w:t>
      </w:r>
      <w:r>
        <w:rPr>
          <w:color w:val="000000"/>
          <w:sz w:val="24"/>
          <w:szCs w:val="24"/>
        </w:rPr>
        <w:t>4</w:t>
      </w:r>
      <w:r w:rsidRPr="002962C5">
        <w:rPr>
          <w:color w:val="000000"/>
          <w:sz w:val="24"/>
          <w:szCs w:val="24"/>
        </w:rPr>
        <w:t xml:space="preserve"> Octobre</w:t>
      </w:r>
      <w:r>
        <w:rPr>
          <w:color w:val="000000"/>
          <w:sz w:val="24"/>
          <w:szCs w:val="24"/>
        </w:rPr>
        <w:t xml:space="preserve"> 1</w:t>
      </w:r>
      <w:r w:rsidRPr="002962C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45</w:t>
      </w:r>
      <w:r w:rsidRPr="002962C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2962C5">
        <w:rPr>
          <w:color w:val="000000"/>
          <w:sz w:val="24"/>
          <w:szCs w:val="24"/>
        </w:rPr>
        <w:t xml:space="preserve">et aux articles 43 à 58 du </w:t>
      </w:r>
      <w:r>
        <w:rPr>
          <w:color w:val="000000"/>
          <w:sz w:val="24"/>
          <w:szCs w:val="24"/>
        </w:rPr>
        <w:t>R</w:t>
      </w:r>
      <w:r w:rsidRPr="002962C5">
        <w:rPr>
          <w:color w:val="000000"/>
          <w:sz w:val="24"/>
          <w:szCs w:val="24"/>
        </w:rPr>
        <w:t>.A.</w:t>
      </w:r>
      <w:r>
        <w:rPr>
          <w:color w:val="000000"/>
          <w:sz w:val="24"/>
          <w:szCs w:val="24"/>
        </w:rPr>
        <w:t>P.</w:t>
      </w:r>
      <w:r w:rsidRPr="002962C5">
        <w:rPr>
          <w:color w:val="000000"/>
          <w:sz w:val="24"/>
          <w:szCs w:val="24"/>
        </w:rPr>
        <w:t xml:space="preserve"> du </w:t>
      </w:r>
      <w:r>
        <w:rPr>
          <w:color w:val="000000"/>
          <w:sz w:val="24"/>
          <w:szCs w:val="24"/>
        </w:rPr>
        <w:t>8 Juin 1946.</w:t>
      </w:r>
    </w:p>
    <w:p w:rsidR="002962C5" w:rsidRPr="002962C5" w:rsidRDefault="002962C5" w:rsidP="002962C5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2962C5">
        <w:rPr>
          <w:color w:val="000000"/>
          <w:sz w:val="24"/>
          <w:szCs w:val="24"/>
        </w:rPr>
        <w:t xml:space="preserve">En ce </w:t>
      </w:r>
      <w:r>
        <w:rPr>
          <w:color w:val="000000"/>
          <w:sz w:val="24"/>
          <w:szCs w:val="24"/>
        </w:rPr>
        <w:t>qu</w:t>
      </w:r>
      <w:r w:rsidRPr="002962C5">
        <w:rPr>
          <w:color w:val="000000"/>
          <w:sz w:val="24"/>
          <w:szCs w:val="24"/>
        </w:rPr>
        <w:t>i concern</w:t>
      </w:r>
      <w:r w:rsidR="00A64981">
        <w:rPr>
          <w:color w:val="000000"/>
          <w:sz w:val="24"/>
          <w:szCs w:val="24"/>
        </w:rPr>
        <w:t>e</w:t>
      </w:r>
      <w:r w:rsidRPr="002962C5">
        <w:rPr>
          <w:color w:val="000000"/>
          <w:sz w:val="24"/>
          <w:szCs w:val="24"/>
        </w:rPr>
        <w:t xml:space="preserve"> l</w:t>
      </w:r>
      <w:r>
        <w:rPr>
          <w:color w:val="000000"/>
          <w:sz w:val="24"/>
          <w:szCs w:val="24"/>
        </w:rPr>
        <w:t>e</w:t>
      </w:r>
      <w:r w:rsidRPr="002962C5">
        <w:rPr>
          <w:color w:val="000000"/>
          <w:sz w:val="24"/>
          <w:szCs w:val="24"/>
        </w:rPr>
        <w:t xml:space="preserve"> régi</w:t>
      </w:r>
      <w:r>
        <w:rPr>
          <w:color w:val="000000"/>
          <w:sz w:val="24"/>
          <w:szCs w:val="24"/>
        </w:rPr>
        <w:t>me</w:t>
      </w:r>
      <w:r w:rsidRPr="002962C5">
        <w:rPr>
          <w:color w:val="000000"/>
          <w:sz w:val="24"/>
          <w:szCs w:val="24"/>
        </w:rPr>
        <w:t xml:space="preserve"> de retraites par répartition </w:t>
      </w:r>
      <w:r>
        <w:rPr>
          <w:color w:val="000000"/>
          <w:sz w:val="24"/>
          <w:szCs w:val="24"/>
        </w:rPr>
        <w:t>auquel</w:t>
      </w:r>
      <w:r w:rsidRPr="002962C5">
        <w:rPr>
          <w:color w:val="000000"/>
          <w:sz w:val="24"/>
          <w:szCs w:val="24"/>
        </w:rPr>
        <w:t xml:space="preserve"> sont affectée</w:t>
      </w:r>
      <w:r>
        <w:rPr>
          <w:color w:val="000000"/>
          <w:sz w:val="24"/>
          <w:szCs w:val="24"/>
        </w:rPr>
        <w:t>s</w:t>
      </w:r>
      <w:r w:rsidRPr="002962C5">
        <w:rPr>
          <w:color w:val="000000"/>
          <w:sz w:val="24"/>
          <w:szCs w:val="24"/>
        </w:rPr>
        <w:t xml:space="preserve"> les cotisations visées à l</w:t>
      </w:r>
      <w:r w:rsidR="005557B2">
        <w:rPr>
          <w:color w:val="000000"/>
          <w:sz w:val="24"/>
          <w:szCs w:val="24"/>
        </w:rPr>
        <w:t>’</w:t>
      </w:r>
      <w:r w:rsidRPr="002962C5">
        <w:rPr>
          <w:color w:val="000000"/>
          <w:sz w:val="24"/>
          <w:szCs w:val="24"/>
        </w:rPr>
        <w:t>article 6, l</w:t>
      </w:r>
      <w:r>
        <w:rPr>
          <w:color w:val="000000"/>
          <w:sz w:val="24"/>
          <w:szCs w:val="24"/>
        </w:rPr>
        <w:t>e</w:t>
      </w:r>
      <w:r w:rsidRPr="002962C5">
        <w:rPr>
          <w:color w:val="000000"/>
          <w:sz w:val="24"/>
          <w:szCs w:val="24"/>
        </w:rPr>
        <w:t>s institution</w:t>
      </w:r>
      <w:r>
        <w:rPr>
          <w:color w:val="000000"/>
          <w:sz w:val="24"/>
          <w:szCs w:val="24"/>
        </w:rPr>
        <w:t xml:space="preserve">s dont il </w:t>
      </w:r>
      <w:r w:rsidR="00A64981">
        <w:rPr>
          <w:color w:val="000000"/>
          <w:sz w:val="24"/>
          <w:szCs w:val="24"/>
        </w:rPr>
        <w:t>s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agit devront appliq</w:t>
      </w:r>
      <w:r w:rsidRPr="002962C5">
        <w:rPr>
          <w:color w:val="000000"/>
          <w:sz w:val="24"/>
          <w:szCs w:val="24"/>
        </w:rPr>
        <w:t xml:space="preserve">uer les règles prévues à </w:t>
      </w:r>
      <w:r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Pr="002962C5">
        <w:rPr>
          <w:color w:val="000000"/>
          <w:sz w:val="24"/>
          <w:szCs w:val="24"/>
        </w:rPr>
        <w:t xml:space="preserve">annexe </w:t>
      </w:r>
      <w:r>
        <w:rPr>
          <w:color w:val="000000"/>
          <w:sz w:val="24"/>
          <w:szCs w:val="24"/>
        </w:rPr>
        <w:t>I</w:t>
      </w:r>
      <w:r w:rsidRPr="002962C5">
        <w:rPr>
          <w:color w:val="000000"/>
          <w:sz w:val="24"/>
          <w:szCs w:val="24"/>
        </w:rPr>
        <w:t xml:space="preserve"> ci-jointe, n</w:t>
      </w:r>
      <w:r>
        <w:rPr>
          <w:color w:val="000000"/>
          <w:sz w:val="24"/>
          <w:szCs w:val="24"/>
        </w:rPr>
        <w:t>o</w:t>
      </w:r>
      <w:r w:rsidRPr="002962C5">
        <w:rPr>
          <w:color w:val="000000"/>
          <w:sz w:val="24"/>
          <w:szCs w:val="24"/>
        </w:rPr>
        <w:t>ta</w:t>
      </w:r>
      <w:r>
        <w:rPr>
          <w:color w:val="000000"/>
          <w:sz w:val="24"/>
          <w:szCs w:val="24"/>
        </w:rPr>
        <w:t>mm</w:t>
      </w:r>
      <w:r w:rsidRPr="002962C5">
        <w:rPr>
          <w:color w:val="000000"/>
          <w:sz w:val="24"/>
          <w:szCs w:val="24"/>
        </w:rPr>
        <w:t>ent pour le calcul et l</w:t>
      </w:r>
      <w:r w:rsidR="005557B2">
        <w:rPr>
          <w:color w:val="000000"/>
          <w:sz w:val="24"/>
          <w:szCs w:val="24"/>
        </w:rPr>
        <w:t>’</w:t>
      </w:r>
      <w:r w:rsidRPr="002962C5">
        <w:rPr>
          <w:color w:val="000000"/>
          <w:sz w:val="24"/>
          <w:szCs w:val="24"/>
        </w:rPr>
        <w:t>attribution d</w:t>
      </w:r>
      <w:r>
        <w:rPr>
          <w:color w:val="000000"/>
          <w:sz w:val="24"/>
          <w:szCs w:val="24"/>
        </w:rPr>
        <w:t>e</w:t>
      </w:r>
      <w:r w:rsidRPr="002962C5">
        <w:rPr>
          <w:color w:val="000000"/>
          <w:sz w:val="24"/>
          <w:szCs w:val="24"/>
        </w:rPr>
        <w:t xml:space="preserve">s retraites et la caution </w:t>
      </w:r>
      <w:r>
        <w:rPr>
          <w:color w:val="000000"/>
          <w:sz w:val="24"/>
          <w:szCs w:val="24"/>
        </w:rPr>
        <w:t>mu</w:t>
      </w:r>
      <w:r w:rsidRPr="002962C5">
        <w:rPr>
          <w:color w:val="000000"/>
          <w:sz w:val="24"/>
          <w:szCs w:val="24"/>
        </w:rPr>
        <w:t xml:space="preserve">tuelle à organiser </w:t>
      </w:r>
      <w:r>
        <w:rPr>
          <w:color w:val="000000"/>
          <w:sz w:val="24"/>
          <w:szCs w:val="24"/>
        </w:rPr>
        <w:t>e</w:t>
      </w:r>
      <w:r w:rsidRPr="002962C5">
        <w:rPr>
          <w:color w:val="000000"/>
          <w:sz w:val="24"/>
          <w:szCs w:val="24"/>
        </w:rPr>
        <w:t>ntre les diverses inst</w:t>
      </w:r>
      <w:r>
        <w:rPr>
          <w:color w:val="000000"/>
          <w:sz w:val="24"/>
          <w:szCs w:val="24"/>
        </w:rPr>
        <w:t>i</w:t>
      </w:r>
      <w:r w:rsidRPr="002962C5">
        <w:rPr>
          <w:color w:val="000000"/>
          <w:sz w:val="24"/>
          <w:szCs w:val="24"/>
        </w:rPr>
        <w:t>tutio</w:t>
      </w:r>
      <w:r>
        <w:rPr>
          <w:color w:val="000000"/>
          <w:sz w:val="24"/>
          <w:szCs w:val="24"/>
        </w:rPr>
        <w:t>ns</w:t>
      </w:r>
      <w:r w:rsidRPr="002962C5">
        <w:rPr>
          <w:color w:val="000000"/>
          <w:sz w:val="24"/>
          <w:szCs w:val="24"/>
        </w:rPr>
        <w:t xml:space="preserve"> af</w:t>
      </w:r>
      <w:r w:rsidR="00A64981">
        <w:rPr>
          <w:color w:val="000000"/>
          <w:sz w:val="24"/>
          <w:szCs w:val="24"/>
        </w:rPr>
        <w:t>in d</w:t>
      </w:r>
      <w:r w:rsidR="005557B2">
        <w:rPr>
          <w:color w:val="000000"/>
          <w:sz w:val="24"/>
          <w:szCs w:val="24"/>
        </w:rPr>
        <w:t>’</w:t>
      </w:r>
      <w:r w:rsidR="00A64981">
        <w:rPr>
          <w:color w:val="000000"/>
          <w:sz w:val="24"/>
          <w:szCs w:val="24"/>
        </w:rPr>
        <w:t>assurer la compensation de</w:t>
      </w:r>
      <w:r w:rsidRPr="002962C5">
        <w:rPr>
          <w:color w:val="000000"/>
          <w:sz w:val="24"/>
          <w:szCs w:val="24"/>
        </w:rPr>
        <w:t xml:space="preserve">s </w:t>
      </w:r>
      <w:r w:rsidR="00A64981">
        <w:rPr>
          <w:color w:val="000000"/>
          <w:sz w:val="24"/>
          <w:szCs w:val="24"/>
        </w:rPr>
        <w:t>c</w:t>
      </w:r>
      <w:r w:rsidR="00A64981" w:rsidRPr="002962C5">
        <w:rPr>
          <w:color w:val="000000"/>
          <w:sz w:val="24"/>
          <w:szCs w:val="24"/>
        </w:rPr>
        <w:t>harges</w:t>
      </w:r>
      <w:r w:rsidRPr="002962C5">
        <w:rPr>
          <w:color w:val="000000"/>
          <w:sz w:val="24"/>
          <w:szCs w:val="24"/>
        </w:rPr>
        <w:t xml:space="preserve"> et </w:t>
      </w:r>
      <w:r w:rsidR="00A64981">
        <w:rPr>
          <w:color w:val="000000"/>
          <w:sz w:val="24"/>
          <w:szCs w:val="24"/>
        </w:rPr>
        <w:t>la</w:t>
      </w:r>
      <w:r w:rsidRPr="002962C5">
        <w:rPr>
          <w:color w:val="000000"/>
          <w:sz w:val="24"/>
          <w:szCs w:val="24"/>
        </w:rPr>
        <w:t xml:space="preserve"> </w:t>
      </w:r>
      <w:r w:rsidR="00A64981">
        <w:rPr>
          <w:color w:val="000000"/>
          <w:sz w:val="24"/>
          <w:szCs w:val="24"/>
        </w:rPr>
        <w:t>ga</w:t>
      </w:r>
      <w:r w:rsidR="00A64981" w:rsidRPr="002962C5">
        <w:rPr>
          <w:color w:val="000000"/>
          <w:sz w:val="24"/>
          <w:szCs w:val="24"/>
        </w:rPr>
        <w:t>rantie</w:t>
      </w:r>
      <w:r w:rsidRPr="002962C5">
        <w:rPr>
          <w:color w:val="000000"/>
          <w:sz w:val="24"/>
          <w:szCs w:val="24"/>
        </w:rPr>
        <w:t xml:space="preserve"> du </w:t>
      </w:r>
      <w:r w:rsidR="00A64981">
        <w:rPr>
          <w:color w:val="000000"/>
          <w:sz w:val="24"/>
          <w:szCs w:val="24"/>
        </w:rPr>
        <w:t>maintien</w:t>
      </w:r>
      <w:r w:rsidRPr="002962C5">
        <w:rPr>
          <w:color w:val="000000"/>
          <w:sz w:val="24"/>
          <w:szCs w:val="24"/>
        </w:rPr>
        <w:t xml:space="preserve"> d</w:t>
      </w:r>
      <w:r w:rsidR="00A64981">
        <w:rPr>
          <w:color w:val="000000"/>
          <w:sz w:val="24"/>
          <w:szCs w:val="24"/>
        </w:rPr>
        <w:t>es droits acquis en cas de pass</w:t>
      </w:r>
      <w:r w:rsidRPr="002962C5">
        <w:rPr>
          <w:color w:val="000000"/>
          <w:sz w:val="24"/>
          <w:szCs w:val="24"/>
        </w:rPr>
        <w:t>age d</w:t>
      </w:r>
      <w:r w:rsidR="005557B2">
        <w:rPr>
          <w:color w:val="000000"/>
          <w:sz w:val="24"/>
          <w:szCs w:val="24"/>
        </w:rPr>
        <w:t>’</w:t>
      </w:r>
      <w:r w:rsidRPr="002962C5">
        <w:rPr>
          <w:color w:val="000000"/>
          <w:sz w:val="24"/>
          <w:szCs w:val="24"/>
        </w:rPr>
        <w:t xml:space="preserve">une </w:t>
      </w:r>
      <w:r w:rsidR="00A64981">
        <w:rPr>
          <w:color w:val="000000"/>
          <w:sz w:val="24"/>
          <w:szCs w:val="24"/>
        </w:rPr>
        <w:t>e</w:t>
      </w:r>
      <w:r w:rsidRPr="002962C5">
        <w:rPr>
          <w:color w:val="000000"/>
          <w:sz w:val="24"/>
          <w:szCs w:val="24"/>
        </w:rPr>
        <w:t>ntrepr</w:t>
      </w:r>
      <w:r w:rsidR="00A64981">
        <w:rPr>
          <w:color w:val="000000"/>
          <w:sz w:val="24"/>
          <w:szCs w:val="24"/>
        </w:rPr>
        <w:t xml:space="preserve">ise à </w:t>
      </w:r>
      <w:r w:rsidRPr="002962C5">
        <w:rPr>
          <w:color w:val="000000"/>
          <w:sz w:val="24"/>
          <w:szCs w:val="24"/>
        </w:rPr>
        <w:t>une autre ou d</w:t>
      </w:r>
      <w:r w:rsidR="005557B2">
        <w:rPr>
          <w:color w:val="000000"/>
          <w:sz w:val="24"/>
          <w:szCs w:val="24"/>
        </w:rPr>
        <w:t>’</w:t>
      </w:r>
      <w:r w:rsidRPr="002962C5">
        <w:rPr>
          <w:color w:val="000000"/>
          <w:sz w:val="24"/>
          <w:szCs w:val="24"/>
        </w:rPr>
        <w:t>une institution à une</w:t>
      </w:r>
      <w:r w:rsidR="00A64981">
        <w:rPr>
          <w:color w:val="000000"/>
          <w:sz w:val="24"/>
          <w:szCs w:val="24"/>
        </w:rPr>
        <w:t xml:space="preserve"> autre.</w:t>
      </w:r>
    </w:p>
    <w:p w:rsidR="002962C5" w:rsidRDefault="002962C5" w:rsidP="002962C5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2962C5">
        <w:rPr>
          <w:color w:val="000000"/>
          <w:sz w:val="24"/>
          <w:szCs w:val="24"/>
        </w:rPr>
        <w:t>Les institution</w:t>
      </w:r>
      <w:r w:rsidR="00840989">
        <w:rPr>
          <w:color w:val="000000"/>
          <w:sz w:val="24"/>
          <w:szCs w:val="24"/>
        </w:rPr>
        <w:t>s de prévoyance</w:t>
      </w:r>
      <w:r w:rsidRPr="002962C5">
        <w:rPr>
          <w:color w:val="000000"/>
          <w:sz w:val="24"/>
          <w:szCs w:val="24"/>
        </w:rPr>
        <w:t xml:space="preserve"> </w:t>
      </w:r>
      <w:r w:rsidR="00840989" w:rsidRPr="002962C5">
        <w:rPr>
          <w:color w:val="000000"/>
          <w:sz w:val="24"/>
          <w:szCs w:val="24"/>
        </w:rPr>
        <w:t>r</w:t>
      </w:r>
      <w:r w:rsidR="00840989">
        <w:rPr>
          <w:color w:val="000000"/>
          <w:sz w:val="24"/>
          <w:szCs w:val="24"/>
        </w:rPr>
        <w:t>è</w:t>
      </w:r>
      <w:r w:rsidR="00840989" w:rsidRPr="002962C5">
        <w:rPr>
          <w:color w:val="000000"/>
          <w:sz w:val="24"/>
          <w:szCs w:val="24"/>
        </w:rPr>
        <w:t>glent</w:t>
      </w:r>
      <w:r w:rsidRPr="002962C5">
        <w:rPr>
          <w:color w:val="000000"/>
          <w:sz w:val="24"/>
          <w:szCs w:val="24"/>
        </w:rPr>
        <w:t xml:space="preserve"> </w:t>
      </w:r>
      <w:r w:rsidR="00840989">
        <w:rPr>
          <w:color w:val="000000"/>
          <w:sz w:val="24"/>
          <w:szCs w:val="24"/>
        </w:rPr>
        <w:t>a</w:t>
      </w:r>
      <w:r w:rsidRPr="002962C5">
        <w:rPr>
          <w:color w:val="000000"/>
          <w:sz w:val="24"/>
          <w:szCs w:val="24"/>
        </w:rPr>
        <w:t xml:space="preserve">vec les </w:t>
      </w:r>
      <w:r w:rsidR="00840989" w:rsidRPr="002962C5">
        <w:rPr>
          <w:color w:val="000000"/>
          <w:sz w:val="24"/>
          <w:szCs w:val="24"/>
        </w:rPr>
        <w:t>e</w:t>
      </w:r>
      <w:r w:rsidR="00840989">
        <w:rPr>
          <w:color w:val="000000"/>
          <w:sz w:val="24"/>
          <w:szCs w:val="24"/>
        </w:rPr>
        <w:t>m</w:t>
      </w:r>
      <w:r w:rsidR="00840989" w:rsidRPr="002962C5">
        <w:rPr>
          <w:color w:val="000000"/>
          <w:sz w:val="24"/>
          <w:szCs w:val="24"/>
        </w:rPr>
        <w:t>ployeurs</w:t>
      </w:r>
      <w:r w:rsidRPr="002962C5">
        <w:rPr>
          <w:color w:val="000000"/>
          <w:sz w:val="24"/>
          <w:szCs w:val="24"/>
        </w:rPr>
        <w:t xml:space="preserve"> </w:t>
      </w:r>
      <w:r w:rsidR="00840989">
        <w:rPr>
          <w:color w:val="000000"/>
          <w:sz w:val="24"/>
          <w:szCs w:val="24"/>
        </w:rPr>
        <w:t>adhérents</w:t>
      </w:r>
      <w:r w:rsidRPr="002962C5">
        <w:rPr>
          <w:color w:val="000000"/>
          <w:sz w:val="24"/>
          <w:szCs w:val="24"/>
        </w:rPr>
        <w:t xml:space="preserve"> </w:t>
      </w:r>
      <w:r w:rsidR="00840989">
        <w:rPr>
          <w:color w:val="000000"/>
          <w:sz w:val="24"/>
          <w:szCs w:val="24"/>
        </w:rPr>
        <w:t>les conditions dans</w:t>
      </w:r>
      <w:r w:rsidRPr="002962C5">
        <w:rPr>
          <w:color w:val="000000"/>
          <w:sz w:val="24"/>
          <w:szCs w:val="24"/>
        </w:rPr>
        <w:t xml:space="preserve"> </w:t>
      </w:r>
      <w:r w:rsidR="00840989" w:rsidRPr="002962C5">
        <w:rPr>
          <w:color w:val="000000"/>
          <w:sz w:val="24"/>
          <w:szCs w:val="24"/>
        </w:rPr>
        <w:t>l</w:t>
      </w:r>
      <w:r w:rsidR="00840989">
        <w:rPr>
          <w:color w:val="000000"/>
          <w:sz w:val="24"/>
          <w:szCs w:val="24"/>
        </w:rPr>
        <w:t>e</w:t>
      </w:r>
      <w:r w:rsidR="00840989" w:rsidRPr="002962C5">
        <w:rPr>
          <w:color w:val="000000"/>
          <w:sz w:val="24"/>
          <w:szCs w:val="24"/>
        </w:rPr>
        <w:t>squ</w:t>
      </w:r>
      <w:r w:rsidR="00840989">
        <w:rPr>
          <w:color w:val="000000"/>
          <w:sz w:val="24"/>
          <w:szCs w:val="24"/>
        </w:rPr>
        <w:t>e</w:t>
      </w:r>
      <w:r w:rsidR="00840989" w:rsidRPr="002962C5">
        <w:rPr>
          <w:color w:val="000000"/>
          <w:sz w:val="24"/>
          <w:szCs w:val="24"/>
        </w:rPr>
        <w:t>lles</w:t>
      </w:r>
      <w:r w:rsidRPr="002962C5">
        <w:rPr>
          <w:color w:val="000000"/>
          <w:sz w:val="24"/>
          <w:szCs w:val="24"/>
        </w:rPr>
        <w:t xml:space="preserve"> </w:t>
      </w:r>
      <w:r w:rsidR="00840989" w:rsidRPr="002962C5">
        <w:rPr>
          <w:color w:val="000000"/>
          <w:sz w:val="24"/>
          <w:szCs w:val="24"/>
        </w:rPr>
        <w:t>ceux-ci</w:t>
      </w:r>
      <w:r w:rsidRPr="002962C5">
        <w:rPr>
          <w:color w:val="000000"/>
          <w:sz w:val="24"/>
          <w:szCs w:val="24"/>
        </w:rPr>
        <w:t xml:space="preserve"> font pour le </w:t>
      </w:r>
      <w:r w:rsidR="00840989" w:rsidRPr="002962C5">
        <w:rPr>
          <w:color w:val="000000"/>
          <w:sz w:val="24"/>
          <w:szCs w:val="24"/>
        </w:rPr>
        <w:t>co</w:t>
      </w:r>
      <w:r w:rsidR="00840989">
        <w:rPr>
          <w:color w:val="000000"/>
          <w:sz w:val="24"/>
          <w:szCs w:val="24"/>
        </w:rPr>
        <w:t>m</w:t>
      </w:r>
      <w:r w:rsidR="00840989" w:rsidRPr="002962C5">
        <w:rPr>
          <w:color w:val="000000"/>
          <w:sz w:val="24"/>
          <w:szCs w:val="24"/>
        </w:rPr>
        <w:t>pte</w:t>
      </w:r>
      <w:r w:rsidRPr="002962C5">
        <w:rPr>
          <w:color w:val="000000"/>
          <w:sz w:val="24"/>
          <w:szCs w:val="24"/>
        </w:rPr>
        <w:t xml:space="preserve"> </w:t>
      </w:r>
      <w:r w:rsidR="00840989" w:rsidRPr="002962C5">
        <w:rPr>
          <w:color w:val="000000"/>
          <w:sz w:val="24"/>
          <w:szCs w:val="24"/>
        </w:rPr>
        <w:t>d</w:t>
      </w:r>
      <w:r w:rsidR="00840989">
        <w:rPr>
          <w:color w:val="000000"/>
          <w:sz w:val="24"/>
          <w:szCs w:val="24"/>
        </w:rPr>
        <w:t>es</w:t>
      </w:r>
      <w:r w:rsidR="00840989" w:rsidRPr="002962C5">
        <w:rPr>
          <w:color w:val="000000"/>
          <w:sz w:val="24"/>
          <w:szCs w:val="24"/>
        </w:rPr>
        <w:t>dites</w:t>
      </w:r>
      <w:r w:rsidRPr="002962C5">
        <w:rPr>
          <w:color w:val="000000"/>
          <w:sz w:val="24"/>
          <w:szCs w:val="24"/>
        </w:rPr>
        <w:t xml:space="preserve"> institutions </w:t>
      </w:r>
      <w:r w:rsidR="00840989" w:rsidRPr="002962C5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="00840989" w:rsidRPr="002962C5">
        <w:rPr>
          <w:color w:val="000000"/>
          <w:sz w:val="24"/>
          <w:szCs w:val="24"/>
        </w:rPr>
        <w:t>avance</w:t>
      </w:r>
      <w:r w:rsidRPr="002962C5">
        <w:rPr>
          <w:color w:val="000000"/>
          <w:sz w:val="24"/>
          <w:szCs w:val="24"/>
        </w:rPr>
        <w:t xml:space="preserve"> </w:t>
      </w:r>
      <w:r w:rsidR="00840989">
        <w:rPr>
          <w:color w:val="000000"/>
          <w:sz w:val="24"/>
          <w:szCs w:val="24"/>
        </w:rPr>
        <w:t>d</w:t>
      </w:r>
      <w:r w:rsidRPr="002962C5">
        <w:rPr>
          <w:color w:val="000000"/>
          <w:sz w:val="24"/>
          <w:szCs w:val="24"/>
        </w:rPr>
        <w:t xml:space="preserve">es retraites </w:t>
      </w:r>
      <w:r w:rsidR="00840989">
        <w:rPr>
          <w:color w:val="000000"/>
          <w:sz w:val="24"/>
          <w:szCs w:val="24"/>
        </w:rPr>
        <w:t>à</w:t>
      </w:r>
      <w:r w:rsidRPr="002962C5">
        <w:rPr>
          <w:color w:val="000000"/>
          <w:sz w:val="24"/>
          <w:szCs w:val="24"/>
        </w:rPr>
        <w:t xml:space="preserve"> servir aux </w:t>
      </w:r>
      <w:r w:rsidR="00840989">
        <w:rPr>
          <w:color w:val="000000"/>
          <w:sz w:val="24"/>
          <w:szCs w:val="24"/>
        </w:rPr>
        <w:t>an</w:t>
      </w:r>
      <w:r w:rsidR="00840989" w:rsidRPr="002962C5">
        <w:rPr>
          <w:color w:val="000000"/>
          <w:sz w:val="24"/>
          <w:szCs w:val="24"/>
        </w:rPr>
        <w:t>ciens</w:t>
      </w:r>
      <w:r w:rsidRPr="002962C5">
        <w:rPr>
          <w:color w:val="000000"/>
          <w:sz w:val="24"/>
          <w:szCs w:val="24"/>
        </w:rPr>
        <w:t xml:space="preserve"> membre</w:t>
      </w:r>
      <w:r w:rsidR="00840989">
        <w:rPr>
          <w:color w:val="000000"/>
          <w:sz w:val="24"/>
          <w:szCs w:val="24"/>
        </w:rPr>
        <w:t xml:space="preserve">s </w:t>
      </w:r>
      <w:r w:rsidRPr="002962C5">
        <w:rPr>
          <w:color w:val="000000"/>
          <w:sz w:val="24"/>
          <w:szCs w:val="24"/>
        </w:rPr>
        <w:t>de leur p</w:t>
      </w:r>
      <w:r w:rsidR="00840989">
        <w:rPr>
          <w:color w:val="000000"/>
          <w:sz w:val="24"/>
          <w:szCs w:val="24"/>
        </w:rPr>
        <w:t>ers</w:t>
      </w:r>
      <w:r w:rsidRPr="002962C5">
        <w:rPr>
          <w:color w:val="000000"/>
          <w:sz w:val="24"/>
          <w:szCs w:val="24"/>
        </w:rPr>
        <w:t>onnel, c</w:t>
      </w:r>
      <w:r w:rsidR="00840989">
        <w:rPr>
          <w:color w:val="000000"/>
          <w:sz w:val="24"/>
          <w:szCs w:val="24"/>
        </w:rPr>
        <w:t>e</w:t>
      </w:r>
      <w:r w:rsidRPr="002962C5">
        <w:rPr>
          <w:color w:val="000000"/>
          <w:sz w:val="24"/>
          <w:szCs w:val="24"/>
        </w:rPr>
        <w:t xml:space="preserve">s </w:t>
      </w:r>
      <w:r w:rsidR="00840989" w:rsidRPr="002962C5">
        <w:rPr>
          <w:color w:val="000000"/>
          <w:sz w:val="24"/>
          <w:szCs w:val="24"/>
        </w:rPr>
        <w:t>av</w:t>
      </w:r>
      <w:r w:rsidR="00840989">
        <w:rPr>
          <w:color w:val="000000"/>
          <w:sz w:val="24"/>
          <w:szCs w:val="24"/>
        </w:rPr>
        <w:t>a</w:t>
      </w:r>
      <w:r w:rsidR="00840989" w:rsidRPr="002962C5">
        <w:rPr>
          <w:color w:val="000000"/>
          <w:sz w:val="24"/>
          <w:szCs w:val="24"/>
        </w:rPr>
        <w:t>nce</w:t>
      </w:r>
      <w:r w:rsidR="00840989">
        <w:rPr>
          <w:color w:val="000000"/>
          <w:sz w:val="24"/>
          <w:szCs w:val="24"/>
        </w:rPr>
        <w:t>s</w:t>
      </w:r>
      <w:r w:rsidRPr="002962C5">
        <w:rPr>
          <w:color w:val="000000"/>
          <w:sz w:val="24"/>
          <w:szCs w:val="24"/>
        </w:rPr>
        <w:t xml:space="preserve"> </w:t>
      </w:r>
      <w:r w:rsidR="00840989">
        <w:rPr>
          <w:color w:val="000000"/>
          <w:sz w:val="24"/>
          <w:szCs w:val="24"/>
        </w:rPr>
        <w:t>ne</w:t>
      </w:r>
      <w:r w:rsidRPr="002962C5">
        <w:rPr>
          <w:color w:val="000000"/>
          <w:sz w:val="24"/>
          <w:szCs w:val="24"/>
        </w:rPr>
        <w:t xml:space="preserve"> </w:t>
      </w:r>
      <w:r w:rsidR="00840989" w:rsidRPr="002962C5">
        <w:rPr>
          <w:color w:val="000000"/>
          <w:sz w:val="24"/>
          <w:szCs w:val="24"/>
        </w:rPr>
        <w:t>pouvant</w:t>
      </w:r>
      <w:r w:rsidRPr="002962C5">
        <w:rPr>
          <w:color w:val="000000"/>
          <w:sz w:val="24"/>
          <w:szCs w:val="24"/>
        </w:rPr>
        <w:t xml:space="preserve">, </w:t>
      </w:r>
      <w:r w:rsidR="00840989">
        <w:rPr>
          <w:color w:val="000000"/>
          <w:sz w:val="24"/>
          <w:szCs w:val="24"/>
        </w:rPr>
        <w:t>e</w:t>
      </w:r>
      <w:r w:rsidRPr="002962C5">
        <w:rPr>
          <w:color w:val="000000"/>
          <w:sz w:val="24"/>
          <w:szCs w:val="24"/>
        </w:rPr>
        <w:t xml:space="preserve">n aucun </w:t>
      </w:r>
      <w:r w:rsidR="00840989">
        <w:rPr>
          <w:color w:val="000000"/>
          <w:sz w:val="24"/>
          <w:szCs w:val="24"/>
        </w:rPr>
        <w:t>ca</w:t>
      </w:r>
      <w:r w:rsidRPr="002962C5">
        <w:rPr>
          <w:color w:val="000000"/>
          <w:sz w:val="24"/>
          <w:szCs w:val="24"/>
        </w:rPr>
        <w:t xml:space="preserve">s, </w:t>
      </w:r>
      <w:r w:rsidR="00840989">
        <w:rPr>
          <w:color w:val="000000"/>
          <w:sz w:val="24"/>
          <w:szCs w:val="24"/>
        </w:rPr>
        <w:t>e</w:t>
      </w:r>
      <w:r w:rsidR="00840989" w:rsidRPr="002962C5">
        <w:rPr>
          <w:color w:val="000000"/>
          <w:sz w:val="24"/>
          <w:szCs w:val="24"/>
        </w:rPr>
        <w:t>x</w:t>
      </w:r>
      <w:r w:rsidR="00840989">
        <w:rPr>
          <w:color w:val="000000"/>
          <w:sz w:val="24"/>
          <w:szCs w:val="24"/>
        </w:rPr>
        <w:t>c</w:t>
      </w:r>
      <w:r w:rsidR="00840989" w:rsidRPr="002962C5">
        <w:rPr>
          <w:color w:val="000000"/>
          <w:sz w:val="24"/>
          <w:szCs w:val="24"/>
        </w:rPr>
        <w:t>é</w:t>
      </w:r>
      <w:r w:rsidR="00840989">
        <w:rPr>
          <w:color w:val="000000"/>
          <w:sz w:val="24"/>
          <w:szCs w:val="24"/>
        </w:rPr>
        <w:t>d</w:t>
      </w:r>
      <w:r w:rsidR="00840989" w:rsidRPr="002962C5">
        <w:rPr>
          <w:color w:val="000000"/>
          <w:sz w:val="24"/>
          <w:szCs w:val="24"/>
        </w:rPr>
        <w:t>er</w:t>
      </w:r>
      <w:r w:rsidRPr="002962C5">
        <w:rPr>
          <w:color w:val="000000"/>
          <w:sz w:val="24"/>
          <w:szCs w:val="24"/>
        </w:rPr>
        <w:t xml:space="preserve"> deux </w:t>
      </w:r>
      <w:r w:rsidR="00840989" w:rsidRPr="002962C5">
        <w:rPr>
          <w:color w:val="000000"/>
          <w:sz w:val="24"/>
          <w:szCs w:val="24"/>
        </w:rPr>
        <w:t>tri</w:t>
      </w:r>
      <w:r w:rsidR="00840989">
        <w:rPr>
          <w:color w:val="000000"/>
          <w:sz w:val="24"/>
          <w:szCs w:val="24"/>
        </w:rPr>
        <w:t>mes</w:t>
      </w:r>
      <w:r w:rsidR="00840989" w:rsidRPr="002962C5">
        <w:rPr>
          <w:color w:val="000000"/>
          <w:sz w:val="24"/>
          <w:szCs w:val="24"/>
        </w:rPr>
        <w:t>tres</w:t>
      </w:r>
      <w:r w:rsidR="00840989">
        <w:rPr>
          <w:color w:val="000000"/>
          <w:sz w:val="24"/>
          <w:szCs w:val="24"/>
        </w:rPr>
        <w:t xml:space="preserve"> de cotisations.</w:t>
      </w:r>
    </w:p>
    <w:p w:rsidR="002962C5" w:rsidRPr="00840989" w:rsidRDefault="00840989" w:rsidP="008D2CCB">
      <w:pPr>
        <w:keepNext/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840989">
        <w:rPr>
          <w:b/>
          <w:color w:val="000000"/>
          <w:sz w:val="24"/>
          <w:szCs w:val="24"/>
        </w:rPr>
        <w:lastRenderedPageBreak/>
        <w:t>Maintien des droits acquis et aménagement des régimes antérieurs en ce qui concerne la tranche de rémunération supérieure au plafond fixé pour les cotisation</w:t>
      </w:r>
      <w:r>
        <w:rPr>
          <w:b/>
          <w:color w:val="000000"/>
          <w:sz w:val="24"/>
          <w:szCs w:val="24"/>
        </w:rPr>
        <w:t>s</w:t>
      </w:r>
      <w:r w:rsidRPr="00840989">
        <w:rPr>
          <w:b/>
          <w:color w:val="000000"/>
          <w:sz w:val="24"/>
          <w:szCs w:val="24"/>
        </w:rPr>
        <w:t xml:space="preserve"> </w:t>
      </w:r>
      <w:r w:rsidR="002962C5" w:rsidRPr="00840989">
        <w:rPr>
          <w:b/>
          <w:color w:val="000000"/>
          <w:sz w:val="24"/>
          <w:szCs w:val="24"/>
        </w:rPr>
        <w:t>de Sécurité</w:t>
      </w:r>
      <w:r w:rsidRPr="00840989">
        <w:rPr>
          <w:b/>
          <w:color w:val="000000"/>
          <w:sz w:val="24"/>
          <w:szCs w:val="24"/>
        </w:rPr>
        <w:t xml:space="preserve"> </w:t>
      </w:r>
      <w:r w:rsidR="002962C5" w:rsidRPr="00840989">
        <w:rPr>
          <w:b/>
          <w:color w:val="000000"/>
          <w:sz w:val="24"/>
          <w:szCs w:val="24"/>
        </w:rPr>
        <w:t>Social</w:t>
      </w:r>
      <w:r w:rsidRPr="00840989">
        <w:rPr>
          <w:b/>
          <w:color w:val="000000"/>
          <w:sz w:val="24"/>
          <w:szCs w:val="24"/>
        </w:rPr>
        <w:t>e</w:t>
      </w:r>
    </w:p>
    <w:p w:rsidR="00840989" w:rsidRDefault="00840989" w:rsidP="008D2CCB">
      <w:pPr>
        <w:keepNext/>
        <w:shd w:val="clear" w:color="auto" w:fill="FFFFFF"/>
        <w:tabs>
          <w:tab w:val="left" w:pos="2835"/>
        </w:tabs>
        <w:jc w:val="both"/>
        <w:rPr>
          <w:color w:val="000000"/>
          <w:sz w:val="24"/>
          <w:szCs w:val="24"/>
        </w:rPr>
      </w:pPr>
    </w:p>
    <w:p w:rsidR="002962C5" w:rsidRDefault="00840989" w:rsidP="008D2CCB">
      <w:pPr>
        <w:keepNext/>
        <w:shd w:val="clear" w:color="auto" w:fill="FFFFFF"/>
        <w:tabs>
          <w:tab w:val="left" w:pos="2835"/>
        </w:tabs>
        <w:jc w:val="both"/>
        <w:rPr>
          <w:color w:val="000000"/>
          <w:sz w:val="24"/>
          <w:szCs w:val="24"/>
        </w:rPr>
      </w:pPr>
      <w:r w:rsidRPr="002962C5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9</w:t>
      </w:r>
      <w:r w:rsidRPr="002962C5">
        <w:rPr>
          <w:color w:val="000000"/>
          <w:sz w:val="24"/>
          <w:szCs w:val="24"/>
          <w:u w:val="single"/>
        </w:rPr>
        <w:t>.</w:t>
      </w:r>
      <w:r w:rsidRPr="002962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2962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Les charges </w:t>
      </w:r>
      <w:r w:rsidR="002962C5" w:rsidRPr="002962C5">
        <w:rPr>
          <w:color w:val="000000"/>
          <w:sz w:val="24"/>
          <w:szCs w:val="24"/>
        </w:rPr>
        <w:t xml:space="preserve">résultant pour </w:t>
      </w:r>
      <w:r>
        <w:rPr>
          <w:color w:val="000000"/>
          <w:sz w:val="24"/>
          <w:szCs w:val="24"/>
        </w:rPr>
        <w:t>empl</w:t>
      </w:r>
      <w:r w:rsidRPr="002962C5">
        <w:rPr>
          <w:color w:val="000000"/>
          <w:sz w:val="24"/>
          <w:szCs w:val="24"/>
        </w:rPr>
        <w:t>oyeurs</w:t>
      </w:r>
      <w:r w:rsidR="002962C5" w:rsidRPr="002962C5">
        <w:rPr>
          <w:color w:val="000000"/>
          <w:sz w:val="24"/>
          <w:szCs w:val="24"/>
        </w:rPr>
        <w:t xml:space="preserve"> et </w:t>
      </w:r>
      <w:r>
        <w:rPr>
          <w:color w:val="000000"/>
          <w:sz w:val="24"/>
          <w:szCs w:val="24"/>
        </w:rPr>
        <w:t>le</w:t>
      </w:r>
      <w:r w:rsidR="002962C5" w:rsidRPr="002962C5">
        <w:rPr>
          <w:color w:val="000000"/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>membres partici</w:t>
      </w:r>
      <w:r w:rsidR="002962C5" w:rsidRPr="002962C5">
        <w:rPr>
          <w:color w:val="000000"/>
          <w:sz w:val="24"/>
          <w:szCs w:val="24"/>
        </w:rPr>
        <w:t xml:space="preserve">pants </w:t>
      </w:r>
      <w:r>
        <w:rPr>
          <w:color w:val="000000"/>
          <w:sz w:val="24"/>
          <w:szCs w:val="24"/>
        </w:rPr>
        <w:t>de</w:t>
      </w:r>
      <w:r w:rsidR="002962C5" w:rsidRPr="002962C5">
        <w:rPr>
          <w:color w:val="000000"/>
          <w:sz w:val="24"/>
          <w:szCs w:val="24"/>
        </w:rPr>
        <w:t xml:space="preserve"> la présente </w:t>
      </w:r>
      <w:r>
        <w:rPr>
          <w:color w:val="000000"/>
          <w:sz w:val="24"/>
          <w:szCs w:val="24"/>
        </w:rPr>
        <w:t>conventi</w:t>
      </w:r>
      <w:r w:rsidR="002962C5" w:rsidRPr="002962C5">
        <w:rPr>
          <w:color w:val="000000"/>
          <w:sz w:val="24"/>
          <w:szCs w:val="24"/>
        </w:rPr>
        <w:t xml:space="preserve">on viendront en </w:t>
      </w:r>
      <w:r w:rsidR="00472D20" w:rsidRPr="002962C5">
        <w:rPr>
          <w:color w:val="000000"/>
          <w:sz w:val="24"/>
          <w:szCs w:val="24"/>
        </w:rPr>
        <w:t>déductio</w:t>
      </w:r>
      <w:r w:rsidR="00472D20">
        <w:rPr>
          <w:color w:val="000000"/>
          <w:sz w:val="24"/>
          <w:szCs w:val="24"/>
        </w:rPr>
        <w:t xml:space="preserve">n </w:t>
      </w:r>
      <w:r w:rsidR="002962C5" w:rsidRPr="002962C5">
        <w:rPr>
          <w:color w:val="000000"/>
          <w:sz w:val="24"/>
          <w:szCs w:val="24"/>
        </w:rPr>
        <w:t>dans les condition</w:t>
      </w:r>
      <w:r w:rsidR="00472D20">
        <w:rPr>
          <w:color w:val="000000"/>
          <w:sz w:val="24"/>
          <w:szCs w:val="24"/>
        </w:rPr>
        <w:t xml:space="preserve">s </w:t>
      </w:r>
      <w:r w:rsidR="002962C5" w:rsidRPr="002962C5">
        <w:rPr>
          <w:color w:val="000000"/>
          <w:sz w:val="24"/>
          <w:szCs w:val="24"/>
        </w:rPr>
        <w:t xml:space="preserve">ci-après </w:t>
      </w:r>
      <w:r w:rsidR="00472D20">
        <w:rPr>
          <w:color w:val="000000"/>
          <w:sz w:val="24"/>
          <w:szCs w:val="24"/>
        </w:rPr>
        <w:t xml:space="preserve">définies </w:t>
      </w:r>
      <w:r w:rsidR="002962C5" w:rsidRPr="002962C5">
        <w:rPr>
          <w:color w:val="000000"/>
          <w:sz w:val="24"/>
          <w:szCs w:val="24"/>
        </w:rPr>
        <w:t xml:space="preserve">des </w:t>
      </w:r>
      <w:r w:rsidR="00472D20">
        <w:rPr>
          <w:color w:val="000000"/>
          <w:sz w:val="24"/>
          <w:szCs w:val="24"/>
        </w:rPr>
        <w:t>charges</w:t>
      </w:r>
      <w:r w:rsidR="002962C5" w:rsidRPr="002962C5">
        <w:rPr>
          <w:color w:val="000000"/>
          <w:sz w:val="24"/>
          <w:szCs w:val="24"/>
        </w:rPr>
        <w:t xml:space="preserve"> résultant, pour chacune des parties,</w:t>
      </w:r>
      <w:r w:rsidR="00472D20">
        <w:rPr>
          <w:color w:val="000000"/>
          <w:sz w:val="24"/>
          <w:szCs w:val="24"/>
        </w:rPr>
        <w:t xml:space="preserve"> </w:t>
      </w:r>
      <w:r w:rsidR="002962C5" w:rsidRPr="002962C5">
        <w:rPr>
          <w:color w:val="000000"/>
          <w:sz w:val="24"/>
          <w:szCs w:val="24"/>
        </w:rPr>
        <w:t>d</w:t>
      </w:r>
      <w:r w:rsidR="00472D20">
        <w:rPr>
          <w:color w:val="000000"/>
          <w:sz w:val="24"/>
          <w:szCs w:val="24"/>
        </w:rPr>
        <w:t>e</w:t>
      </w:r>
      <w:r w:rsidR="002962C5" w:rsidRPr="002962C5">
        <w:rPr>
          <w:color w:val="000000"/>
          <w:sz w:val="24"/>
          <w:szCs w:val="24"/>
        </w:rPr>
        <w:t>s régi</w:t>
      </w:r>
      <w:r w:rsidR="00472D20">
        <w:rPr>
          <w:color w:val="000000"/>
          <w:sz w:val="24"/>
          <w:szCs w:val="24"/>
        </w:rPr>
        <w:t xml:space="preserve">mes de </w:t>
      </w:r>
      <w:r w:rsidR="002962C5" w:rsidRPr="002962C5">
        <w:rPr>
          <w:color w:val="000000"/>
          <w:sz w:val="24"/>
          <w:szCs w:val="24"/>
        </w:rPr>
        <w:t xml:space="preserve">retraites ou </w:t>
      </w:r>
      <w:r w:rsidR="00472D20">
        <w:rPr>
          <w:color w:val="000000"/>
          <w:sz w:val="24"/>
          <w:szCs w:val="24"/>
        </w:rPr>
        <w:t>de</w:t>
      </w:r>
      <w:r w:rsidR="002962C5" w:rsidRPr="002962C5">
        <w:rPr>
          <w:color w:val="000000"/>
          <w:sz w:val="24"/>
          <w:szCs w:val="24"/>
        </w:rPr>
        <w:t xml:space="preserve"> pré</w:t>
      </w:r>
      <w:r w:rsidR="00472D20">
        <w:rPr>
          <w:color w:val="000000"/>
          <w:sz w:val="24"/>
          <w:szCs w:val="24"/>
        </w:rPr>
        <w:t>v</w:t>
      </w:r>
      <w:r w:rsidR="002962C5" w:rsidRPr="002962C5">
        <w:rPr>
          <w:color w:val="000000"/>
          <w:sz w:val="24"/>
          <w:szCs w:val="24"/>
        </w:rPr>
        <w:t>oyan</w:t>
      </w:r>
      <w:r w:rsidR="00472D20">
        <w:rPr>
          <w:color w:val="000000"/>
          <w:sz w:val="24"/>
          <w:szCs w:val="24"/>
        </w:rPr>
        <w:t>ce</w:t>
      </w:r>
      <w:r w:rsidR="002962C5" w:rsidRPr="002962C5">
        <w:rPr>
          <w:color w:val="000000"/>
          <w:sz w:val="24"/>
          <w:szCs w:val="24"/>
        </w:rPr>
        <w:t xml:space="preserve"> </w:t>
      </w:r>
      <w:r w:rsidR="00472D20" w:rsidRPr="002962C5">
        <w:rPr>
          <w:color w:val="000000"/>
          <w:sz w:val="24"/>
          <w:szCs w:val="24"/>
        </w:rPr>
        <w:t>antérieur</w:t>
      </w:r>
      <w:r w:rsidR="00472D20">
        <w:rPr>
          <w:color w:val="000000"/>
          <w:sz w:val="24"/>
          <w:szCs w:val="24"/>
        </w:rPr>
        <w:t>e</w:t>
      </w:r>
      <w:r w:rsidR="002962C5" w:rsidRPr="002962C5">
        <w:rPr>
          <w:color w:val="000000"/>
          <w:sz w:val="24"/>
          <w:szCs w:val="24"/>
        </w:rPr>
        <w:t>.</w:t>
      </w:r>
    </w:p>
    <w:p w:rsidR="00472D20" w:rsidRPr="002962C5" w:rsidRDefault="00472D20" w:rsidP="002962C5">
      <w:pPr>
        <w:shd w:val="clear" w:color="auto" w:fill="FFFFFF"/>
        <w:tabs>
          <w:tab w:val="left" w:pos="2835"/>
        </w:tabs>
        <w:jc w:val="both"/>
        <w:rPr>
          <w:color w:val="000000"/>
          <w:sz w:val="24"/>
          <w:szCs w:val="24"/>
        </w:rPr>
      </w:pPr>
    </w:p>
    <w:p w:rsidR="002962C5" w:rsidRPr="002962C5" w:rsidRDefault="00472D20" w:rsidP="002962C5">
      <w:pPr>
        <w:shd w:val="clear" w:color="auto" w:fill="FFFFFF"/>
        <w:tabs>
          <w:tab w:val="left" w:pos="2835"/>
        </w:tabs>
        <w:jc w:val="both"/>
        <w:rPr>
          <w:color w:val="000000"/>
          <w:sz w:val="24"/>
          <w:szCs w:val="24"/>
        </w:rPr>
      </w:pPr>
      <w:r w:rsidRPr="002962C5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10</w:t>
      </w:r>
      <w:r w:rsidRPr="002962C5">
        <w:rPr>
          <w:color w:val="000000"/>
          <w:sz w:val="24"/>
          <w:szCs w:val="24"/>
          <w:u w:val="single"/>
        </w:rPr>
        <w:t>.</w:t>
      </w:r>
      <w:r w:rsidRPr="002962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2962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 w:rsidR="002962C5" w:rsidRPr="002962C5">
        <w:rPr>
          <w:color w:val="000000"/>
          <w:sz w:val="24"/>
          <w:szCs w:val="24"/>
        </w:rPr>
        <w:t xml:space="preserve">n ce qui </w:t>
      </w:r>
      <w:r w:rsidRPr="002962C5">
        <w:rPr>
          <w:color w:val="000000"/>
          <w:sz w:val="24"/>
          <w:szCs w:val="24"/>
        </w:rPr>
        <w:t>concern</w:t>
      </w:r>
      <w:r>
        <w:rPr>
          <w:color w:val="000000"/>
          <w:sz w:val="24"/>
          <w:szCs w:val="24"/>
        </w:rPr>
        <w:t>e</w:t>
      </w:r>
      <w:r w:rsidR="002962C5" w:rsidRPr="002962C5">
        <w:rPr>
          <w:color w:val="000000"/>
          <w:sz w:val="24"/>
          <w:szCs w:val="24"/>
        </w:rPr>
        <w:t xml:space="preserve"> l</w:t>
      </w:r>
      <w:r>
        <w:rPr>
          <w:color w:val="000000"/>
          <w:sz w:val="24"/>
          <w:szCs w:val="24"/>
        </w:rPr>
        <w:t>e</w:t>
      </w:r>
      <w:r w:rsidR="002962C5" w:rsidRPr="002962C5">
        <w:rPr>
          <w:color w:val="000000"/>
          <w:sz w:val="24"/>
          <w:szCs w:val="24"/>
        </w:rPr>
        <w:t>s cotisations du régime antérieur</w:t>
      </w:r>
      <w:r>
        <w:rPr>
          <w:color w:val="000000"/>
          <w:sz w:val="24"/>
          <w:szCs w:val="24"/>
        </w:rPr>
        <w:t>,</w:t>
      </w:r>
      <w:r w:rsidR="002B779B">
        <w:rPr>
          <w:color w:val="000000"/>
          <w:sz w:val="24"/>
          <w:szCs w:val="24"/>
        </w:rPr>
        <w:t xml:space="preserve"> </w:t>
      </w:r>
      <w:r w:rsidR="002962C5" w:rsidRPr="002962C5">
        <w:rPr>
          <w:color w:val="000000"/>
          <w:sz w:val="24"/>
          <w:szCs w:val="24"/>
        </w:rPr>
        <w:t>une</w:t>
      </w:r>
      <w:r>
        <w:rPr>
          <w:color w:val="000000"/>
          <w:sz w:val="24"/>
          <w:szCs w:val="24"/>
        </w:rPr>
        <w:t xml:space="preserve"> dis</w:t>
      </w:r>
      <w:r w:rsidR="002962C5" w:rsidRPr="002962C5">
        <w:rPr>
          <w:color w:val="000000"/>
          <w:sz w:val="24"/>
          <w:szCs w:val="24"/>
        </w:rPr>
        <w:t xml:space="preserve">tinction </w:t>
      </w:r>
      <w:r>
        <w:rPr>
          <w:color w:val="000000"/>
          <w:sz w:val="24"/>
          <w:szCs w:val="24"/>
        </w:rPr>
        <w:t>se</w:t>
      </w:r>
      <w:r w:rsidR="002962C5" w:rsidRPr="002962C5">
        <w:rPr>
          <w:color w:val="000000"/>
          <w:sz w:val="24"/>
          <w:szCs w:val="24"/>
        </w:rPr>
        <w:t>ra f</w:t>
      </w:r>
      <w:r>
        <w:rPr>
          <w:color w:val="000000"/>
          <w:sz w:val="24"/>
          <w:szCs w:val="24"/>
        </w:rPr>
        <w:t>a</w:t>
      </w:r>
      <w:r w:rsidR="002962C5" w:rsidRPr="002962C5">
        <w:rPr>
          <w:color w:val="000000"/>
          <w:sz w:val="24"/>
          <w:szCs w:val="24"/>
        </w:rPr>
        <w:t>it</w:t>
      </w:r>
      <w:r>
        <w:rPr>
          <w:color w:val="000000"/>
          <w:sz w:val="24"/>
          <w:szCs w:val="24"/>
        </w:rPr>
        <w:t>e</w:t>
      </w:r>
      <w:r w:rsidR="002962C5" w:rsidRPr="002962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entre</w:t>
      </w:r>
      <w:r w:rsidR="002962C5" w:rsidRPr="002962C5">
        <w:rPr>
          <w:color w:val="000000"/>
          <w:sz w:val="24"/>
          <w:szCs w:val="24"/>
        </w:rPr>
        <w:t xml:space="preserve"> c</w:t>
      </w:r>
      <w:r>
        <w:rPr>
          <w:color w:val="000000"/>
          <w:sz w:val="24"/>
          <w:szCs w:val="24"/>
        </w:rPr>
        <w:t>elles :</w:t>
      </w:r>
    </w:p>
    <w:p w:rsidR="00472D20" w:rsidRDefault="00472D20" w:rsidP="002962C5">
      <w:pPr>
        <w:shd w:val="clear" w:color="auto" w:fill="FFFFFF"/>
        <w:tabs>
          <w:tab w:val="left" w:pos="283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1°</w:t>
      </w:r>
      <w:r w:rsidR="002962C5" w:rsidRPr="002962C5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app</w:t>
      </w:r>
      <w:r w:rsidR="002962C5" w:rsidRPr="002962C5">
        <w:rPr>
          <w:color w:val="000000"/>
          <w:sz w:val="24"/>
          <w:szCs w:val="24"/>
        </w:rPr>
        <w:t>ortées à é</w:t>
      </w:r>
      <w:r>
        <w:rPr>
          <w:color w:val="000000"/>
          <w:sz w:val="24"/>
          <w:szCs w:val="24"/>
        </w:rPr>
        <w:t>ga</w:t>
      </w:r>
      <w:r w:rsidR="002962C5" w:rsidRPr="002962C5">
        <w:rPr>
          <w:color w:val="000000"/>
          <w:sz w:val="24"/>
          <w:szCs w:val="24"/>
        </w:rPr>
        <w:t>lit</w:t>
      </w:r>
      <w:r>
        <w:rPr>
          <w:color w:val="000000"/>
          <w:sz w:val="24"/>
          <w:szCs w:val="24"/>
        </w:rPr>
        <w:t>é</w:t>
      </w:r>
      <w:r w:rsidR="002962C5" w:rsidRPr="002962C5">
        <w:rPr>
          <w:color w:val="000000"/>
          <w:sz w:val="24"/>
          <w:szCs w:val="24"/>
        </w:rPr>
        <w:t xml:space="preserve"> par l</w:t>
      </w:r>
      <w:r w:rsidR="005557B2">
        <w:rPr>
          <w:color w:val="000000"/>
          <w:sz w:val="24"/>
          <w:szCs w:val="24"/>
        </w:rPr>
        <w:t>’</w:t>
      </w:r>
      <w:r w:rsidR="002962C5" w:rsidRPr="002962C5">
        <w:rPr>
          <w:color w:val="000000"/>
          <w:sz w:val="24"/>
          <w:szCs w:val="24"/>
        </w:rPr>
        <w:t xml:space="preserve">employeur </w:t>
      </w:r>
      <w:r>
        <w:rPr>
          <w:color w:val="000000"/>
          <w:sz w:val="24"/>
          <w:szCs w:val="24"/>
        </w:rPr>
        <w:t>e</w:t>
      </w:r>
      <w:r w:rsidR="002962C5" w:rsidRPr="002962C5">
        <w:rPr>
          <w:color w:val="000000"/>
          <w:sz w:val="24"/>
          <w:szCs w:val="24"/>
        </w:rPr>
        <w:t>t l</w:t>
      </w:r>
      <w:r>
        <w:rPr>
          <w:color w:val="000000"/>
          <w:sz w:val="24"/>
          <w:szCs w:val="24"/>
        </w:rPr>
        <w:t>e</w:t>
      </w:r>
      <w:r w:rsidR="002962C5" w:rsidRPr="002962C5">
        <w:rPr>
          <w:color w:val="000000"/>
          <w:sz w:val="24"/>
          <w:szCs w:val="24"/>
        </w:rPr>
        <w:t xml:space="preserve"> </w:t>
      </w:r>
      <w:r w:rsidRPr="002962C5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a</w:t>
      </w:r>
      <w:r w:rsidRPr="002962C5">
        <w:rPr>
          <w:color w:val="000000"/>
          <w:sz w:val="24"/>
          <w:szCs w:val="24"/>
        </w:rPr>
        <w:t>rticipant</w:t>
      </w:r>
      <w:r>
        <w:rPr>
          <w:color w:val="000000"/>
          <w:sz w:val="24"/>
          <w:szCs w:val="24"/>
        </w:rPr>
        <w:t>,</w:t>
      </w:r>
    </w:p>
    <w:p w:rsidR="00472D20" w:rsidRDefault="00472D20" w:rsidP="002962C5">
      <w:pPr>
        <w:shd w:val="clear" w:color="auto" w:fill="FFFFFF"/>
        <w:tabs>
          <w:tab w:val="left" w:pos="283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2°</w:t>
      </w:r>
      <w:r w:rsidR="002962C5" w:rsidRPr="002962C5">
        <w:rPr>
          <w:color w:val="000000"/>
          <w:sz w:val="24"/>
          <w:szCs w:val="24"/>
        </w:rPr>
        <w:t>- à la c</w:t>
      </w:r>
      <w:r>
        <w:rPr>
          <w:color w:val="000000"/>
          <w:sz w:val="24"/>
          <w:szCs w:val="24"/>
        </w:rPr>
        <w:t xml:space="preserve">harge </w:t>
      </w:r>
      <w:r w:rsidR="002962C5" w:rsidRPr="002962C5">
        <w:rPr>
          <w:color w:val="000000"/>
          <w:sz w:val="24"/>
          <w:szCs w:val="24"/>
        </w:rPr>
        <w:t>exclusive de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employeur</w:t>
      </w:r>
    </w:p>
    <w:p w:rsidR="002962C5" w:rsidRPr="002962C5" w:rsidRDefault="00472D20" w:rsidP="002962C5">
      <w:pPr>
        <w:shd w:val="clear" w:color="auto" w:fill="FFFFFF"/>
        <w:tabs>
          <w:tab w:val="left" w:pos="283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3°</w:t>
      </w:r>
      <w:r w:rsidR="002962C5" w:rsidRPr="002962C5">
        <w:rPr>
          <w:color w:val="000000"/>
          <w:sz w:val="24"/>
          <w:szCs w:val="24"/>
        </w:rPr>
        <w:t xml:space="preserve">- à la </w:t>
      </w:r>
      <w:r w:rsidRPr="002962C5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harge </w:t>
      </w:r>
      <w:r w:rsidRPr="002962C5">
        <w:rPr>
          <w:color w:val="000000"/>
          <w:sz w:val="24"/>
          <w:szCs w:val="24"/>
        </w:rPr>
        <w:t xml:space="preserve">exclusive </w:t>
      </w:r>
      <w:r w:rsidR="002962C5" w:rsidRPr="002962C5">
        <w:rPr>
          <w:color w:val="000000"/>
          <w:sz w:val="24"/>
          <w:szCs w:val="24"/>
        </w:rPr>
        <w:t>du participant</w:t>
      </w:r>
    </w:p>
    <w:p w:rsidR="002962C5" w:rsidRPr="002962C5" w:rsidRDefault="00472D20" w:rsidP="00472D20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2962C5" w:rsidRPr="002962C5">
        <w:rPr>
          <w:color w:val="000000"/>
          <w:sz w:val="24"/>
          <w:szCs w:val="24"/>
        </w:rPr>
        <w:t>a cotisati</w:t>
      </w:r>
      <w:r>
        <w:rPr>
          <w:color w:val="000000"/>
          <w:sz w:val="24"/>
          <w:szCs w:val="24"/>
        </w:rPr>
        <w:t xml:space="preserve">on nouvelle obligatoire de 8 % </w:t>
      </w:r>
      <w:r w:rsidR="002962C5" w:rsidRPr="002962C5">
        <w:rPr>
          <w:color w:val="000000"/>
          <w:sz w:val="24"/>
          <w:szCs w:val="24"/>
        </w:rPr>
        <w:t>s</w:t>
      </w:r>
      <w:r w:rsidR="005557B2">
        <w:rPr>
          <w:color w:val="000000"/>
          <w:sz w:val="24"/>
          <w:szCs w:val="24"/>
        </w:rPr>
        <w:t>’</w:t>
      </w:r>
      <w:r w:rsidRPr="002962C5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 w:rsidRPr="002962C5">
        <w:rPr>
          <w:color w:val="000000"/>
          <w:sz w:val="24"/>
          <w:szCs w:val="24"/>
        </w:rPr>
        <w:t>putera</w:t>
      </w:r>
      <w:r w:rsidR="002962C5" w:rsidRPr="002962C5">
        <w:rPr>
          <w:color w:val="000000"/>
          <w:sz w:val="24"/>
          <w:szCs w:val="24"/>
        </w:rPr>
        <w:t xml:space="preserve"> à r</w:t>
      </w:r>
      <w:r>
        <w:rPr>
          <w:color w:val="000000"/>
          <w:sz w:val="24"/>
          <w:szCs w:val="24"/>
        </w:rPr>
        <w:t>aison</w:t>
      </w:r>
      <w:r w:rsidR="002962C5" w:rsidRPr="002962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4 %</w:t>
      </w:r>
      <w:r w:rsidR="002962C5" w:rsidRPr="002962C5">
        <w:rPr>
          <w:color w:val="000000"/>
          <w:sz w:val="24"/>
          <w:szCs w:val="24"/>
        </w:rPr>
        <w:t xml:space="preserve"> sur </w:t>
      </w:r>
      <w:r>
        <w:rPr>
          <w:color w:val="000000"/>
          <w:sz w:val="24"/>
          <w:szCs w:val="24"/>
        </w:rPr>
        <w:t>le</w:t>
      </w:r>
      <w:r w:rsidR="002962C5" w:rsidRPr="002962C5">
        <w:rPr>
          <w:color w:val="000000"/>
          <w:sz w:val="24"/>
          <w:szCs w:val="24"/>
        </w:rPr>
        <w:t xml:space="preserve">s </w:t>
      </w:r>
      <w:r w:rsidRPr="002962C5">
        <w:rPr>
          <w:color w:val="000000"/>
          <w:sz w:val="24"/>
          <w:szCs w:val="24"/>
        </w:rPr>
        <w:t>cotisations</w:t>
      </w:r>
      <w:r w:rsidR="002962C5" w:rsidRPr="002962C5">
        <w:rPr>
          <w:color w:val="000000"/>
          <w:sz w:val="24"/>
          <w:szCs w:val="24"/>
        </w:rPr>
        <w:t xml:space="preserve"> à la charge exclusive de</w:t>
      </w:r>
      <w:r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emplo</w:t>
      </w:r>
      <w:r w:rsidRPr="002962C5">
        <w:rPr>
          <w:color w:val="000000"/>
          <w:sz w:val="24"/>
          <w:szCs w:val="24"/>
        </w:rPr>
        <w:t>yeur</w:t>
      </w:r>
      <w:r w:rsidR="002962C5" w:rsidRPr="002962C5">
        <w:rPr>
          <w:color w:val="000000"/>
          <w:sz w:val="24"/>
          <w:szCs w:val="24"/>
        </w:rPr>
        <w:t xml:space="preserve"> et à </w:t>
      </w:r>
      <w:r>
        <w:rPr>
          <w:color w:val="000000"/>
          <w:sz w:val="24"/>
          <w:szCs w:val="24"/>
        </w:rPr>
        <w:t>raison</w:t>
      </w:r>
      <w:r w:rsidR="002962C5" w:rsidRPr="002962C5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</w:t>
      </w:r>
      <w:r w:rsidR="002962C5" w:rsidRPr="002962C5">
        <w:rPr>
          <w:color w:val="000000"/>
          <w:sz w:val="24"/>
          <w:szCs w:val="24"/>
        </w:rPr>
        <w:t xml:space="preserve"> 4 </w:t>
      </w:r>
      <w:r>
        <w:rPr>
          <w:color w:val="000000"/>
          <w:sz w:val="24"/>
          <w:szCs w:val="24"/>
        </w:rPr>
        <w:t>%</w:t>
      </w:r>
      <w:r w:rsidR="002962C5" w:rsidRPr="002962C5">
        <w:rPr>
          <w:color w:val="000000"/>
          <w:sz w:val="24"/>
          <w:szCs w:val="24"/>
        </w:rPr>
        <w:t xml:space="preserve"> (soit 2</w:t>
      </w:r>
      <w:r>
        <w:rPr>
          <w:color w:val="000000"/>
          <w:sz w:val="24"/>
          <w:szCs w:val="24"/>
        </w:rPr>
        <w:t xml:space="preserve"> %</w:t>
      </w:r>
      <w:r w:rsidR="002962C5" w:rsidRPr="002962C5">
        <w:rPr>
          <w:color w:val="000000"/>
          <w:sz w:val="24"/>
          <w:szCs w:val="24"/>
        </w:rPr>
        <w:t xml:space="preserve"> pour chaque partie) </w:t>
      </w:r>
      <w:r>
        <w:rPr>
          <w:color w:val="000000"/>
          <w:sz w:val="24"/>
          <w:szCs w:val="24"/>
        </w:rPr>
        <w:t>sur</w:t>
      </w:r>
      <w:r w:rsidR="002962C5" w:rsidRPr="002962C5">
        <w:rPr>
          <w:color w:val="000000"/>
          <w:sz w:val="24"/>
          <w:szCs w:val="24"/>
        </w:rPr>
        <w:t xml:space="preserve"> les cotisations versées à égalité p</w:t>
      </w:r>
      <w:r>
        <w:rPr>
          <w:color w:val="000000"/>
          <w:sz w:val="24"/>
          <w:szCs w:val="24"/>
        </w:rPr>
        <w:t>a</w:t>
      </w:r>
      <w:r w:rsidR="002962C5" w:rsidRPr="002962C5">
        <w:rPr>
          <w:color w:val="000000"/>
          <w:sz w:val="24"/>
          <w:szCs w:val="24"/>
        </w:rPr>
        <w:t>r l</w:t>
      </w:r>
      <w:r w:rsidR="005557B2">
        <w:rPr>
          <w:color w:val="000000"/>
          <w:sz w:val="24"/>
          <w:szCs w:val="24"/>
        </w:rPr>
        <w:t>’</w:t>
      </w:r>
      <w:r w:rsidR="002962C5" w:rsidRPr="002962C5">
        <w:rPr>
          <w:color w:val="000000"/>
          <w:sz w:val="24"/>
          <w:szCs w:val="24"/>
        </w:rPr>
        <w:t xml:space="preserve">employeur </w:t>
      </w:r>
      <w:r>
        <w:rPr>
          <w:color w:val="000000"/>
          <w:sz w:val="24"/>
          <w:szCs w:val="24"/>
        </w:rPr>
        <w:t>e</w:t>
      </w:r>
      <w:r w:rsidR="002962C5" w:rsidRPr="002962C5">
        <w:rPr>
          <w:color w:val="000000"/>
          <w:sz w:val="24"/>
          <w:szCs w:val="24"/>
        </w:rPr>
        <w:t xml:space="preserve">t </w:t>
      </w:r>
      <w:r>
        <w:rPr>
          <w:color w:val="000000"/>
          <w:sz w:val="24"/>
          <w:szCs w:val="24"/>
        </w:rPr>
        <w:t>le</w:t>
      </w:r>
      <w:r w:rsidR="002962C5" w:rsidRPr="002962C5">
        <w:rPr>
          <w:color w:val="000000"/>
          <w:sz w:val="24"/>
          <w:szCs w:val="24"/>
        </w:rPr>
        <w:t xml:space="preserve"> particip</w:t>
      </w:r>
      <w:r>
        <w:rPr>
          <w:color w:val="000000"/>
          <w:sz w:val="24"/>
          <w:szCs w:val="24"/>
        </w:rPr>
        <w:t>ant.</w:t>
      </w:r>
    </w:p>
    <w:p w:rsidR="002962C5" w:rsidRPr="002962C5" w:rsidRDefault="002962C5" w:rsidP="00472D20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2962C5">
        <w:rPr>
          <w:color w:val="000000"/>
          <w:sz w:val="24"/>
          <w:szCs w:val="24"/>
        </w:rPr>
        <w:t>L</w:t>
      </w:r>
      <w:r w:rsidR="00472D20">
        <w:rPr>
          <w:color w:val="000000"/>
          <w:sz w:val="24"/>
          <w:szCs w:val="24"/>
        </w:rPr>
        <w:t>e solde des cotisations a</w:t>
      </w:r>
      <w:r w:rsidR="00472D20" w:rsidRPr="002962C5">
        <w:rPr>
          <w:color w:val="000000"/>
          <w:sz w:val="24"/>
          <w:szCs w:val="24"/>
        </w:rPr>
        <w:t>près</w:t>
      </w:r>
      <w:r w:rsidRPr="002962C5">
        <w:rPr>
          <w:color w:val="000000"/>
          <w:sz w:val="24"/>
          <w:szCs w:val="24"/>
        </w:rPr>
        <w:t xml:space="preserve"> </w:t>
      </w:r>
      <w:r w:rsidR="00472D20" w:rsidRPr="002962C5">
        <w:rPr>
          <w:color w:val="000000"/>
          <w:sz w:val="24"/>
          <w:szCs w:val="24"/>
        </w:rPr>
        <w:t>imputation</w:t>
      </w:r>
      <w:r w:rsidRPr="002962C5">
        <w:rPr>
          <w:color w:val="000000"/>
          <w:sz w:val="24"/>
          <w:szCs w:val="24"/>
        </w:rPr>
        <w:t xml:space="preserve"> </w:t>
      </w:r>
      <w:r w:rsidR="00472D20">
        <w:rPr>
          <w:color w:val="000000"/>
          <w:sz w:val="24"/>
          <w:szCs w:val="24"/>
        </w:rPr>
        <w:t>e</w:t>
      </w:r>
      <w:r w:rsidRPr="002962C5">
        <w:rPr>
          <w:color w:val="000000"/>
          <w:sz w:val="24"/>
          <w:szCs w:val="24"/>
        </w:rPr>
        <w:t xml:space="preserve">st affecté </w:t>
      </w:r>
      <w:r w:rsidR="00472D20" w:rsidRPr="002962C5">
        <w:rPr>
          <w:color w:val="000000"/>
          <w:sz w:val="24"/>
          <w:szCs w:val="24"/>
        </w:rPr>
        <w:t>obligatoirement</w:t>
      </w:r>
      <w:r w:rsidR="00472D20">
        <w:rPr>
          <w:color w:val="000000"/>
          <w:sz w:val="24"/>
          <w:szCs w:val="24"/>
        </w:rPr>
        <w:t xml:space="preserve"> au </w:t>
      </w:r>
      <w:r w:rsidRPr="002962C5">
        <w:rPr>
          <w:color w:val="000000"/>
          <w:sz w:val="24"/>
          <w:szCs w:val="24"/>
        </w:rPr>
        <w:t xml:space="preserve">régime </w:t>
      </w:r>
      <w:r w:rsidR="00472D20">
        <w:rPr>
          <w:color w:val="000000"/>
          <w:sz w:val="24"/>
          <w:szCs w:val="24"/>
        </w:rPr>
        <w:t>complémentaire</w:t>
      </w:r>
      <w:r w:rsidRPr="002962C5">
        <w:rPr>
          <w:color w:val="000000"/>
          <w:sz w:val="24"/>
          <w:szCs w:val="24"/>
        </w:rPr>
        <w:t xml:space="preserve"> visé à l</w:t>
      </w:r>
      <w:r w:rsidR="005557B2">
        <w:rPr>
          <w:color w:val="000000"/>
          <w:sz w:val="24"/>
          <w:szCs w:val="24"/>
        </w:rPr>
        <w:t>’</w:t>
      </w:r>
      <w:r w:rsidR="00472D20" w:rsidRPr="002962C5">
        <w:rPr>
          <w:color w:val="000000"/>
          <w:sz w:val="24"/>
          <w:szCs w:val="24"/>
        </w:rPr>
        <w:t>article</w:t>
      </w:r>
      <w:r w:rsidR="00472D20">
        <w:rPr>
          <w:color w:val="000000"/>
          <w:sz w:val="24"/>
          <w:szCs w:val="24"/>
        </w:rPr>
        <w:t xml:space="preserve"> 14.</w:t>
      </w:r>
    </w:p>
    <w:p w:rsidR="00117F25" w:rsidRPr="00117F25" w:rsidRDefault="002962C5" w:rsidP="00117F25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2962C5">
        <w:rPr>
          <w:color w:val="000000"/>
          <w:sz w:val="24"/>
          <w:szCs w:val="24"/>
        </w:rPr>
        <w:t>Si l</w:t>
      </w:r>
      <w:r w:rsidR="005557B2">
        <w:rPr>
          <w:color w:val="000000"/>
          <w:sz w:val="24"/>
          <w:szCs w:val="24"/>
        </w:rPr>
        <w:t>’</w:t>
      </w:r>
      <w:r w:rsidR="002B779B" w:rsidRPr="002962C5">
        <w:rPr>
          <w:color w:val="000000"/>
          <w:sz w:val="24"/>
          <w:szCs w:val="24"/>
        </w:rPr>
        <w:t>i</w:t>
      </w:r>
      <w:r w:rsidR="002B779B">
        <w:rPr>
          <w:color w:val="000000"/>
          <w:sz w:val="24"/>
          <w:szCs w:val="24"/>
        </w:rPr>
        <w:t>m</w:t>
      </w:r>
      <w:r w:rsidR="002B779B" w:rsidRPr="002962C5">
        <w:rPr>
          <w:color w:val="000000"/>
          <w:sz w:val="24"/>
          <w:szCs w:val="24"/>
        </w:rPr>
        <w:t>p</w:t>
      </w:r>
      <w:r w:rsidR="002B779B">
        <w:rPr>
          <w:color w:val="000000"/>
          <w:sz w:val="24"/>
          <w:szCs w:val="24"/>
        </w:rPr>
        <w:t>u</w:t>
      </w:r>
      <w:r w:rsidR="002B779B" w:rsidRPr="002962C5">
        <w:rPr>
          <w:color w:val="000000"/>
          <w:sz w:val="24"/>
          <w:szCs w:val="24"/>
        </w:rPr>
        <w:t>tation</w:t>
      </w:r>
      <w:r w:rsidRPr="002962C5">
        <w:rPr>
          <w:color w:val="000000"/>
          <w:sz w:val="24"/>
          <w:szCs w:val="24"/>
        </w:rPr>
        <w:t xml:space="preserve">, </w:t>
      </w:r>
      <w:r w:rsidR="002B779B">
        <w:rPr>
          <w:color w:val="000000"/>
          <w:sz w:val="24"/>
          <w:szCs w:val="24"/>
        </w:rPr>
        <w:t>faite d</w:t>
      </w:r>
      <w:r w:rsidRPr="002962C5">
        <w:rPr>
          <w:color w:val="000000"/>
          <w:sz w:val="24"/>
          <w:szCs w:val="24"/>
        </w:rPr>
        <w:t>a</w:t>
      </w:r>
      <w:r w:rsidR="002B779B">
        <w:rPr>
          <w:color w:val="000000"/>
          <w:sz w:val="24"/>
          <w:szCs w:val="24"/>
        </w:rPr>
        <w:t>n</w:t>
      </w:r>
      <w:r w:rsidRPr="002962C5">
        <w:rPr>
          <w:color w:val="000000"/>
          <w:sz w:val="24"/>
          <w:szCs w:val="24"/>
        </w:rPr>
        <w:t xml:space="preserve">s les conditions ci-dessus, fait </w:t>
      </w:r>
      <w:r w:rsidR="002B779B" w:rsidRPr="002962C5">
        <w:rPr>
          <w:color w:val="000000"/>
          <w:sz w:val="24"/>
          <w:szCs w:val="24"/>
        </w:rPr>
        <w:t>app</w:t>
      </w:r>
      <w:r w:rsidR="002B779B">
        <w:rPr>
          <w:color w:val="000000"/>
          <w:sz w:val="24"/>
          <w:szCs w:val="24"/>
        </w:rPr>
        <w:t>a</w:t>
      </w:r>
      <w:r w:rsidR="002B779B" w:rsidRPr="002962C5">
        <w:rPr>
          <w:color w:val="000000"/>
          <w:sz w:val="24"/>
          <w:szCs w:val="24"/>
        </w:rPr>
        <w:t>raître</w:t>
      </w:r>
      <w:r w:rsidRPr="002962C5">
        <w:rPr>
          <w:color w:val="000000"/>
          <w:sz w:val="24"/>
          <w:szCs w:val="24"/>
        </w:rPr>
        <w:t xml:space="preserve"> pour l</w:t>
      </w:r>
      <w:r w:rsidR="002B779B">
        <w:rPr>
          <w:color w:val="000000"/>
          <w:sz w:val="24"/>
          <w:szCs w:val="24"/>
        </w:rPr>
        <w:t>e</w:t>
      </w:r>
      <w:r w:rsidRPr="002962C5">
        <w:rPr>
          <w:color w:val="000000"/>
          <w:sz w:val="24"/>
          <w:szCs w:val="24"/>
        </w:rPr>
        <w:t xml:space="preserve"> </w:t>
      </w:r>
      <w:r w:rsidR="002B779B">
        <w:rPr>
          <w:color w:val="000000"/>
          <w:sz w:val="24"/>
          <w:szCs w:val="24"/>
        </w:rPr>
        <w:t>régime</w:t>
      </w:r>
      <w:r w:rsidRPr="002962C5">
        <w:rPr>
          <w:color w:val="000000"/>
          <w:sz w:val="24"/>
          <w:szCs w:val="24"/>
        </w:rPr>
        <w:t xml:space="preserve"> </w:t>
      </w:r>
      <w:r w:rsidR="002B779B">
        <w:rPr>
          <w:color w:val="000000"/>
          <w:sz w:val="24"/>
          <w:szCs w:val="24"/>
        </w:rPr>
        <w:t>complémen</w:t>
      </w:r>
      <w:r w:rsidRPr="002962C5">
        <w:rPr>
          <w:color w:val="000000"/>
          <w:sz w:val="24"/>
          <w:szCs w:val="24"/>
        </w:rPr>
        <w:t>taire un e</w:t>
      </w:r>
      <w:r w:rsidR="002B779B">
        <w:rPr>
          <w:color w:val="000000"/>
          <w:sz w:val="24"/>
          <w:szCs w:val="24"/>
        </w:rPr>
        <w:t>xc</w:t>
      </w:r>
      <w:r w:rsidRPr="002962C5">
        <w:rPr>
          <w:color w:val="000000"/>
          <w:sz w:val="24"/>
          <w:szCs w:val="24"/>
        </w:rPr>
        <w:t>éd</w:t>
      </w:r>
      <w:r w:rsidR="002B779B">
        <w:rPr>
          <w:color w:val="000000"/>
          <w:sz w:val="24"/>
          <w:szCs w:val="24"/>
        </w:rPr>
        <w:t>ent de</w:t>
      </w:r>
      <w:r w:rsidRPr="002962C5">
        <w:rPr>
          <w:color w:val="000000"/>
          <w:sz w:val="24"/>
          <w:szCs w:val="24"/>
        </w:rPr>
        <w:t xml:space="preserve"> </w:t>
      </w:r>
      <w:r w:rsidR="002B779B" w:rsidRPr="002962C5">
        <w:rPr>
          <w:color w:val="000000"/>
          <w:sz w:val="24"/>
          <w:szCs w:val="24"/>
        </w:rPr>
        <w:t>c</w:t>
      </w:r>
      <w:r w:rsidR="002B779B">
        <w:rPr>
          <w:color w:val="000000"/>
          <w:sz w:val="24"/>
          <w:szCs w:val="24"/>
        </w:rPr>
        <w:t>o</w:t>
      </w:r>
      <w:r w:rsidR="002B779B" w:rsidRPr="002962C5">
        <w:rPr>
          <w:color w:val="000000"/>
          <w:sz w:val="24"/>
          <w:szCs w:val="24"/>
        </w:rPr>
        <w:t>tisation</w:t>
      </w:r>
      <w:r w:rsidRPr="002962C5">
        <w:rPr>
          <w:color w:val="000000"/>
          <w:sz w:val="24"/>
          <w:szCs w:val="24"/>
        </w:rPr>
        <w:t xml:space="preserve"> à la </w:t>
      </w:r>
      <w:r w:rsidR="002B779B">
        <w:rPr>
          <w:color w:val="000000"/>
          <w:sz w:val="24"/>
          <w:szCs w:val="24"/>
        </w:rPr>
        <w:t>charge</w:t>
      </w:r>
      <w:r w:rsidR="00117F25">
        <w:rPr>
          <w:color w:val="000000"/>
          <w:sz w:val="24"/>
          <w:szCs w:val="24"/>
        </w:rPr>
        <w:t xml:space="preserve"> </w:t>
      </w:r>
      <w:r w:rsidR="00117F25" w:rsidRPr="00117F25">
        <w:rPr>
          <w:color w:val="000000"/>
          <w:sz w:val="24"/>
          <w:szCs w:val="24"/>
        </w:rPr>
        <w:t>exclusive de l</w:t>
      </w:r>
      <w:r w:rsidR="005557B2">
        <w:rPr>
          <w:color w:val="000000"/>
          <w:sz w:val="24"/>
          <w:szCs w:val="24"/>
        </w:rPr>
        <w:t>’</w:t>
      </w:r>
      <w:r w:rsidR="00117F25" w:rsidRPr="00117F25">
        <w:rPr>
          <w:color w:val="000000"/>
          <w:sz w:val="24"/>
          <w:szCs w:val="24"/>
        </w:rPr>
        <w:t>e</w:t>
      </w:r>
      <w:r w:rsidR="00117F25">
        <w:rPr>
          <w:color w:val="000000"/>
          <w:sz w:val="24"/>
          <w:szCs w:val="24"/>
        </w:rPr>
        <w:t>m</w:t>
      </w:r>
      <w:r w:rsidR="00117F25" w:rsidRPr="00117F25">
        <w:rPr>
          <w:color w:val="000000"/>
          <w:sz w:val="24"/>
          <w:szCs w:val="24"/>
        </w:rPr>
        <w:t xml:space="preserve">ployeur, </w:t>
      </w:r>
      <w:r w:rsidR="00117F25">
        <w:rPr>
          <w:color w:val="000000"/>
          <w:sz w:val="24"/>
          <w:szCs w:val="24"/>
        </w:rPr>
        <w:t>la</w:t>
      </w:r>
      <w:r w:rsidR="00117F25" w:rsidRPr="00117F25">
        <w:rPr>
          <w:color w:val="000000"/>
          <w:sz w:val="24"/>
          <w:szCs w:val="24"/>
        </w:rPr>
        <w:t xml:space="preserve"> cotisation du particip</w:t>
      </w:r>
      <w:r w:rsidR="00117F25">
        <w:rPr>
          <w:color w:val="000000"/>
          <w:sz w:val="24"/>
          <w:szCs w:val="24"/>
        </w:rPr>
        <w:t>a</w:t>
      </w:r>
      <w:r w:rsidR="00117F25" w:rsidRPr="00117F25">
        <w:rPr>
          <w:color w:val="000000"/>
          <w:sz w:val="24"/>
          <w:szCs w:val="24"/>
        </w:rPr>
        <w:t>nt à ce régi</w:t>
      </w:r>
      <w:r w:rsidR="00117F25">
        <w:rPr>
          <w:color w:val="000000"/>
          <w:sz w:val="24"/>
          <w:szCs w:val="24"/>
        </w:rPr>
        <w:t>me</w:t>
      </w:r>
      <w:r w:rsidR="00117F25" w:rsidRPr="00117F25">
        <w:rPr>
          <w:color w:val="000000"/>
          <w:sz w:val="24"/>
          <w:szCs w:val="24"/>
        </w:rPr>
        <w:t xml:space="preserve"> est majoré</w:t>
      </w:r>
      <w:r w:rsidR="00117F25">
        <w:rPr>
          <w:color w:val="000000"/>
          <w:sz w:val="24"/>
          <w:szCs w:val="24"/>
        </w:rPr>
        <w:t>e</w:t>
      </w:r>
      <w:r w:rsidR="00117F25" w:rsidRPr="00117F25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="00117F25" w:rsidRPr="00117F25">
        <w:rPr>
          <w:color w:val="000000"/>
          <w:sz w:val="24"/>
          <w:szCs w:val="24"/>
        </w:rPr>
        <w:t xml:space="preserve">un taux égal à celui </w:t>
      </w:r>
      <w:r w:rsidR="00117F25">
        <w:rPr>
          <w:color w:val="000000"/>
          <w:sz w:val="24"/>
          <w:szCs w:val="24"/>
        </w:rPr>
        <w:t>de</w:t>
      </w:r>
      <w:r w:rsidR="00117F25" w:rsidRPr="00117F25">
        <w:rPr>
          <w:color w:val="000000"/>
          <w:sz w:val="24"/>
          <w:szCs w:val="24"/>
        </w:rPr>
        <w:t xml:space="preserve"> cet excédent,</w:t>
      </w:r>
      <w:r w:rsidR="00117F25">
        <w:rPr>
          <w:color w:val="000000"/>
          <w:sz w:val="24"/>
          <w:szCs w:val="24"/>
        </w:rPr>
        <w:t xml:space="preserve"> </w:t>
      </w:r>
      <w:r w:rsidR="00117F25" w:rsidRPr="00117F25">
        <w:rPr>
          <w:color w:val="000000"/>
          <w:sz w:val="24"/>
          <w:szCs w:val="24"/>
        </w:rPr>
        <w:t>sans qu</w:t>
      </w:r>
      <w:r w:rsidR="005557B2">
        <w:rPr>
          <w:color w:val="000000"/>
          <w:sz w:val="24"/>
          <w:szCs w:val="24"/>
        </w:rPr>
        <w:t>’</w:t>
      </w:r>
      <w:r w:rsidR="00117F25">
        <w:rPr>
          <w:color w:val="000000"/>
          <w:sz w:val="24"/>
          <w:szCs w:val="24"/>
        </w:rPr>
        <w:t xml:space="preserve">elle </w:t>
      </w:r>
      <w:r w:rsidR="00117F25" w:rsidRPr="00117F25">
        <w:rPr>
          <w:color w:val="000000"/>
          <w:sz w:val="24"/>
          <w:szCs w:val="24"/>
        </w:rPr>
        <w:t xml:space="preserve">puisse </w:t>
      </w:r>
      <w:r w:rsidR="00117F25">
        <w:rPr>
          <w:color w:val="000000"/>
          <w:sz w:val="24"/>
          <w:szCs w:val="24"/>
        </w:rPr>
        <w:t xml:space="preserve">excéder 4 % </w:t>
      </w:r>
      <w:r w:rsidR="00117F25" w:rsidRPr="00117F25">
        <w:rPr>
          <w:color w:val="000000"/>
          <w:sz w:val="24"/>
          <w:szCs w:val="24"/>
        </w:rPr>
        <w:t>du sal</w:t>
      </w:r>
      <w:r w:rsidR="00117F25">
        <w:rPr>
          <w:color w:val="000000"/>
          <w:sz w:val="24"/>
          <w:szCs w:val="24"/>
        </w:rPr>
        <w:t xml:space="preserve">aire </w:t>
      </w:r>
      <w:r w:rsidR="00117F25" w:rsidRPr="00117F25">
        <w:rPr>
          <w:color w:val="000000"/>
          <w:sz w:val="24"/>
          <w:szCs w:val="24"/>
        </w:rPr>
        <w:t>de base.</w:t>
      </w:r>
    </w:p>
    <w:p w:rsidR="00117F25" w:rsidRPr="00117F25" w:rsidRDefault="00117F25" w:rsidP="00117F25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117F25">
        <w:rPr>
          <w:color w:val="000000"/>
          <w:sz w:val="24"/>
          <w:szCs w:val="24"/>
        </w:rPr>
        <w:t>Si l</w:t>
      </w:r>
      <w:r w:rsidR="005557B2">
        <w:rPr>
          <w:color w:val="000000"/>
          <w:sz w:val="24"/>
          <w:szCs w:val="24"/>
        </w:rPr>
        <w:t>’</w:t>
      </w:r>
      <w:r w:rsidRPr="00117F25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 w:rsidRPr="00117F25">
        <w:rPr>
          <w:color w:val="000000"/>
          <w:sz w:val="24"/>
          <w:szCs w:val="24"/>
        </w:rPr>
        <w:t xml:space="preserve">putation fait apparaître pour le </w:t>
      </w:r>
      <w:r>
        <w:rPr>
          <w:color w:val="000000"/>
          <w:sz w:val="24"/>
          <w:szCs w:val="24"/>
        </w:rPr>
        <w:t>régime</w:t>
      </w:r>
      <w:r w:rsidRPr="00117F25">
        <w:rPr>
          <w:color w:val="000000"/>
          <w:sz w:val="24"/>
          <w:szCs w:val="24"/>
        </w:rPr>
        <w:t xml:space="preserve"> s</w:t>
      </w:r>
      <w:r>
        <w:rPr>
          <w:color w:val="000000"/>
          <w:sz w:val="24"/>
          <w:szCs w:val="24"/>
        </w:rPr>
        <w:t>u</w:t>
      </w:r>
      <w:r w:rsidRPr="00117F25">
        <w:rPr>
          <w:color w:val="000000"/>
          <w:sz w:val="24"/>
          <w:szCs w:val="24"/>
        </w:rPr>
        <w:t>pplé</w:t>
      </w:r>
      <w:r>
        <w:rPr>
          <w:color w:val="000000"/>
          <w:sz w:val="24"/>
          <w:szCs w:val="24"/>
        </w:rPr>
        <w:t>m</w:t>
      </w:r>
      <w:r w:rsidRPr="00117F25">
        <w:rPr>
          <w:color w:val="000000"/>
          <w:sz w:val="24"/>
          <w:szCs w:val="24"/>
        </w:rPr>
        <w:t>entaire u</w:t>
      </w:r>
      <w:r>
        <w:rPr>
          <w:color w:val="000000"/>
          <w:sz w:val="24"/>
          <w:szCs w:val="24"/>
        </w:rPr>
        <w:t>n</w:t>
      </w:r>
      <w:r w:rsidRPr="00117F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ex</w:t>
      </w:r>
      <w:r w:rsidRPr="00117F25">
        <w:rPr>
          <w:color w:val="000000"/>
          <w:sz w:val="24"/>
          <w:szCs w:val="24"/>
        </w:rPr>
        <w:t xml:space="preserve">cédent de cotisation à la </w:t>
      </w:r>
      <w:r>
        <w:rPr>
          <w:color w:val="000000"/>
          <w:sz w:val="24"/>
          <w:szCs w:val="24"/>
        </w:rPr>
        <w:t>c</w:t>
      </w:r>
      <w:r w:rsidRPr="00117F25">
        <w:rPr>
          <w:color w:val="000000"/>
          <w:sz w:val="24"/>
          <w:szCs w:val="24"/>
        </w:rPr>
        <w:t>harge ex</w:t>
      </w:r>
      <w:r>
        <w:rPr>
          <w:color w:val="000000"/>
          <w:sz w:val="24"/>
          <w:szCs w:val="24"/>
        </w:rPr>
        <w:t>clusive</w:t>
      </w:r>
      <w:r w:rsidRPr="00117F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du</w:t>
      </w:r>
      <w:r w:rsidRPr="00117F25">
        <w:rPr>
          <w:color w:val="000000"/>
          <w:sz w:val="24"/>
          <w:szCs w:val="24"/>
        </w:rPr>
        <w:t xml:space="preserve"> participant, l</w:t>
      </w:r>
      <w:r>
        <w:rPr>
          <w:color w:val="000000"/>
          <w:sz w:val="24"/>
          <w:szCs w:val="24"/>
        </w:rPr>
        <w:t>a cotisation de l</w:t>
      </w:r>
      <w:r w:rsidR="005557B2">
        <w:rPr>
          <w:color w:val="000000"/>
          <w:sz w:val="24"/>
          <w:szCs w:val="24"/>
        </w:rPr>
        <w:t>’</w:t>
      </w:r>
      <w:r w:rsidRPr="00117F25">
        <w:rPr>
          <w:color w:val="000000"/>
          <w:sz w:val="24"/>
          <w:szCs w:val="24"/>
        </w:rPr>
        <w:t xml:space="preserve">employeur </w:t>
      </w:r>
      <w:r>
        <w:rPr>
          <w:color w:val="000000"/>
          <w:sz w:val="24"/>
          <w:szCs w:val="24"/>
        </w:rPr>
        <w:t>est</w:t>
      </w:r>
      <w:r w:rsidRPr="00117F25">
        <w:rPr>
          <w:color w:val="000000"/>
          <w:sz w:val="24"/>
          <w:szCs w:val="24"/>
        </w:rPr>
        <w:t xml:space="preserve"> </w:t>
      </w:r>
      <w:proofErr w:type="gramStart"/>
      <w:r w:rsidRPr="00117F25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a</w:t>
      </w:r>
      <w:r w:rsidRPr="00117F25">
        <w:rPr>
          <w:color w:val="000000"/>
          <w:sz w:val="24"/>
          <w:szCs w:val="24"/>
        </w:rPr>
        <w:t>jorée</w:t>
      </w:r>
      <w:proofErr w:type="gramEnd"/>
      <w:r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un</w:t>
      </w:r>
      <w:r w:rsidRPr="00117F25">
        <w:rPr>
          <w:color w:val="000000"/>
          <w:sz w:val="24"/>
          <w:szCs w:val="24"/>
        </w:rPr>
        <w:t xml:space="preserve"> taux égal à celui de cet excéd</w:t>
      </w:r>
      <w:r>
        <w:rPr>
          <w:color w:val="000000"/>
          <w:sz w:val="24"/>
          <w:szCs w:val="24"/>
        </w:rPr>
        <w:t>en</w:t>
      </w:r>
      <w:r w:rsidRPr="00117F25">
        <w:rPr>
          <w:color w:val="000000"/>
          <w:sz w:val="24"/>
          <w:szCs w:val="24"/>
        </w:rPr>
        <w:t>t,</w:t>
      </w:r>
      <w:r>
        <w:rPr>
          <w:color w:val="000000"/>
          <w:sz w:val="24"/>
          <w:szCs w:val="24"/>
        </w:rPr>
        <w:t xml:space="preserve"> </w:t>
      </w:r>
      <w:r w:rsidRPr="00117F25">
        <w:rPr>
          <w:color w:val="000000"/>
          <w:sz w:val="24"/>
          <w:szCs w:val="24"/>
        </w:rPr>
        <w:t>sans qu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e</w:t>
      </w:r>
      <w:r w:rsidRPr="00117F25">
        <w:rPr>
          <w:color w:val="000000"/>
          <w:sz w:val="24"/>
          <w:szCs w:val="24"/>
        </w:rPr>
        <w:t>ll</w:t>
      </w:r>
      <w:r>
        <w:rPr>
          <w:color w:val="000000"/>
          <w:sz w:val="24"/>
          <w:szCs w:val="24"/>
        </w:rPr>
        <w:t>e</w:t>
      </w:r>
      <w:r w:rsidRPr="00117F25">
        <w:rPr>
          <w:color w:val="000000"/>
          <w:sz w:val="24"/>
          <w:szCs w:val="24"/>
        </w:rPr>
        <w:t xml:space="preserve"> p</w:t>
      </w:r>
      <w:r>
        <w:rPr>
          <w:color w:val="000000"/>
          <w:sz w:val="24"/>
          <w:szCs w:val="24"/>
        </w:rPr>
        <w:t>u</w:t>
      </w:r>
      <w:r w:rsidRPr="00117F25">
        <w:rPr>
          <w:color w:val="000000"/>
          <w:sz w:val="24"/>
          <w:szCs w:val="24"/>
        </w:rPr>
        <w:t xml:space="preserve">isse </w:t>
      </w:r>
      <w:r>
        <w:rPr>
          <w:color w:val="000000"/>
          <w:sz w:val="24"/>
          <w:szCs w:val="24"/>
        </w:rPr>
        <w:t>ex</w:t>
      </w:r>
      <w:r w:rsidRPr="00117F25">
        <w:rPr>
          <w:color w:val="000000"/>
          <w:sz w:val="24"/>
          <w:szCs w:val="24"/>
        </w:rPr>
        <w:t xml:space="preserve">céder 4 </w:t>
      </w:r>
      <w:r>
        <w:rPr>
          <w:color w:val="000000"/>
          <w:sz w:val="24"/>
          <w:szCs w:val="24"/>
        </w:rPr>
        <w:t>% du</w:t>
      </w:r>
      <w:r w:rsidRPr="00117F25">
        <w:rPr>
          <w:color w:val="000000"/>
          <w:sz w:val="24"/>
          <w:szCs w:val="24"/>
        </w:rPr>
        <w:t xml:space="preserve"> sal</w:t>
      </w:r>
      <w:r>
        <w:rPr>
          <w:color w:val="000000"/>
          <w:sz w:val="24"/>
          <w:szCs w:val="24"/>
        </w:rPr>
        <w:t>air</w:t>
      </w:r>
      <w:r w:rsidRPr="00117F25">
        <w:rPr>
          <w:color w:val="000000"/>
          <w:sz w:val="24"/>
          <w:szCs w:val="24"/>
        </w:rPr>
        <w:t>e de base</w:t>
      </w:r>
      <w:r>
        <w:rPr>
          <w:color w:val="000000"/>
          <w:sz w:val="24"/>
          <w:szCs w:val="24"/>
        </w:rPr>
        <w:t>.</w:t>
      </w:r>
    </w:p>
    <w:p w:rsidR="00117F25" w:rsidRPr="00117F25" w:rsidRDefault="00117F25" w:rsidP="00117F25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117F25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ou</w:t>
      </w:r>
      <w:r w:rsidRPr="00117F25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 w:rsidRPr="00117F25">
        <w:rPr>
          <w:color w:val="000000"/>
          <w:sz w:val="24"/>
          <w:szCs w:val="24"/>
        </w:rPr>
        <w:t>fois, l</w:t>
      </w:r>
      <w:r w:rsidR="005557B2">
        <w:rPr>
          <w:color w:val="000000"/>
          <w:sz w:val="24"/>
          <w:szCs w:val="24"/>
        </w:rPr>
        <w:t>’</w:t>
      </w:r>
      <w:r w:rsidRPr="00117F25">
        <w:rPr>
          <w:color w:val="000000"/>
          <w:sz w:val="24"/>
          <w:szCs w:val="24"/>
        </w:rPr>
        <w:t>application des règles ci</w:t>
      </w:r>
      <w:r>
        <w:rPr>
          <w:color w:val="000000"/>
          <w:sz w:val="24"/>
          <w:szCs w:val="24"/>
        </w:rPr>
        <w:t>-</w:t>
      </w:r>
      <w:r w:rsidRPr="00117F25">
        <w:rPr>
          <w:color w:val="000000"/>
          <w:sz w:val="24"/>
          <w:szCs w:val="24"/>
        </w:rPr>
        <w:t xml:space="preserve">dessus ne peut entraîner </w:t>
      </w:r>
      <w:r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Pr="00117F25">
        <w:rPr>
          <w:color w:val="000000"/>
          <w:sz w:val="24"/>
          <w:szCs w:val="24"/>
        </w:rPr>
        <w:t>obligation d</w:t>
      </w:r>
      <w:r>
        <w:rPr>
          <w:color w:val="000000"/>
          <w:sz w:val="24"/>
          <w:szCs w:val="24"/>
        </w:rPr>
        <w:t>e</w:t>
      </w:r>
      <w:r w:rsidRPr="00117F25">
        <w:rPr>
          <w:color w:val="000000"/>
          <w:sz w:val="24"/>
          <w:szCs w:val="24"/>
        </w:rPr>
        <w:t xml:space="preserve"> porter la cotisation patro</w:t>
      </w:r>
      <w:r>
        <w:rPr>
          <w:color w:val="000000"/>
          <w:sz w:val="24"/>
          <w:szCs w:val="24"/>
        </w:rPr>
        <w:t>n</w:t>
      </w:r>
      <w:r w:rsidRPr="00117F25">
        <w:rPr>
          <w:color w:val="000000"/>
          <w:sz w:val="24"/>
          <w:szCs w:val="24"/>
        </w:rPr>
        <w:t>al</w:t>
      </w:r>
      <w:r>
        <w:rPr>
          <w:color w:val="000000"/>
          <w:sz w:val="24"/>
          <w:szCs w:val="24"/>
        </w:rPr>
        <w:t>e totale aux no</w:t>
      </w:r>
      <w:r w:rsidRPr="00117F25">
        <w:rPr>
          <w:color w:val="000000"/>
          <w:sz w:val="24"/>
          <w:szCs w:val="24"/>
        </w:rPr>
        <w:t>uveaux</w:t>
      </w:r>
      <w:r>
        <w:rPr>
          <w:color w:val="000000"/>
          <w:sz w:val="24"/>
          <w:szCs w:val="24"/>
        </w:rPr>
        <w:t xml:space="preserve"> régimes</w:t>
      </w:r>
      <w:r w:rsidRPr="00117F25">
        <w:rPr>
          <w:color w:val="000000"/>
          <w:sz w:val="24"/>
          <w:szCs w:val="24"/>
        </w:rPr>
        <w:t xml:space="preserve"> obligatoire et supplémentaire à un ta</w:t>
      </w:r>
      <w:r>
        <w:rPr>
          <w:color w:val="000000"/>
          <w:sz w:val="24"/>
          <w:szCs w:val="24"/>
        </w:rPr>
        <w:t>ux</w:t>
      </w:r>
      <w:r w:rsidRPr="00117F25">
        <w:rPr>
          <w:color w:val="000000"/>
          <w:sz w:val="24"/>
          <w:szCs w:val="24"/>
        </w:rPr>
        <w:t xml:space="preserve"> supérieur soit à 10 </w:t>
      </w:r>
      <w:r>
        <w:rPr>
          <w:color w:val="000000"/>
          <w:sz w:val="24"/>
          <w:szCs w:val="24"/>
        </w:rPr>
        <w:t>%, soit au taux</w:t>
      </w:r>
      <w:r w:rsidRPr="00117F25">
        <w:rPr>
          <w:color w:val="000000"/>
          <w:sz w:val="24"/>
          <w:szCs w:val="24"/>
        </w:rPr>
        <w:t xml:space="preserve"> global a</w:t>
      </w:r>
      <w:r>
        <w:rPr>
          <w:color w:val="000000"/>
          <w:sz w:val="24"/>
          <w:szCs w:val="24"/>
        </w:rPr>
        <w:t>n</w:t>
      </w:r>
      <w:r w:rsidRPr="00117F25">
        <w:rPr>
          <w:color w:val="000000"/>
          <w:sz w:val="24"/>
          <w:szCs w:val="24"/>
        </w:rPr>
        <w:t xml:space="preserve">térieur </w:t>
      </w:r>
      <w:r>
        <w:rPr>
          <w:color w:val="000000"/>
          <w:sz w:val="24"/>
          <w:szCs w:val="24"/>
        </w:rPr>
        <w:t>si</w:t>
      </w:r>
      <w:r w:rsidRPr="00117F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cel</w:t>
      </w:r>
      <w:r w:rsidRPr="00117F25">
        <w:rPr>
          <w:color w:val="000000"/>
          <w:sz w:val="24"/>
          <w:szCs w:val="24"/>
        </w:rPr>
        <w:t xml:space="preserve">ui-ci </w:t>
      </w:r>
      <w:r>
        <w:rPr>
          <w:color w:val="000000"/>
          <w:sz w:val="24"/>
          <w:szCs w:val="24"/>
        </w:rPr>
        <w:t>d</w:t>
      </w:r>
      <w:r w:rsidRPr="00117F25">
        <w:rPr>
          <w:color w:val="000000"/>
          <w:sz w:val="24"/>
          <w:szCs w:val="24"/>
        </w:rPr>
        <w:t xml:space="preserve">épassait déjà 10 </w:t>
      </w:r>
      <w:r>
        <w:rPr>
          <w:color w:val="000000"/>
          <w:sz w:val="24"/>
          <w:szCs w:val="24"/>
        </w:rPr>
        <w:t>%.</w:t>
      </w:r>
    </w:p>
    <w:p w:rsidR="00117F25" w:rsidRPr="00117F25" w:rsidRDefault="00117F25" w:rsidP="00117F25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966EEE">
        <w:rPr>
          <w:color w:val="000000"/>
          <w:sz w:val="24"/>
          <w:szCs w:val="24"/>
          <w:u w:val="single"/>
        </w:rPr>
        <w:t>Art. 11.</w:t>
      </w:r>
      <w:r w:rsidRPr="00117F25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Dans le</w:t>
      </w:r>
      <w:r w:rsidRPr="00117F25">
        <w:rPr>
          <w:color w:val="000000"/>
          <w:sz w:val="24"/>
          <w:szCs w:val="24"/>
        </w:rPr>
        <w:t xml:space="preserve"> cas o</w:t>
      </w:r>
      <w:r>
        <w:rPr>
          <w:color w:val="000000"/>
          <w:sz w:val="24"/>
          <w:szCs w:val="24"/>
        </w:rPr>
        <w:t>ù</w:t>
      </w:r>
      <w:r w:rsidRPr="00117F25">
        <w:rPr>
          <w:color w:val="000000"/>
          <w:sz w:val="24"/>
          <w:szCs w:val="24"/>
        </w:rPr>
        <w:t xml:space="preserve"> les parti</w:t>
      </w:r>
      <w:r>
        <w:rPr>
          <w:color w:val="000000"/>
          <w:sz w:val="24"/>
          <w:szCs w:val="24"/>
        </w:rPr>
        <w:t>c</w:t>
      </w:r>
      <w:r w:rsidRPr="00117F25">
        <w:rPr>
          <w:color w:val="000000"/>
          <w:sz w:val="24"/>
          <w:szCs w:val="24"/>
        </w:rPr>
        <w:t>ip</w:t>
      </w:r>
      <w:r>
        <w:rPr>
          <w:color w:val="000000"/>
          <w:sz w:val="24"/>
          <w:szCs w:val="24"/>
        </w:rPr>
        <w:t>ant</w:t>
      </w:r>
      <w:r w:rsidRPr="00117F25">
        <w:rPr>
          <w:color w:val="000000"/>
          <w:sz w:val="24"/>
          <w:szCs w:val="24"/>
        </w:rPr>
        <w:t xml:space="preserve">s bénéficient </w:t>
      </w:r>
      <w:r>
        <w:rPr>
          <w:color w:val="000000"/>
          <w:sz w:val="24"/>
          <w:szCs w:val="24"/>
        </w:rPr>
        <w:t>d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un régime</w:t>
      </w:r>
      <w:r w:rsidRPr="00117F25">
        <w:rPr>
          <w:color w:val="000000"/>
          <w:sz w:val="24"/>
          <w:szCs w:val="24"/>
        </w:rPr>
        <w:t xml:space="preserve"> de retraites </w:t>
      </w:r>
      <w:r w:rsidR="004753F4">
        <w:rPr>
          <w:color w:val="000000"/>
          <w:sz w:val="24"/>
          <w:szCs w:val="24"/>
        </w:rPr>
        <w:t>g</w:t>
      </w:r>
      <w:r w:rsidR="004753F4" w:rsidRPr="00117F25">
        <w:rPr>
          <w:color w:val="000000"/>
          <w:sz w:val="24"/>
          <w:szCs w:val="24"/>
        </w:rPr>
        <w:t>ara</w:t>
      </w:r>
      <w:r w:rsidR="004753F4">
        <w:rPr>
          <w:color w:val="000000"/>
          <w:sz w:val="24"/>
          <w:szCs w:val="24"/>
        </w:rPr>
        <w:t>n</w:t>
      </w:r>
      <w:r w:rsidR="004753F4" w:rsidRPr="00117F25">
        <w:rPr>
          <w:color w:val="000000"/>
          <w:sz w:val="24"/>
          <w:szCs w:val="24"/>
        </w:rPr>
        <w:t>ties</w:t>
      </w:r>
      <w:r w:rsidRPr="00117F25">
        <w:rPr>
          <w:color w:val="000000"/>
          <w:sz w:val="24"/>
          <w:szCs w:val="24"/>
        </w:rPr>
        <w:t xml:space="preserve"> ou </w:t>
      </w:r>
      <w:r w:rsidR="004753F4">
        <w:rPr>
          <w:color w:val="000000"/>
          <w:sz w:val="24"/>
          <w:szCs w:val="24"/>
        </w:rPr>
        <w:t>d</w:t>
      </w:r>
      <w:r w:rsidR="005557B2">
        <w:rPr>
          <w:color w:val="000000"/>
          <w:sz w:val="24"/>
          <w:szCs w:val="24"/>
        </w:rPr>
        <w:t>’</w:t>
      </w:r>
      <w:r w:rsidR="004753F4">
        <w:rPr>
          <w:color w:val="000000"/>
          <w:sz w:val="24"/>
          <w:szCs w:val="24"/>
        </w:rPr>
        <w:t>al</w:t>
      </w:r>
      <w:r w:rsidRPr="00117F25">
        <w:rPr>
          <w:color w:val="000000"/>
          <w:sz w:val="24"/>
          <w:szCs w:val="24"/>
        </w:rPr>
        <w:t xml:space="preserve">locations à la charge </w:t>
      </w:r>
      <w:r w:rsidR="004753F4">
        <w:rPr>
          <w:color w:val="000000"/>
          <w:sz w:val="24"/>
          <w:szCs w:val="24"/>
        </w:rPr>
        <w:t>exclusive</w:t>
      </w:r>
      <w:r w:rsidRPr="00117F25">
        <w:rPr>
          <w:color w:val="000000"/>
          <w:sz w:val="24"/>
          <w:szCs w:val="24"/>
        </w:rPr>
        <w:t xml:space="preserve"> de l</w:t>
      </w:r>
      <w:r w:rsidR="005557B2">
        <w:rPr>
          <w:color w:val="000000"/>
          <w:sz w:val="24"/>
          <w:szCs w:val="24"/>
        </w:rPr>
        <w:t>’</w:t>
      </w:r>
      <w:r w:rsidRPr="00117F25">
        <w:rPr>
          <w:color w:val="000000"/>
          <w:sz w:val="24"/>
          <w:szCs w:val="24"/>
        </w:rPr>
        <w:t>employeur s</w:t>
      </w:r>
      <w:r w:rsidR="004753F4">
        <w:rPr>
          <w:color w:val="000000"/>
          <w:sz w:val="24"/>
          <w:szCs w:val="24"/>
        </w:rPr>
        <w:t>ans affecta</w:t>
      </w:r>
      <w:r w:rsidRPr="00117F25">
        <w:rPr>
          <w:color w:val="000000"/>
          <w:sz w:val="24"/>
          <w:szCs w:val="24"/>
        </w:rPr>
        <w:t>tion d</w:t>
      </w:r>
      <w:r w:rsidR="005557B2">
        <w:rPr>
          <w:color w:val="000000"/>
          <w:sz w:val="24"/>
          <w:szCs w:val="24"/>
        </w:rPr>
        <w:t>’</w:t>
      </w:r>
      <w:r w:rsidRPr="00117F25">
        <w:rPr>
          <w:color w:val="000000"/>
          <w:sz w:val="24"/>
          <w:szCs w:val="24"/>
        </w:rPr>
        <w:t>un</w:t>
      </w:r>
      <w:r w:rsidR="004753F4">
        <w:rPr>
          <w:color w:val="000000"/>
          <w:sz w:val="24"/>
          <w:szCs w:val="24"/>
        </w:rPr>
        <w:t>e</w:t>
      </w:r>
      <w:r w:rsidRPr="00117F25">
        <w:rPr>
          <w:color w:val="000000"/>
          <w:sz w:val="24"/>
          <w:szCs w:val="24"/>
        </w:rPr>
        <w:t xml:space="preserve"> </w:t>
      </w:r>
      <w:r w:rsidR="004753F4" w:rsidRPr="00117F25">
        <w:rPr>
          <w:color w:val="000000"/>
          <w:sz w:val="24"/>
          <w:szCs w:val="24"/>
        </w:rPr>
        <w:t>cotisation</w:t>
      </w:r>
      <w:r w:rsidRPr="00117F25">
        <w:rPr>
          <w:color w:val="000000"/>
          <w:sz w:val="24"/>
          <w:szCs w:val="24"/>
        </w:rPr>
        <w:t xml:space="preserve"> précise,</w:t>
      </w:r>
      <w:r w:rsidR="004753F4">
        <w:rPr>
          <w:color w:val="000000"/>
          <w:sz w:val="24"/>
          <w:szCs w:val="24"/>
        </w:rPr>
        <w:t xml:space="preserve"> les emplo</w:t>
      </w:r>
      <w:r w:rsidR="004753F4" w:rsidRPr="00117F25">
        <w:rPr>
          <w:color w:val="000000"/>
          <w:sz w:val="24"/>
          <w:szCs w:val="24"/>
        </w:rPr>
        <w:t>yeurs</w:t>
      </w:r>
      <w:r w:rsidRPr="00117F25">
        <w:rPr>
          <w:color w:val="000000"/>
          <w:sz w:val="24"/>
          <w:szCs w:val="24"/>
        </w:rPr>
        <w:t xml:space="preserve"> </w:t>
      </w:r>
      <w:r w:rsidR="004753F4">
        <w:rPr>
          <w:color w:val="000000"/>
          <w:sz w:val="24"/>
          <w:szCs w:val="24"/>
        </w:rPr>
        <w:t>considérés versent intégralement</w:t>
      </w:r>
      <w:r w:rsidRPr="00117F25">
        <w:rPr>
          <w:color w:val="000000"/>
          <w:sz w:val="24"/>
          <w:szCs w:val="24"/>
        </w:rPr>
        <w:t xml:space="preserve"> les cotisations obligatoires résultant </w:t>
      </w:r>
      <w:r w:rsidR="004753F4">
        <w:rPr>
          <w:color w:val="000000"/>
          <w:sz w:val="24"/>
          <w:szCs w:val="24"/>
        </w:rPr>
        <w:t>de</w:t>
      </w:r>
      <w:r w:rsidRPr="00117F25">
        <w:rPr>
          <w:color w:val="000000"/>
          <w:sz w:val="24"/>
          <w:szCs w:val="24"/>
        </w:rPr>
        <w:t xml:space="preserve"> la présente </w:t>
      </w:r>
      <w:r w:rsidR="004753F4" w:rsidRPr="00117F25">
        <w:rPr>
          <w:color w:val="000000"/>
          <w:sz w:val="24"/>
          <w:szCs w:val="24"/>
        </w:rPr>
        <w:t>convention</w:t>
      </w:r>
      <w:r w:rsidRPr="00117F25">
        <w:rPr>
          <w:color w:val="000000"/>
          <w:sz w:val="24"/>
          <w:szCs w:val="24"/>
        </w:rPr>
        <w:t xml:space="preserve">, </w:t>
      </w:r>
      <w:r w:rsidR="004753F4" w:rsidRPr="00117F25">
        <w:rPr>
          <w:color w:val="000000"/>
          <w:sz w:val="24"/>
          <w:szCs w:val="24"/>
        </w:rPr>
        <w:t>mais</w:t>
      </w:r>
      <w:r w:rsidRPr="00117F25">
        <w:rPr>
          <w:color w:val="000000"/>
          <w:sz w:val="24"/>
          <w:szCs w:val="24"/>
        </w:rPr>
        <w:t xml:space="preserve"> ils sont autorisés à </w:t>
      </w:r>
      <w:r w:rsidR="004753F4">
        <w:rPr>
          <w:color w:val="000000"/>
          <w:sz w:val="24"/>
          <w:szCs w:val="24"/>
        </w:rPr>
        <w:t>déduire</w:t>
      </w:r>
      <w:r w:rsidRPr="00117F25">
        <w:rPr>
          <w:color w:val="000000"/>
          <w:sz w:val="24"/>
          <w:szCs w:val="24"/>
        </w:rPr>
        <w:t xml:space="preserve"> </w:t>
      </w:r>
      <w:r w:rsidR="00B91E8F">
        <w:rPr>
          <w:color w:val="000000"/>
          <w:sz w:val="24"/>
          <w:szCs w:val="24"/>
        </w:rPr>
        <w:t>d</w:t>
      </w:r>
      <w:r w:rsidR="004753F4">
        <w:rPr>
          <w:color w:val="000000"/>
          <w:sz w:val="24"/>
          <w:szCs w:val="24"/>
        </w:rPr>
        <w:t>es</w:t>
      </w:r>
      <w:r w:rsidRPr="00117F25">
        <w:rPr>
          <w:color w:val="000000"/>
          <w:sz w:val="24"/>
          <w:szCs w:val="24"/>
        </w:rPr>
        <w:t xml:space="preserve"> </w:t>
      </w:r>
      <w:r w:rsidR="004753F4" w:rsidRPr="00117F25">
        <w:rPr>
          <w:color w:val="000000"/>
          <w:sz w:val="24"/>
          <w:szCs w:val="24"/>
        </w:rPr>
        <w:t>all</w:t>
      </w:r>
      <w:r w:rsidR="004753F4">
        <w:rPr>
          <w:color w:val="000000"/>
          <w:sz w:val="24"/>
          <w:szCs w:val="24"/>
        </w:rPr>
        <w:t>o</w:t>
      </w:r>
      <w:r w:rsidR="004753F4" w:rsidRPr="00117F25">
        <w:rPr>
          <w:color w:val="000000"/>
          <w:sz w:val="24"/>
          <w:szCs w:val="24"/>
        </w:rPr>
        <w:t>cations</w:t>
      </w:r>
      <w:r w:rsidRPr="00117F25">
        <w:rPr>
          <w:color w:val="000000"/>
          <w:sz w:val="24"/>
          <w:szCs w:val="24"/>
        </w:rPr>
        <w:t xml:space="preserve"> et retraites servies par </w:t>
      </w:r>
      <w:r w:rsidR="004753F4">
        <w:rPr>
          <w:color w:val="000000"/>
          <w:sz w:val="24"/>
          <w:szCs w:val="24"/>
        </w:rPr>
        <w:t>eux</w:t>
      </w:r>
      <w:r w:rsidRPr="00117F25">
        <w:rPr>
          <w:color w:val="000000"/>
          <w:sz w:val="24"/>
          <w:szCs w:val="24"/>
        </w:rPr>
        <w:t xml:space="preserve"> </w:t>
      </w:r>
      <w:r w:rsidR="004753F4">
        <w:rPr>
          <w:color w:val="000000"/>
          <w:sz w:val="24"/>
          <w:szCs w:val="24"/>
        </w:rPr>
        <w:t>aux</w:t>
      </w:r>
      <w:r w:rsidRPr="00117F25">
        <w:rPr>
          <w:color w:val="000000"/>
          <w:sz w:val="24"/>
          <w:szCs w:val="24"/>
        </w:rPr>
        <w:t xml:space="preserve"> </w:t>
      </w:r>
      <w:r w:rsidR="004753F4" w:rsidRPr="00117F25">
        <w:rPr>
          <w:color w:val="000000"/>
          <w:sz w:val="24"/>
          <w:szCs w:val="24"/>
        </w:rPr>
        <w:t>int</w:t>
      </w:r>
      <w:r w:rsidR="004753F4">
        <w:rPr>
          <w:color w:val="000000"/>
          <w:sz w:val="24"/>
          <w:szCs w:val="24"/>
        </w:rPr>
        <w:t>é</w:t>
      </w:r>
      <w:r w:rsidR="004753F4" w:rsidRPr="00117F25">
        <w:rPr>
          <w:color w:val="000000"/>
          <w:sz w:val="24"/>
          <w:szCs w:val="24"/>
        </w:rPr>
        <w:t>ress</w:t>
      </w:r>
      <w:r w:rsidR="004753F4">
        <w:rPr>
          <w:color w:val="000000"/>
          <w:sz w:val="24"/>
          <w:szCs w:val="24"/>
        </w:rPr>
        <w:t xml:space="preserve">és </w:t>
      </w:r>
      <w:r w:rsidRPr="00117F25">
        <w:rPr>
          <w:color w:val="000000"/>
          <w:sz w:val="24"/>
          <w:szCs w:val="24"/>
        </w:rPr>
        <w:t xml:space="preserve">la </w:t>
      </w:r>
      <w:r w:rsidR="004753F4" w:rsidRPr="00117F25">
        <w:rPr>
          <w:color w:val="000000"/>
          <w:sz w:val="24"/>
          <w:szCs w:val="24"/>
        </w:rPr>
        <w:t>moitié</w:t>
      </w:r>
      <w:r w:rsidRPr="00117F25">
        <w:rPr>
          <w:color w:val="000000"/>
          <w:sz w:val="24"/>
          <w:szCs w:val="24"/>
        </w:rPr>
        <w:t xml:space="preserve"> d</w:t>
      </w:r>
      <w:r w:rsidR="004753F4">
        <w:rPr>
          <w:color w:val="000000"/>
          <w:sz w:val="24"/>
          <w:szCs w:val="24"/>
        </w:rPr>
        <w:t>es retraites dont ceux</w:t>
      </w:r>
      <w:r w:rsidRPr="00117F25">
        <w:rPr>
          <w:color w:val="000000"/>
          <w:sz w:val="24"/>
          <w:szCs w:val="24"/>
        </w:rPr>
        <w:t xml:space="preserve">-ci bénéficient </w:t>
      </w:r>
      <w:r w:rsidR="004753F4" w:rsidRPr="00117F25">
        <w:rPr>
          <w:color w:val="000000"/>
          <w:sz w:val="24"/>
          <w:szCs w:val="24"/>
        </w:rPr>
        <w:t>an</w:t>
      </w:r>
      <w:r w:rsidR="004753F4">
        <w:rPr>
          <w:color w:val="000000"/>
          <w:sz w:val="24"/>
          <w:szCs w:val="24"/>
        </w:rPr>
        <w:t>nue</w:t>
      </w:r>
      <w:r w:rsidR="004753F4" w:rsidRPr="00117F25">
        <w:rPr>
          <w:color w:val="000000"/>
          <w:sz w:val="24"/>
          <w:szCs w:val="24"/>
        </w:rPr>
        <w:t>llem</w:t>
      </w:r>
      <w:r w:rsidR="004753F4">
        <w:rPr>
          <w:color w:val="000000"/>
          <w:sz w:val="24"/>
          <w:szCs w:val="24"/>
        </w:rPr>
        <w:t>e</w:t>
      </w:r>
      <w:r w:rsidR="004753F4" w:rsidRPr="00117F25">
        <w:rPr>
          <w:color w:val="000000"/>
          <w:sz w:val="24"/>
          <w:szCs w:val="24"/>
        </w:rPr>
        <w:t>nt</w:t>
      </w:r>
      <w:r w:rsidRPr="00117F25">
        <w:rPr>
          <w:color w:val="000000"/>
          <w:sz w:val="24"/>
          <w:szCs w:val="24"/>
        </w:rPr>
        <w:t xml:space="preserve"> </w:t>
      </w:r>
      <w:r w:rsidR="004753F4">
        <w:rPr>
          <w:color w:val="000000"/>
          <w:sz w:val="24"/>
          <w:szCs w:val="24"/>
        </w:rPr>
        <w:t xml:space="preserve">en </w:t>
      </w:r>
      <w:r w:rsidRPr="00117F25">
        <w:rPr>
          <w:color w:val="000000"/>
          <w:sz w:val="24"/>
          <w:szCs w:val="24"/>
        </w:rPr>
        <w:t>application de la pré</w:t>
      </w:r>
      <w:r w:rsidR="004753F4">
        <w:rPr>
          <w:color w:val="000000"/>
          <w:sz w:val="24"/>
          <w:szCs w:val="24"/>
        </w:rPr>
        <w:t>sente convention.</w:t>
      </w:r>
    </w:p>
    <w:p w:rsidR="00117F25" w:rsidRPr="00117F25" w:rsidRDefault="004753F4" w:rsidP="00117F25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Dans</w:t>
      </w:r>
      <w:r w:rsidR="00117F25" w:rsidRPr="00117F25">
        <w:rPr>
          <w:color w:val="000000"/>
          <w:sz w:val="24"/>
          <w:szCs w:val="24"/>
        </w:rPr>
        <w:t xml:space="preserve"> le </w:t>
      </w:r>
      <w:r>
        <w:rPr>
          <w:color w:val="000000"/>
          <w:sz w:val="24"/>
          <w:szCs w:val="24"/>
        </w:rPr>
        <w:t>c</w:t>
      </w:r>
      <w:r w:rsidR="00117F25" w:rsidRPr="00117F25">
        <w:rPr>
          <w:color w:val="000000"/>
          <w:sz w:val="24"/>
          <w:szCs w:val="24"/>
        </w:rPr>
        <w:t xml:space="preserve">as </w:t>
      </w:r>
      <w:r>
        <w:rPr>
          <w:color w:val="000000"/>
          <w:sz w:val="24"/>
          <w:szCs w:val="24"/>
        </w:rPr>
        <w:t>où</w:t>
      </w:r>
      <w:r w:rsidR="00117F25" w:rsidRPr="00117F25"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 w:rsidR="00117F25" w:rsidRPr="00117F25">
        <w:rPr>
          <w:color w:val="000000"/>
          <w:sz w:val="24"/>
          <w:szCs w:val="24"/>
        </w:rPr>
        <w:t xml:space="preserve">employeur verserait à un </w:t>
      </w:r>
      <w:r>
        <w:rPr>
          <w:color w:val="000000"/>
          <w:sz w:val="24"/>
          <w:szCs w:val="24"/>
        </w:rPr>
        <w:t>régime</w:t>
      </w:r>
      <w:r w:rsidR="00117F25" w:rsidRPr="00117F25">
        <w:rPr>
          <w:color w:val="000000"/>
          <w:sz w:val="24"/>
          <w:szCs w:val="24"/>
        </w:rPr>
        <w:t xml:space="preserve"> </w:t>
      </w:r>
      <w:r w:rsidRPr="00117F2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u</w:t>
      </w:r>
      <w:r w:rsidRPr="00117F25">
        <w:rPr>
          <w:color w:val="000000"/>
          <w:sz w:val="24"/>
          <w:szCs w:val="24"/>
        </w:rPr>
        <w:t>ppl</w:t>
      </w:r>
      <w:r>
        <w:rPr>
          <w:color w:val="000000"/>
          <w:sz w:val="24"/>
          <w:szCs w:val="24"/>
        </w:rPr>
        <w:t>émen</w:t>
      </w:r>
      <w:r w:rsidRPr="00117F25">
        <w:rPr>
          <w:color w:val="000000"/>
          <w:sz w:val="24"/>
          <w:szCs w:val="24"/>
        </w:rPr>
        <w:t>taire</w:t>
      </w:r>
      <w:r>
        <w:rPr>
          <w:color w:val="000000"/>
          <w:sz w:val="24"/>
          <w:szCs w:val="24"/>
        </w:rPr>
        <w:t xml:space="preserve"> couvrant</w:t>
      </w:r>
      <w:r w:rsidR="00117F25" w:rsidRPr="00117F25">
        <w:rPr>
          <w:color w:val="000000"/>
          <w:sz w:val="24"/>
          <w:szCs w:val="24"/>
        </w:rPr>
        <w:t xml:space="preserve"> les risqu</w:t>
      </w:r>
      <w:r>
        <w:rPr>
          <w:color w:val="000000"/>
          <w:sz w:val="24"/>
          <w:szCs w:val="24"/>
        </w:rPr>
        <w:t>e</w:t>
      </w:r>
      <w:r w:rsidR="00117F25" w:rsidRPr="00117F25">
        <w:rPr>
          <w:color w:val="000000"/>
          <w:sz w:val="24"/>
          <w:szCs w:val="24"/>
        </w:rPr>
        <w:t>s</w:t>
      </w:r>
      <w:r w:rsidR="00966EEE">
        <w:rPr>
          <w:color w:val="000000"/>
          <w:sz w:val="24"/>
          <w:szCs w:val="24"/>
        </w:rPr>
        <w:t xml:space="preserve"> </w:t>
      </w:r>
      <w:r w:rsidR="00117F25" w:rsidRPr="00117F25">
        <w:rPr>
          <w:color w:val="000000"/>
          <w:sz w:val="24"/>
          <w:szCs w:val="24"/>
        </w:rPr>
        <w:t>pré</w:t>
      </w:r>
      <w:r>
        <w:rPr>
          <w:color w:val="000000"/>
          <w:sz w:val="24"/>
          <w:szCs w:val="24"/>
        </w:rPr>
        <w:t xml:space="preserve">vus </w:t>
      </w:r>
      <w:r w:rsidR="00117F25" w:rsidRPr="00117F25">
        <w:rPr>
          <w:color w:val="000000"/>
          <w:sz w:val="24"/>
          <w:szCs w:val="24"/>
        </w:rPr>
        <w:t>à l</w:t>
      </w:r>
      <w:r w:rsidR="005557B2">
        <w:rPr>
          <w:color w:val="000000"/>
          <w:sz w:val="24"/>
          <w:szCs w:val="24"/>
        </w:rPr>
        <w:t>’</w:t>
      </w:r>
      <w:r w:rsidRPr="00117F25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nnexe</w:t>
      </w:r>
      <w:r w:rsidR="00117F25" w:rsidRPr="00117F25">
        <w:rPr>
          <w:color w:val="000000"/>
          <w:sz w:val="24"/>
          <w:szCs w:val="24"/>
        </w:rPr>
        <w:t xml:space="preserve"> II une cotisation</w:t>
      </w:r>
      <w:r>
        <w:rPr>
          <w:color w:val="000000"/>
          <w:sz w:val="24"/>
          <w:szCs w:val="24"/>
        </w:rPr>
        <w:t xml:space="preserve"> </w:t>
      </w:r>
      <w:r w:rsidR="00117F25" w:rsidRPr="00117F25">
        <w:rPr>
          <w:color w:val="000000"/>
          <w:sz w:val="24"/>
          <w:szCs w:val="24"/>
        </w:rPr>
        <w:t>au moins égale à 6 %</w:t>
      </w:r>
      <w:r>
        <w:rPr>
          <w:color w:val="000000"/>
          <w:sz w:val="24"/>
          <w:szCs w:val="24"/>
        </w:rPr>
        <w:t>,</w:t>
      </w:r>
      <w:r w:rsidR="00117F25" w:rsidRPr="00117F25">
        <w:rPr>
          <w:color w:val="000000"/>
          <w:sz w:val="24"/>
          <w:szCs w:val="24"/>
        </w:rPr>
        <w:t xml:space="preserve"> la déduction visée </w:t>
      </w:r>
      <w:r>
        <w:rPr>
          <w:color w:val="000000"/>
          <w:sz w:val="24"/>
          <w:szCs w:val="24"/>
        </w:rPr>
        <w:t xml:space="preserve">au paragraphe </w:t>
      </w:r>
      <w:r w:rsidRPr="00117F25">
        <w:rPr>
          <w:color w:val="000000"/>
          <w:sz w:val="24"/>
          <w:szCs w:val="24"/>
        </w:rPr>
        <w:t>précédent</w:t>
      </w:r>
      <w:r w:rsidR="00117F25" w:rsidRPr="00117F25">
        <w:rPr>
          <w:color w:val="000000"/>
          <w:sz w:val="24"/>
          <w:szCs w:val="24"/>
        </w:rPr>
        <w:t xml:space="preserve"> p</w:t>
      </w:r>
      <w:r>
        <w:rPr>
          <w:color w:val="000000"/>
          <w:sz w:val="24"/>
          <w:szCs w:val="24"/>
        </w:rPr>
        <w:t>o</w:t>
      </w:r>
      <w:r w:rsidR="00117F25" w:rsidRPr="00117F25">
        <w:rPr>
          <w:color w:val="000000"/>
          <w:sz w:val="24"/>
          <w:szCs w:val="24"/>
        </w:rPr>
        <w:t>urr</w:t>
      </w:r>
      <w:r>
        <w:rPr>
          <w:color w:val="000000"/>
          <w:sz w:val="24"/>
          <w:szCs w:val="24"/>
        </w:rPr>
        <w:t>a</w:t>
      </w:r>
      <w:r w:rsidR="00117F25" w:rsidRPr="00117F25">
        <w:rPr>
          <w:color w:val="000000"/>
          <w:sz w:val="24"/>
          <w:szCs w:val="24"/>
        </w:rPr>
        <w:t xml:space="preserve"> porter </w:t>
      </w:r>
      <w:r>
        <w:rPr>
          <w:color w:val="000000"/>
          <w:sz w:val="24"/>
          <w:szCs w:val="24"/>
        </w:rPr>
        <w:t>s</w:t>
      </w:r>
      <w:r w:rsidR="00117F25" w:rsidRPr="00117F25">
        <w:rPr>
          <w:color w:val="000000"/>
          <w:sz w:val="24"/>
          <w:szCs w:val="24"/>
        </w:rPr>
        <w:t>ur le</w:t>
      </w:r>
      <w:r>
        <w:rPr>
          <w:color w:val="000000"/>
          <w:sz w:val="24"/>
          <w:szCs w:val="24"/>
        </w:rPr>
        <w:t>s</w:t>
      </w:r>
      <w:r w:rsidR="00117F25" w:rsidRPr="00117F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 w:rsidR="00117F25" w:rsidRPr="00117F25">
        <w:rPr>
          <w:color w:val="000000"/>
          <w:sz w:val="24"/>
          <w:szCs w:val="24"/>
        </w:rPr>
        <w:t xml:space="preserve">/4 des </w:t>
      </w:r>
      <w:r w:rsidRPr="00117F25">
        <w:rPr>
          <w:color w:val="000000"/>
          <w:sz w:val="24"/>
          <w:szCs w:val="24"/>
        </w:rPr>
        <w:t>retr</w:t>
      </w:r>
      <w:r>
        <w:rPr>
          <w:color w:val="000000"/>
          <w:sz w:val="24"/>
          <w:szCs w:val="24"/>
        </w:rPr>
        <w:t>ai</w:t>
      </w:r>
      <w:r w:rsidRPr="00117F25">
        <w:rPr>
          <w:color w:val="000000"/>
          <w:sz w:val="24"/>
          <w:szCs w:val="24"/>
        </w:rPr>
        <w:t>tes</w:t>
      </w:r>
      <w:r w:rsidR="00117F25" w:rsidRPr="00117F25">
        <w:rPr>
          <w:color w:val="000000"/>
          <w:sz w:val="24"/>
          <w:szCs w:val="24"/>
        </w:rPr>
        <w:t xml:space="preserve"> dont l</w:t>
      </w:r>
      <w:r>
        <w:rPr>
          <w:color w:val="000000"/>
          <w:sz w:val="24"/>
          <w:szCs w:val="24"/>
        </w:rPr>
        <w:t>e</w:t>
      </w:r>
      <w:r w:rsidR="00117F25" w:rsidRPr="00117F25">
        <w:rPr>
          <w:color w:val="000000"/>
          <w:sz w:val="24"/>
          <w:szCs w:val="24"/>
        </w:rPr>
        <w:t xml:space="preserve">s </w:t>
      </w:r>
      <w:r w:rsidRPr="00117F25">
        <w:rPr>
          <w:color w:val="000000"/>
          <w:sz w:val="24"/>
          <w:szCs w:val="24"/>
        </w:rPr>
        <w:t>int</w:t>
      </w:r>
      <w:r>
        <w:rPr>
          <w:color w:val="000000"/>
          <w:sz w:val="24"/>
          <w:szCs w:val="24"/>
        </w:rPr>
        <w:t>é</w:t>
      </w:r>
      <w:r w:rsidRPr="00117F25">
        <w:rPr>
          <w:color w:val="000000"/>
          <w:sz w:val="24"/>
          <w:szCs w:val="24"/>
        </w:rPr>
        <w:t>ressés</w:t>
      </w:r>
      <w:r w:rsidR="00117F25" w:rsidRPr="00117F25">
        <w:rPr>
          <w:color w:val="000000"/>
          <w:sz w:val="24"/>
          <w:szCs w:val="24"/>
        </w:rPr>
        <w:t xml:space="preserve"> bénéficieront</w:t>
      </w:r>
      <w:r>
        <w:rPr>
          <w:color w:val="000000"/>
          <w:sz w:val="24"/>
          <w:szCs w:val="24"/>
        </w:rPr>
        <w:t xml:space="preserve"> en</w:t>
      </w:r>
      <w:r w:rsidR="00117F25" w:rsidRPr="00117F25">
        <w:rPr>
          <w:color w:val="000000"/>
          <w:sz w:val="24"/>
          <w:szCs w:val="24"/>
        </w:rPr>
        <w:t xml:space="preserve"> application de </w:t>
      </w:r>
      <w:r>
        <w:rPr>
          <w:color w:val="000000"/>
          <w:sz w:val="24"/>
          <w:szCs w:val="24"/>
        </w:rPr>
        <w:t>la</w:t>
      </w:r>
      <w:r w:rsidR="00117F25" w:rsidRPr="00117F25">
        <w:rPr>
          <w:color w:val="000000"/>
          <w:sz w:val="24"/>
          <w:szCs w:val="24"/>
        </w:rPr>
        <w:t xml:space="preserve"> pr</w:t>
      </w:r>
      <w:r>
        <w:rPr>
          <w:color w:val="000000"/>
          <w:sz w:val="24"/>
          <w:szCs w:val="24"/>
        </w:rPr>
        <w:t xml:space="preserve">ésente </w:t>
      </w:r>
      <w:r w:rsidRPr="00117F25">
        <w:rPr>
          <w:color w:val="000000"/>
          <w:sz w:val="24"/>
          <w:szCs w:val="24"/>
        </w:rPr>
        <w:t>co</w:t>
      </w:r>
      <w:r>
        <w:rPr>
          <w:color w:val="000000"/>
          <w:sz w:val="24"/>
          <w:szCs w:val="24"/>
        </w:rPr>
        <w:t>n</w:t>
      </w:r>
      <w:r w:rsidRPr="00117F25">
        <w:rPr>
          <w:color w:val="000000"/>
          <w:sz w:val="24"/>
          <w:szCs w:val="24"/>
        </w:rPr>
        <w:t>vention</w:t>
      </w:r>
      <w:r>
        <w:rPr>
          <w:color w:val="000000"/>
          <w:sz w:val="24"/>
          <w:szCs w:val="24"/>
        </w:rPr>
        <w:t>.</w:t>
      </w:r>
    </w:p>
    <w:p w:rsidR="00117F25" w:rsidRPr="00117F25" w:rsidRDefault="004753F4" w:rsidP="00117F25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même </w:t>
      </w:r>
      <w:r w:rsidRPr="00117F25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m</w:t>
      </w:r>
      <w:r w:rsidRPr="00117F25">
        <w:rPr>
          <w:color w:val="000000"/>
          <w:sz w:val="24"/>
          <w:szCs w:val="24"/>
        </w:rPr>
        <w:t>putation</w:t>
      </w:r>
      <w:r w:rsidR="00117F25" w:rsidRPr="00117F25">
        <w:rPr>
          <w:color w:val="000000"/>
          <w:sz w:val="24"/>
          <w:szCs w:val="24"/>
        </w:rPr>
        <w:t xml:space="preserve"> pourra être faite sur </w:t>
      </w:r>
      <w:r>
        <w:rPr>
          <w:color w:val="000000"/>
          <w:sz w:val="24"/>
          <w:szCs w:val="24"/>
        </w:rPr>
        <w:t>le</w:t>
      </w:r>
      <w:r w:rsidR="00117F25" w:rsidRPr="00117F25">
        <w:rPr>
          <w:color w:val="000000"/>
          <w:sz w:val="24"/>
          <w:szCs w:val="24"/>
        </w:rPr>
        <w:t xml:space="preserve">s </w:t>
      </w:r>
      <w:r w:rsidRPr="00117F25">
        <w:rPr>
          <w:color w:val="000000"/>
          <w:sz w:val="24"/>
          <w:szCs w:val="24"/>
        </w:rPr>
        <w:t>allocations</w:t>
      </w:r>
      <w:r w:rsidR="00117F25" w:rsidRPr="00117F25">
        <w:rPr>
          <w:color w:val="000000"/>
          <w:sz w:val="24"/>
          <w:szCs w:val="24"/>
        </w:rPr>
        <w:t xml:space="preserve"> </w:t>
      </w:r>
      <w:r w:rsidRPr="00117F25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 w:rsidRPr="00117F25">
        <w:rPr>
          <w:color w:val="000000"/>
          <w:sz w:val="24"/>
          <w:szCs w:val="24"/>
        </w:rPr>
        <w:t>rs</w:t>
      </w:r>
      <w:r>
        <w:rPr>
          <w:color w:val="000000"/>
          <w:sz w:val="24"/>
          <w:szCs w:val="24"/>
        </w:rPr>
        <w:t>é</w:t>
      </w:r>
      <w:r w:rsidRPr="00117F25">
        <w:rPr>
          <w:color w:val="000000"/>
          <w:sz w:val="24"/>
          <w:szCs w:val="24"/>
        </w:rPr>
        <w:t>es</w:t>
      </w:r>
      <w:r w:rsidR="00117F25" w:rsidRPr="00117F25">
        <w:rPr>
          <w:color w:val="000000"/>
          <w:sz w:val="24"/>
          <w:szCs w:val="24"/>
        </w:rPr>
        <w:t xml:space="preserve"> à titre pure</w:t>
      </w:r>
      <w:r w:rsidR="00966EEE">
        <w:rPr>
          <w:color w:val="000000"/>
          <w:sz w:val="24"/>
          <w:szCs w:val="24"/>
        </w:rPr>
        <w:t>ment</w:t>
      </w:r>
      <w:r w:rsidR="00117F25" w:rsidRPr="00117F25">
        <w:rPr>
          <w:color w:val="000000"/>
          <w:sz w:val="24"/>
          <w:szCs w:val="24"/>
        </w:rPr>
        <w:t xml:space="preserve"> </w:t>
      </w:r>
      <w:r w:rsidR="00966EEE" w:rsidRPr="00117F25">
        <w:rPr>
          <w:color w:val="000000"/>
          <w:sz w:val="24"/>
          <w:szCs w:val="24"/>
        </w:rPr>
        <w:t>bénévole</w:t>
      </w:r>
      <w:r w:rsidR="00966EEE">
        <w:rPr>
          <w:color w:val="000000"/>
          <w:sz w:val="24"/>
          <w:szCs w:val="24"/>
        </w:rPr>
        <w:t>.</w:t>
      </w:r>
    </w:p>
    <w:p w:rsidR="00117F25" w:rsidRPr="00117F25" w:rsidRDefault="00966EEE" w:rsidP="00966EEE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966EEE">
        <w:rPr>
          <w:color w:val="000000"/>
          <w:sz w:val="24"/>
          <w:szCs w:val="24"/>
          <w:u w:val="single"/>
        </w:rPr>
        <w:t>Art. 12.</w:t>
      </w:r>
      <w:r w:rsidRPr="00117F25">
        <w:rPr>
          <w:color w:val="000000"/>
          <w:sz w:val="24"/>
          <w:szCs w:val="24"/>
        </w:rPr>
        <w:t xml:space="preserve"> – </w:t>
      </w:r>
      <w:r w:rsidR="00117F25" w:rsidRPr="00117F25">
        <w:rPr>
          <w:color w:val="000000"/>
          <w:sz w:val="24"/>
          <w:szCs w:val="24"/>
        </w:rPr>
        <w:t>Les ré</w:t>
      </w:r>
      <w:r>
        <w:rPr>
          <w:color w:val="000000"/>
          <w:sz w:val="24"/>
          <w:szCs w:val="24"/>
        </w:rPr>
        <w:t>gime</w:t>
      </w:r>
      <w:r w:rsidR="00117F25" w:rsidRPr="00117F25">
        <w:rPr>
          <w:color w:val="000000"/>
          <w:sz w:val="24"/>
          <w:szCs w:val="24"/>
        </w:rPr>
        <w:t>s d</w:t>
      </w:r>
      <w:r w:rsidR="005557B2">
        <w:rPr>
          <w:color w:val="000000"/>
          <w:sz w:val="24"/>
          <w:szCs w:val="24"/>
        </w:rPr>
        <w:t>’</w:t>
      </w:r>
      <w:r w:rsidR="00117F25" w:rsidRPr="00117F25">
        <w:rPr>
          <w:color w:val="000000"/>
          <w:sz w:val="24"/>
          <w:szCs w:val="24"/>
        </w:rPr>
        <w:t>épargne o</w:t>
      </w:r>
      <w:r>
        <w:rPr>
          <w:color w:val="000000"/>
          <w:sz w:val="24"/>
          <w:szCs w:val="24"/>
        </w:rPr>
        <w:t>u</w:t>
      </w:r>
      <w:r w:rsidR="00117F25" w:rsidRPr="00117F25">
        <w:rPr>
          <w:color w:val="000000"/>
          <w:sz w:val="24"/>
          <w:szCs w:val="24"/>
        </w:rPr>
        <w:t xml:space="preserve"> de </w:t>
      </w:r>
      <w:r w:rsidRPr="00117F25">
        <w:rPr>
          <w:color w:val="000000"/>
          <w:sz w:val="24"/>
          <w:szCs w:val="24"/>
        </w:rPr>
        <w:t>co</w:t>
      </w:r>
      <w:r>
        <w:rPr>
          <w:color w:val="000000"/>
          <w:sz w:val="24"/>
          <w:szCs w:val="24"/>
        </w:rPr>
        <w:t>n</w:t>
      </w:r>
      <w:r w:rsidRPr="00117F25">
        <w:rPr>
          <w:color w:val="000000"/>
          <w:sz w:val="24"/>
          <w:szCs w:val="24"/>
        </w:rPr>
        <w:t>stitution</w:t>
      </w:r>
      <w:r w:rsidR="00117F25" w:rsidRPr="00117F25">
        <w:rPr>
          <w:color w:val="000000"/>
          <w:sz w:val="24"/>
          <w:szCs w:val="24"/>
        </w:rPr>
        <w:t xml:space="preserve"> de capitaux </w:t>
      </w:r>
      <w:r>
        <w:rPr>
          <w:color w:val="000000"/>
          <w:sz w:val="24"/>
          <w:szCs w:val="24"/>
        </w:rPr>
        <w:t>e</w:t>
      </w:r>
      <w:r w:rsidR="00117F25" w:rsidRPr="00117F25">
        <w:rPr>
          <w:color w:val="000000"/>
          <w:sz w:val="24"/>
          <w:szCs w:val="24"/>
        </w:rPr>
        <w:t xml:space="preserve">n </w:t>
      </w:r>
      <w:r>
        <w:rPr>
          <w:color w:val="000000"/>
          <w:sz w:val="24"/>
          <w:szCs w:val="24"/>
        </w:rPr>
        <w:t>cas</w:t>
      </w:r>
      <w:r w:rsidR="00117F25" w:rsidRPr="00117F25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</w:t>
      </w:r>
      <w:r w:rsidR="00117F25" w:rsidRPr="00117F25">
        <w:rPr>
          <w:color w:val="000000"/>
          <w:sz w:val="24"/>
          <w:szCs w:val="24"/>
        </w:rPr>
        <w:t xml:space="preserve"> vi</w:t>
      </w:r>
      <w:r>
        <w:rPr>
          <w:color w:val="000000"/>
          <w:sz w:val="24"/>
          <w:szCs w:val="24"/>
        </w:rPr>
        <w:t>e</w:t>
      </w:r>
      <w:r w:rsidR="00117F25" w:rsidRPr="00117F25">
        <w:rPr>
          <w:color w:val="000000"/>
          <w:sz w:val="24"/>
          <w:szCs w:val="24"/>
        </w:rPr>
        <w:t xml:space="preserve"> s</w:t>
      </w:r>
      <w:r>
        <w:rPr>
          <w:color w:val="000000"/>
          <w:sz w:val="24"/>
          <w:szCs w:val="24"/>
        </w:rPr>
        <w:t>on</w:t>
      </w:r>
      <w:r w:rsidR="00117F25" w:rsidRPr="00117F25">
        <w:rPr>
          <w:color w:val="000000"/>
          <w:sz w:val="24"/>
          <w:szCs w:val="24"/>
        </w:rPr>
        <w:t>t assimil</w:t>
      </w:r>
      <w:r>
        <w:rPr>
          <w:color w:val="000000"/>
          <w:sz w:val="24"/>
          <w:szCs w:val="24"/>
        </w:rPr>
        <w:t>és</w:t>
      </w:r>
      <w:r w:rsidR="00117F25" w:rsidRPr="00117F25">
        <w:rPr>
          <w:color w:val="000000"/>
          <w:sz w:val="24"/>
          <w:szCs w:val="24"/>
        </w:rPr>
        <w:t xml:space="preserve"> pour l</w:t>
      </w:r>
      <w:r w:rsidR="005557B2">
        <w:rPr>
          <w:color w:val="000000"/>
          <w:sz w:val="24"/>
          <w:szCs w:val="24"/>
        </w:rPr>
        <w:t>’</w:t>
      </w:r>
      <w:r w:rsidR="00117F25" w:rsidRPr="00117F25">
        <w:rPr>
          <w:color w:val="000000"/>
          <w:sz w:val="24"/>
          <w:szCs w:val="24"/>
        </w:rPr>
        <w:t>application d</w:t>
      </w:r>
      <w:r>
        <w:rPr>
          <w:color w:val="000000"/>
          <w:sz w:val="24"/>
          <w:szCs w:val="24"/>
        </w:rPr>
        <w:t>e</w:t>
      </w:r>
      <w:r w:rsidR="00117F25" w:rsidRPr="00117F25">
        <w:rPr>
          <w:color w:val="000000"/>
          <w:sz w:val="24"/>
          <w:szCs w:val="24"/>
        </w:rPr>
        <w:t>s articles précédents aux régi</w:t>
      </w:r>
      <w:r>
        <w:rPr>
          <w:color w:val="000000"/>
          <w:sz w:val="24"/>
          <w:szCs w:val="24"/>
        </w:rPr>
        <w:t>me</w:t>
      </w:r>
      <w:r w:rsidR="00117F25" w:rsidRPr="00117F25">
        <w:rPr>
          <w:color w:val="000000"/>
          <w:sz w:val="24"/>
          <w:szCs w:val="24"/>
        </w:rPr>
        <w:t>s de</w:t>
      </w:r>
      <w:r>
        <w:rPr>
          <w:color w:val="000000"/>
          <w:sz w:val="24"/>
          <w:szCs w:val="24"/>
        </w:rPr>
        <w:t xml:space="preserve"> </w:t>
      </w:r>
      <w:r w:rsidR="00117F25" w:rsidRPr="00117F25">
        <w:rPr>
          <w:color w:val="000000"/>
          <w:sz w:val="24"/>
          <w:szCs w:val="24"/>
        </w:rPr>
        <w:t>retraites</w:t>
      </w:r>
      <w:r>
        <w:rPr>
          <w:color w:val="000000"/>
          <w:sz w:val="24"/>
          <w:szCs w:val="24"/>
        </w:rPr>
        <w:t>.</w:t>
      </w:r>
    </w:p>
    <w:p w:rsidR="00117F25" w:rsidRDefault="00966EEE" w:rsidP="00966EEE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966EEE">
        <w:rPr>
          <w:color w:val="000000"/>
          <w:sz w:val="24"/>
          <w:szCs w:val="24"/>
          <w:u w:val="single"/>
        </w:rPr>
        <w:t>Art. 13.</w:t>
      </w:r>
      <w:r w:rsidRPr="00117F25">
        <w:rPr>
          <w:color w:val="000000"/>
          <w:sz w:val="24"/>
          <w:szCs w:val="24"/>
        </w:rPr>
        <w:t xml:space="preserve"> – </w:t>
      </w:r>
      <w:r w:rsidR="00117F25" w:rsidRPr="00117F25">
        <w:rPr>
          <w:color w:val="000000"/>
          <w:sz w:val="24"/>
          <w:szCs w:val="24"/>
        </w:rPr>
        <w:t>En</w:t>
      </w:r>
      <w:r>
        <w:rPr>
          <w:color w:val="000000"/>
          <w:sz w:val="24"/>
          <w:szCs w:val="24"/>
        </w:rPr>
        <w:t xml:space="preserve"> </w:t>
      </w:r>
      <w:r w:rsidR="00117F25" w:rsidRPr="00117F25">
        <w:rPr>
          <w:color w:val="000000"/>
          <w:sz w:val="24"/>
          <w:szCs w:val="24"/>
        </w:rPr>
        <w:t>tout éta</w:t>
      </w:r>
      <w:r>
        <w:rPr>
          <w:color w:val="000000"/>
          <w:sz w:val="24"/>
          <w:szCs w:val="24"/>
        </w:rPr>
        <w:t>t</w:t>
      </w:r>
      <w:r w:rsidR="00117F25" w:rsidRPr="00117F25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</w:t>
      </w:r>
      <w:r w:rsidR="00117F25" w:rsidRPr="00117F25">
        <w:rPr>
          <w:color w:val="000000"/>
          <w:sz w:val="24"/>
          <w:szCs w:val="24"/>
        </w:rPr>
        <w:t xml:space="preserve"> cause,</w:t>
      </w:r>
      <w:r>
        <w:rPr>
          <w:color w:val="000000"/>
          <w:sz w:val="24"/>
          <w:szCs w:val="24"/>
        </w:rPr>
        <w:t xml:space="preserve"> les engagem</w:t>
      </w:r>
      <w:r w:rsidRPr="00117F25">
        <w:rPr>
          <w:color w:val="000000"/>
          <w:sz w:val="24"/>
          <w:szCs w:val="24"/>
        </w:rPr>
        <w:t>ents</w:t>
      </w:r>
      <w:r>
        <w:rPr>
          <w:color w:val="000000"/>
          <w:sz w:val="24"/>
          <w:szCs w:val="24"/>
        </w:rPr>
        <w:t xml:space="preserve"> de</w:t>
      </w:r>
      <w:r w:rsidR="00117F25" w:rsidRPr="00117F25">
        <w:rPr>
          <w:color w:val="000000"/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>e</w:t>
      </w:r>
      <w:r w:rsidRPr="00117F25">
        <w:rPr>
          <w:color w:val="000000"/>
          <w:sz w:val="24"/>
          <w:szCs w:val="24"/>
        </w:rPr>
        <w:t>mployeurs</w:t>
      </w:r>
      <w:r w:rsidR="00117F25" w:rsidRPr="00117F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enve</w:t>
      </w:r>
      <w:r w:rsidR="00117F25" w:rsidRPr="00117F25">
        <w:rPr>
          <w:color w:val="000000"/>
          <w:sz w:val="24"/>
          <w:szCs w:val="24"/>
        </w:rPr>
        <w:t xml:space="preserve">rs </w:t>
      </w:r>
      <w:r>
        <w:rPr>
          <w:color w:val="000000"/>
          <w:sz w:val="24"/>
          <w:szCs w:val="24"/>
        </w:rPr>
        <w:t>les instit</w:t>
      </w:r>
      <w:r w:rsidR="00117F25" w:rsidRPr="00117F25">
        <w:rPr>
          <w:color w:val="000000"/>
          <w:sz w:val="24"/>
          <w:szCs w:val="24"/>
        </w:rPr>
        <w:t xml:space="preserve">utions </w:t>
      </w:r>
      <w:r>
        <w:rPr>
          <w:color w:val="000000"/>
          <w:sz w:val="24"/>
          <w:szCs w:val="24"/>
        </w:rPr>
        <w:t xml:space="preserve">de retraites et de </w:t>
      </w:r>
      <w:r w:rsidR="00117F25" w:rsidRPr="00117F25">
        <w:rPr>
          <w:color w:val="000000"/>
          <w:sz w:val="24"/>
          <w:szCs w:val="24"/>
        </w:rPr>
        <w:t xml:space="preserve">prévoyance </w:t>
      </w:r>
      <w:r>
        <w:rPr>
          <w:color w:val="000000"/>
          <w:sz w:val="24"/>
          <w:szCs w:val="24"/>
        </w:rPr>
        <w:t>e</w:t>
      </w:r>
      <w:r w:rsidRPr="00117F25">
        <w:rPr>
          <w:color w:val="000000"/>
          <w:sz w:val="24"/>
          <w:szCs w:val="24"/>
        </w:rPr>
        <w:t>xi</w:t>
      </w:r>
      <w:r>
        <w:rPr>
          <w:color w:val="000000"/>
          <w:sz w:val="24"/>
          <w:szCs w:val="24"/>
        </w:rPr>
        <w:t>s</w:t>
      </w:r>
      <w:r w:rsidRPr="00117F25">
        <w:rPr>
          <w:color w:val="000000"/>
          <w:sz w:val="24"/>
          <w:szCs w:val="24"/>
        </w:rPr>
        <w:t>ta</w:t>
      </w:r>
      <w:r>
        <w:rPr>
          <w:color w:val="000000"/>
          <w:sz w:val="24"/>
          <w:szCs w:val="24"/>
        </w:rPr>
        <w:t>n</w:t>
      </w:r>
      <w:r w:rsidRPr="00117F25">
        <w:rPr>
          <w:color w:val="000000"/>
          <w:sz w:val="24"/>
          <w:szCs w:val="24"/>
        </w:rPr>
        <w:t>tes</w:t>
      </w:r>
      <w:r w:rsidR="00117F25" w:rsidRPr="00117F25">
        <w:rPr>
          <w:color w:val="000000"/>
          <w:sz w:val="24"/>
          <w:szCs w:val="24"/>
        </w:rPr>
        <w:t xml:space="preserve"> et l</w:t>
      </w:r>
      <w:r>
        <w:rPr>
          <w:color w:val="000000"/>
          <w:sz w:val="24"/>
          <w:szCs w:val="24"/>
        </w:rPr>
        <w:t>es garantie</w:t>
      </w:r>
      <w:r w:rsidRPr="00117F2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don</w:t>
      </w:r>
      <w:r w:rsidR="00117F25" w:rsidRPr="00117F25">
        <w:rPr>
          <w:color w:val="000000"/>
          <w:sz w:val="24"/>
          <w:szCs w:val="24"/>
        </w:rPr>
        <w:t xml:space="preserve">nées par </w:t>
      </w:r>
      <w:r>
        <w:rPr>
          <w:color w:val="000000"/>
          <w:sz w:val="24"/>
          <w:szCs w:val="24"/>
        </w:rPr>
        <w:t>eux</w:t>
      </w:r>
      <w:r w:rsidR="00117F25" w:rsidRPr="00117F25">
        <w:rPr>
          <w:color w:val="000000"/>
          <w:sz w:val="24"/>
          <w:szCs w:val="24"/>
        </w:rPr>
        <w:t xml:space="preserve"> à ces </w:t>
      </w:r>
      <w:r w:rsidRPr="00117F25"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>stitu</w:t>
      </w:r>
      <w:r w:rsidRPr="00117F25">
        <w:rPr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>s</w:t>
      </w:r>
      <w:r w:rsidR="00117F25" w:rsidRPr="00117F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</w:t>
      </w:r>
      <w:r w:rsidR="00117F25" w:rsidRPr="00117F25">
        <w:rPr>
          <w:color w:val="000000"/>
          <w:sz w:val="24"/>
          <w:szCs w:val="24"/>
        </w:rPr>
        <w:t>ront révis</w:t>
      </w:r>
      <w:r>
        <w:rPr>
          <w:color w:val="000000"/>
          <w:sz w:val="24"/>
          <w:szCs w:val="24"/>
        </w:rPr>
        <w:t>é</w:t>
      </w:r>
      <w:r w:rsidR="00117F25" w:rsidRPr="00117F25">
        <w:rPr>
          <w:color w:val="000000"/>
          <w:sz w:val="24"/>
          <w:szCs w:val="24"/>
        </w:rPr>
        <w:t>s pour t</w:t>
      </w:r>
      <w:r>
        <w:rPr>
          <w:color w:val="000000"/>
          <w:sz w:val="24"/>
          <w:szCs w:val="24"/>
        </w:rPr>
        <w:t>e</w:t>
      </w:r>
      <w:r w:rsidR="00117F25" w:rsidRPr="00117F25">
        <w:rPr>
          <w:color w:val="000000"/>
          <w:sz w:val="24"/>
          <w:szCs w:val="24"/>
        </w:rPr>
        <w:t xml:space="preserve">nir </w:t>
      </w:r>
      <w:r w:rsidRPr="00117F25">
        <w:rPr>
          <w:color w:val="000000"/>
          <w:sz w:val="24"/>
          <w:szCs w:val="24"/>
        </w:rPr>
        <w:t>compte</w:t>
      </w:r>
      <w:r w:rsidR="00117F25" w:rsidRPr="00117F25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es i</w:t>
      </w:r>
      <w:r w:rsidR="00117F25" w:rsidRPr="00117F25">
        <w:rPr>
          <w:color w:val="000000"/>
          <w:sz w:val="24"/>
          <w:szCs w:val="24"/>
        </w:rPr>
        <w:t>mputations</w:t>
      </w:r>
      <w:r>
        <w:rPr>
          <w:color w:val="000000"/>
          <w:sz w:val="24"/>
          <w:szCs w:val="24"/>
        </w:rPr>
        <w:t xml:space="preserve"> </w:t>
      </w:r>
      <w:r w:rsidR="00117F25" w:rsidRPr="00117F25">
        <w:rPr>
          <w:color w:val="000000"/>
          <w:sz w:val="24"/>
          <w:szCs w:val="24"/>
        </w:rPr>
        <w:t>résultant d</w:t>
      </w:r>
      <w:r>
        <w:rPr>
          <w:color w:val="000000"/>
          <w:sz w:val="24"/>
          <w:szCs w:val="24"/>
        </w:rPr>
        <w:t>e</w:t>
      </w:r>
      <w:r w:rsidR="00117F25" w:rsidRPr="00117F25">
        <w:rPr>
          <w:color w:val="000000"/>
          <w:sz w:val="24"/>
          <w:szCs w:val="24"/>
        </w:rPr>
        <w:t xml:space="preserve">s </w:t>
      </w:r>
      <w:r w:rsidRPr="00117F25">
        <w:rPr>
          <w:color w:val="000000"/>
          <w:sz w:val="24"/>
          <w:szCs w:val="24"/>
        </w:rPr>
        <w:t>ar</w:t>
      </w:r>
      <w:r>
        <w:rPr>
          <w:color w:val="000000"/>
          <w:sz w:val="24"/>
          <w:szCs w:val="24"/>
        </w:rPr>
        <w:t>tic</w:t>
      </w:r>
      <w:r w:rsidRPr="00117F25">
        <w:rPr>
          <w:color w:val="000000"/>
          <w:sz w:val="24"/>
          <w:szCs w:val="24"/>
        </w:rPr>
        <w:t>les</w:t>
      </w:r>
      <w:r w:rsidR="00117F25" w:rsidRPr="00117F25">
        <w:rPr>
          <w:color w:val="000000"/>
          <w:sz w:val="24"/>
          <w:szCs w:val="24"/>
        </w:rPr>
        <w:t xml:space="preserve"> précédents et </w:t>
      </w:r>
      <w:r>
        <w:rPr>
          <w:color w:val="000000"/>
          <w:sz w:val="24"/>
          <w:szCs w:val="24"/>
        </w:rPr>
        <w:t>d</w:t>
      </w:r>
      <w:r w:rsidR="00117F25" w:rsidRPr="00117F25">
        <w:rPr>
          <w:color w:val="000000"/>
          <w:sz w:val="24"/>
          <w:szCs w:val="24"/>
        </w:rPr>
        <w:t>e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é</w:t>
      </w:r>
      <w:r w:rsidR="00117F25" w:rsidRPr="00117F25">
        <w:rPr>
          <w:color w:val="000000"/>
          <w:sz w:val="24"/>
          <w:szCs w:val="24"/>
        </w:rPr>
        <w:t>tab</w:t>
      </w:r>
      <w:r>
        <w:rPr>
          <w:color w:val="000000"/>
          <w:sz w:val="24"/>
          <w:szCs w:val="24"/>
        </w:rPr>
        <w:t>l</w:t>
      </w:r>
      <w:r w:rsidR="00117F25" w:rsidRPr="00117F25">
        <w:rPr>
          <w:color w:val="000000"/>
          <w:sz w:val="24"/>
          <w:szCs w:val="24"/>
        </w:rPr>
        <w:t>is</w:t>
      </w:r>
      <w:r>
        <w:rPr>
          <w:color w:val="000000"/>
          <w:sz w:val="24"/>
          <w:szCs w:val="24"/>
        </w:rPr>
        <w:t>sem</w:t>
      </w:r>
      <w:r w:rsidR="00117F25" w:rsidRPr="00117F25">
        <w:rPr>
          <w:color w:val="000000"/>
          <w:sz w:val="24"/>
          <w:szCs w:val="24"/>
        </w:rPr>
        <w:t>ent du nouveau régime d</w:t>
      </w:r>
      <w:r>
        <w:rPr>
          <w:color w:val="000000"/>
          <w:sz w:val="24"/>
          <w:szCs w:val="24"/>
        </w:rPr>
        <w:t>e</w:t>
      </w:r>
      <w:r w:rsidR="00117F25" w:rsidRPr="00117F25">
        <w:rPr>
          <w:color w:val="000000"/>
          <w:sz w:val="24"/>
          <w:szCs w:val="24"/>
        </w:rPr>
        <w:t xml:space="preserve"> répart</w:t>
      </w:r>
      <w:r>
        <w:rPr>
          <w:color w:val="000000"/>
          <w:sz w:val="24"/>
          <w:szCs w:val="24"/>
        </w:rPr>
        <w:t>ition.</w:t>
      </w:r>
    </w:p>
    <w:p w:rsidR="00966EEE" w:rsidRPr="002962C5" w:rsidRDefault="00966EEE" w:rsidP="00966EEE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Régime supplémentaire facultatif</w:t>
      </w:r>
    </w:p>
    <w:p w:rsidR="002B779B" w:rsidRDefault="00966EEE" w:rsidP="00966EEE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966EEE">
        <w:rPr>
          <w:color w:val="000000"/>
          <w:sz w:val="24"/>
          <w:szCs w:val="24"/>
          <w:u w:val="single"/>
        </w:rPr>
        <w:t>Art. 1</w:t>
      </w:r>
      <w:r w:rsidR="000E6662">
        <w:rPr>
          <w:color w:val="000000"/>
          <w:sz w:val="24"/>
          <w:szCs w:val="24"/>
          <w:u w:val="single"/>
        </w:rPr>
        <w:t>4</w:t>
      </w:r>
      <w:r w:rsidRPr="00966EEE">
        <w:rPr>
          <w:color w:val="000000"/>
          <w:sz w:val="24"/>
          <w:szCs w:val="24"/>
          <w:u w:val="single"/>
        </w:rPr>
        <w:t>.</w:t>
      </w:r>
      <w:r w:rsidRPr="00117F25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Les </w:t>
      </w:r>
      <w:r w:rsidR="00117F25" w:rsidRPr="00117F25">
        <w:rPr>
          <w:color w:val="000000"/>
          <w:sz w:val="24"/>
          <w:szCs w:val="24"/>
        </w:rPr>
        <w:t xml:space="preserve">organisations </w:t>
      </w:r>
      <w:r>
        <w:rPr>
          <w:color w:val="000000"/>
          <w:sz w:val="24"/>
          <w:szCs w:val="24"/>
        </w:rPr>
        <w:t>d</w:t>
      </w:r>
      <w:r w:rsidR="00117F25" w:rsidRPr="00117F25">
        <w:rPr>
          <w:color w:val="000000"/>
          <w:sz w:val="24"/>
          <w:szCs w:val="24"/>
        </w:rPr>
        <w:t xml:space="preserve">e cadres </w:t>
      </w:r>
      <w:r w:rsidRPr="00117F25">
        <w:rPr>
          <w:color w:val="000000"/>
          <w:sz w:val="24"/>
          <w:szCs w:val="24"/>
        </w:rPr>
        <w:t>signataire</w:t>
      </w:r>
      <w:r w:rsidR="00117F25" w:rsidRPr="00117F25">
        <w:rPr>
          <w:color w:val="000000"/>
          <w:sz w:val="24"/>
          <w:szCs w:val="24"/>
        </w:rPr>
        <w:t>s donn</w:t>
      </w:r>
      <w:r>
        <w:rPr>
          <w:color w:val="000000"/>
          <w:sz w:val="24"/>
          <w:szCs w:val="24"/>
        </w:rPr>
        <w:t xml:space="preserve">ent </w:t>
      </w:r>
      <w:r w:rsidR="00117F25" w:rsidRPr="00117F25">
        <w:rPr>
          <w:color w:val="000000"/>
          <w:sz w:val="24"/>
          <w:szCs w:val="24"/>
        </w:rPr>
        <w:t xml:space="preserve">acte au Conseil </w:t>
      </w:r>
      <w:r w:rsidR="00B91E8F">
        <w:rPr>
          <w:color w:val="000000"/>
          <w:sz w:val="24"/>
          <w:szCs w:val="24"/>
        </w:rPr>
        <w:t>N</w:t>
      </w:r>
      <w:r w:rsidR="00B91E8F" w:rsidRPr="00117F25">
        <w:rPr>
          <w:color w:val="000000"/>
          <w:sz w:val="24"/>
          <w:szCs w:val="24"/>
        </w:rPr>
        <w:t>ational</w:t>
      </w:r>
      <w:r w:rsidR="00117F25" w:rsidRPr="00117F25">
        <w:rPr>
          <w:color w:val="000000"/>
          <w:sz w:val="24"/>
          <w:szCs w:val="24"/>
        </w:rPr>
        <w:t xml:space="preserve"> du Patr</w:t>
      </w:r>
      <w:r w:rsidR="00B91E8F">
        <w:rPr>
          <w:color w:val="000000"/>
          <w:sz w:val="24"/>
          <w:szCs w:val="24"/>
        </w:rPr>
        <w:t>on</w:t>
      </w:r>
      <w:r w:rsidR="00117F25" w:rsidRPr="00117F25">
        <w:rPr>
          <w:color w:val="000000"/>
          <w:sz w:val="24"/>
          <w:szCs w:val="24"/>
        </w:rPr>
        <w:t>at Français de la reco</w:t>
      </w:r>
      <w:r w:rsidR="00B91E8F">
        <w:rPr>
          <w:color w:val="000000"/>
          <w:sz w:val="24"/>
          <w:szCs w:val="24"/>
        </w:rPr>
        <w:t>mm</w:t>
      </w:r>
      <w:r w:rsidR="00117F25" w:rsidRPr="00117F25">
        <w:rPr>
          <w:color w:val="000000"/>
          <w:sz w:val="24"/>
          <w:szCs w:val="24"/>
        </w:rPr>
        <w:t>andation qu</w:t>
      </w:r>
      <w:r w:rsidR="005557B2">
        <w:rPr>
          <w:color w:val="000000"/>
          <w:sz w:val="24"/>
          <w:szCs w:val="24"/>
        </w:rPr>
        <w:t>’</w:t>
      </w:r>
      <w:r w:rsidR="00B91E8F">
        <w:rPr>
          <w:color w:val="000000"/>
          <w:sz w:val="24"/>
          <w:szCs w:val="24"/>
        </w:rPr>
        <w:t>i</w:t>
      </w:r>
      <w:r w:rsidR="00117F25" w:rsidRPr="00117F25">
        <w:rPr>
          <w:color w:val="000000"/>
          <w:sz w:val="24"/>
          <w:szCs w:val="24"/>
        </w:rPr>
        <w:t xml:space="preserve">l adresse </w:t>
      </w:r>
      <w:r w:rsidR="00B91E8F">
        <w:rPr>
          <w:color w:val="000000"/>
          <w:sz w:val="24"/>
          <w:szCs w:val="24"/>
        </w:rPr>
        <w:t>d</w:t>
      </w:r>
      <w:r w:rsidR="005557B2">
        <w:rPr>
          <w:color w:val="000000"/>
          <w:sz w:val="24"/>
          <w:szCs w:val="24"/>
        </w:rPr>
        <w:t>’</w:t>
      </w:r>
      <w:r w:rsidR="00B91E8F">
        <w:rPr>
          <w:color w:val="000000"/>
          <w:sz w:val="24"/>
          <w:szCs w:val="24"/>
        </w:rPr>
        <w:t>autre part</w:t>
      </w:r>
      <w:r w:rsidR="00117F25" w:rsidRPr="00117F25">
        <w:rPr>
          <w:color w:val="000000"/>
          <w:sz w:val="24"/>
          <w:szCs w:val="24"/>
        </w:rPr>
        <w:t xml:space="preserve"> à toutes </w:t>
      </w:r>
      <w:r w:rsidR="00B91E8F">
        <w:rPr>
          <w:color w:val="000000"/>
          <w:sz w:val="24"/>
          <w:szCs w:val="24"/>
        </w:rPr>
        <w:t>les</w:t>
      </w:r>
      <w:r w:rsidR="00117F25" w:rsidRPr="00117F25">
        <w:rPr>
          <w:color w:val="000000"/>
          <w:sz w:val="24"/>
          <w:szCs w:val="24"/>
        </w:rPr>
        <w:t xml:space="preserve"> </w:t>
      </w:r>
      <w:r w:rsidR="00B91E8F">
        <w:rPr>
          <w:color w:val="000000"/>
          <w:sz w:val="24"/>
          <w:szCs w:val="24"/>
        </w:rPr>
        <w:t>entreprises</w:t>
      </w:r>
      <w:r w:rsidR="00117F25" w:rsidRPr="00117F25">
        <w:rPr>
          <w:color w:val="000000"/>
          <w:sz w:val="24"/>
          <w:szCs w:val="24"/>
        </w:rPr>
        <w:t xml:space="preserve"> v</w:t>
      </w:r>
      <w:r w:rsidR="00B91E8F">
        <w:rPr>
          <w:color w:val="000000"/>
          <w:sz w:val="24"/>
          <w:szCs w:val="24"/>
        </w:rPr>
        <w:t>isées</w:t>
      </w:r>
      <w:r w:rsidR="00117F25" w:rsidRPr="00117F25">
        <w:rPr>
          <w:color w:val="000000"/>
          <w:sz w:val="24"/>
          <w:szCs w:val="24"/>
        </w:rPr>
        <w:t xml:space="preserve"> par la présente convention </w:t>
      </w:r>
      <w:r w:rsidR="00B91E8F">
        <w:rPr>
          <w:color w:val="000000"/>
          <w:sz w:val="24"/>
          <w:szCs w:val="24"/>
        </w:rPr>
        <w:t>d</w:t>
      </w:r>
      <w:r w:rsidR="005557B2">
        <w:rPr>
          <w:color w:val="000000"/>
          <w:sz w:val="24"/>
          <w:szCs w:val="24"/>
        </w:rPr>
        <w:t>’</w:t>
      </w:r>
      <w:r w:rsidR="00B91E8F" w:rsidRPr="00117F25">
        <w:rPr>
          <w:color w:val="000000"/>
          <w:sz w:val="24"/>
          <w:szCs w:val="24"/>
        </w:rPr>
        <w:t>adopter</w:t>
      </w:r>
      <w:r w:rsidR="00117F25" w:rsidRPr="00117F2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117F25" w:rsidRPr="00117F25">
        <w:rPr>
          <w:color w:val="000000"/>
          <w:sz w:val="24"/>
          <w:szCs w:val="24"/>
        </w:rPr>
        <w:t xml:space="preserve">en sus du </w:t>
      </w:r>
      <w:r w:rsidR="00B91E8F" w:rsidRPr="00117F25">
        <w:rPr>
          <w:color w:val="000000"/>
          <w:sz w:val="24"/>
          <w:szCs w:val="24"/>
        </w:rPr>
        <w:t>régime</w:t>
      </w:r>
      <w:r w:rsidR="00117F25" w:rsidRPr="00117F25">
        <w:rPr>
          <w:color w:val="000000"/>
          <w:sz w:val="24"/>
          <w:szCs w:val="24"/>
        </w:rPr>
        <w:t xml:space="preserve"> de retraites obligatoire p</w:t>
      </w:r>
      <w:r w:rsidR="00B91E8F">
        <w:rPr>
          <w:color w:val="000000"/>
          <w:sz w:val="24"/>
          <w:szCs w:val="24"/>
        </w:rPr>
        <w:t xml:space="preserve">ar </w:t>
      </w:r>
      <w:r w:rsidR="00117F25" w:rsidRPr="00117F25">
        <w:rPr>
          <w:color w:val="000000"/>
          <w:sz w:val="24"/>
          <w:szCs w:val="24"/>
        </w:rPr>
        <w:t>r</w:t>
      </w:r>
      <w:r w:rsidR="00B91E8F">
        <w:rPr>
          <w:color w:val="000000"/>
          <w:sz w:val="24"/>
          <w:szCs w:val="24"/>
        </w:rPr>
        <w:t>épartition</w:t>
      </w:r>
      <w:r w:rsidR="00117F25" w:rsidRPr="00117F25">
        <w:rPr>
          <w:color w:val="000000"/>
          <w:sz w:val="24"/>
          <w:szCs w:val="24"/>
        </w:rPr>
        <w:t xml:space="preserve"> </w:t>
      </w:r>
      <w:r w:rsidR="00B91E8F" w:rsidRPr="00117F25">
        <w:rPr>
          <w:color w:val="000000"/>
          <w:sz w:val="24"/>
          <w:szCs w:val="24"/>
        </w:rPr>
        <w:t>défini</w:t>
      </w:r>
      <w:r w:rsidR="00117F25" w:rsidRPr="00117F25">
        <w:rPr>
          <w:color w:val="000000"/>
          <w:sz w:val="24"/>
          <w:szCs w:val="24"/>
        </w:rPr>
        <w:t xml:space="preserve"> </w:t>
      </w:r>
      <w:r w:rsidR="00B91E8F">
        <w:rPr>
          <w:color w:val="000000"/>
          <w:sz w:val="24"/>
          <w:szCs w:val="24"/>
        </w:rPr>
        <w:t>plus</w:t>
      </w:r>
      <w:r w:rsidR="00117F25" w:rsidRPr="00117F25">
        <w:rPr>
          <w:color w:val="000000"/>
          <w:sz w:val="24"/>
          <w:szCs w:val="24"/>
        </w:rPr>
        <w:t xml:space="preserve"> haut,</w:t>
      </w:r>
      <w:r>
        <w:rPr>
          <w:color w:val="000000"/>
          <w:sz w:val="24"/>
          <w:szCs w:val="24"/>
        </w:rPr>
        <w:t xml:space="preserve"> </w:t>
      </w:r>
      <w:r w:rsidR="00B91E8F">
        <w:rPr>
          <w:color w:val="000000"/>
          <w:sz w:val="24"/>
          <w:szCs w:val="24"/>
        </w:rPr>
        <w:t>un</w:t>
      </w:r>
      <w:r w:rsidR="00117F25" w:rsidRPr="00117F25">
        <w:rPr>
          <w:color w:val="000000"/>
          <w:sz w:val="24"/>
          <w:szCs w:val="24"/>
        </w:rPr>
        <w:t xml:space="preserve"> ré</w:t>
      </w:r>
      <w:r w:rsidR="00B91E8F">
        <w:rPr>
          <w:color w:val="000000"/>
          <w:sz w:val="24"/>
          <w:szCs w:val="24"/>
        </w:rPr>
        <w:t>g</w:t>
      </w:r>
      <w:r w:rsidR="00117F25" w:rsidRPr="00117F25">
        <w:rPr>
          <w:color w:val="000000"/>
          <w:sz w:val="24"/>
          <w:szCs w:val="24"/>
        </w:rPr>
        <w:t>i</w:t>
      </w:r>
      <w:r w:rsidR="00B91E8F">
        <w:rPr>
          <w:color w:val="000000"/>
          <w:sz w:val="24"/>
          <w:szCs w:val="24"/>
        </w:rPr>
        <w:t>m</w:t>
      </w:r>
      <w:r w:rsidR="00117F25" w:rsidRPr="00117F25">
        <w:rPr>
          <w:color w:val="000000"/>
          <w:sz w:val="24"/>
          <w:szCs w:val="24"/>
        </w:rPr>
        <w:t>e</w:t>
      </w:r>
      <w:r w:rsidR="00B91E8F">
        <w:rPr>
          <w:color w:val="000000"/>
          <w:sz w:val="24"/>
          <w:szCs w:val="24"/>
        </w:rPr>
        <w:t xml:space="preserve"> supplémentaire</w:t>
      </w:r>
      <w:r w:rsidR="00117F25" w:rsidRPr="00117F25">
        <w:rPr>
          <w:color w:val="000000"/>
          <w:sz w:val="24"/>
          <w:szCs w:val="24"/>
        </w:rPr>
        <w:t xml:space="preserve"> facultatif de </w:t>
      </w:r>
      <w:r w:rsidR="00B91E8F">
        <w:rPr>
          <w:color w:val="000000"/>
          <w:sz w:val="24"/>
          <w:szCs w:val="24"/>
        </w:rPr>
        <w:t>p</w:t>
      </w:r>
      <w:r w:rsidR="00117F25" w:rsidRPr="00117F25">
        <w:rPr>
          <w:color w:val="000000"/>
          <w:sz w:val="24"/>
          <w:szCs w:val="24"/>
        </w:rPr>
        <w:t>révoy</w:t>
      </w:r>
      <w:r w:rsidR="00B91E8F">
        <w:rPr>
          <w:color w:val="000000"/>
          <w:sz w:val="24"/>
          <w:szCs w:val="24"/>
        </w:rPr>
        <w:t>ance</w:t>
      </w:r>
      <w:r w:rsidR="00117F25" w:rsidRPr="00117F25">
        <w:rPr>
          <w:color w:val="000000"/>
          <w:sz w:val="24"/>
          <w:szCs w:val="24"/>
        </w:rPr>
        <w:t xml:space="preserve"> </w:t>
      </w:r>
      <w:r w:rsidR="00B91E8F">
        <w:rPr>
          <w:color w:val="000000"/>
          <w:sz w:val="24"/>
          <w:szCs w:val="24"/>
        </w:rPr>
        <w:t>dont les base</w:t>
      </w:r>
      <w:r w:rsidR="00117F25" w:rsidRPr="00117F25">
        <w:rPr>
          <w:color w:val="000000"/>
          <w:sz w:val="24"/>
          <w:szCs w:val="24"/>
        </w:rPr>
        <w:t>s so</w:t>
      </w:r>
      <w:r w:rsidR="00B91E8F">
        <w:rPr>
          <w:color w:val="000000"/>
          <w:sz w:val="24"/>
          <w:szCs w:val="24"/>
        </w:rPr>
        <w:t>nt</w:t>
      </w:r>
      <w:r w:rsidR="00117F25" w:rsidRPr="00117F25">
        <w:rPr>
          <w:color w:val="000000"/>
          <w:sz w:val="24"/>
          <w:szCs w:val="24"/>
        </w:rPr>
        <w:t xml:space="preserve"> à </w:t>
      </w:r>
      <w:r w:rsidR="00B91E8F">
        <w:rPr>
          <w:color w:val="000000"/>
          <w:sz w:val="24"/>
          <w:szCs w:val="24"/>
        </w:rPr>
        <w:t>fixe</w:t>
      </w:r>
      <w:r w:rsidR="00117F25" w:rsidRPr="00117F25">
        <w:rPr>
          <w:color w:val="000000"/>
          <w:sz w:val="24"/>
          <w:szCs w:val="24"/>
        </w:rPr>
        <w:t xml:space="preserve">r librement par </w:t>
      </w:r>
      <w:r w:rsidR="00B91E8F">
        <w:rPr>
          <w:color w:val="000000"/>
          <w:sz w:val="24"/>
          <w:szCs w:val="24"/>
        </w:rPr>
        <w:t>ac</w:t>
      </w:r>
      <w:r w:rsidR="00117F25" w:rsidRPr="00117F25">
        <w:rPr>
          <w:color w:val="000000"/>
          <w:sz w:val="24"/>
          <w:szCs w:val="24"/>
        </w:rPr>
        <w:t xml:space="preserve">cord </w:t>
      </w:r>
      <w:r w:rsidR="00B91E8F">
        <w:rPr>
          <w:color w:val="000000"/>
          <w:sz w:val="24"/>
          <w:szCs w:val="24"/>
        </w:rPr>
        <w:t>en</w:t>
      </w:r>
      <w:r w:rsidR="00117F25" w:rsidRPr="00117F25">
        <w:rPr>
          <w:color w:val="000000"/>
          <w:sz w:val="24"/>
          <w:szCs w:val="24"/>
        </w:rPr>
        <w:t>tre les intéressés en s</w:t>
      </w:r>
      <w:r w:rsidR="005557B2">
        <w:rPr>
          <w:color w:val="000000"/>
          <w:sz w:val="24"/>
          <w:szCs w:val="24"/>
        </w:rPr>
        <w:t>’</w:t>
      </w:r>
      <w:r w:rsidR="00117F25" w:rsidRPr="00117F25">
        <w:rPr>
          <w:color w:val="000000"/>
          <w:sz w:val="24"/>
          <w:szCs w:val="24"/>
        </w:rPr>
        <w:t xml:space="preserve">inspirant </w:t>
      </w:r>
      <w:r w:rsidR="00B91E8F" w:rsidRPr="00117F25">
        <w:rPr>
          <w:color w:val="000000"/>
          <w:sz w:val="24"/>
          <w:szCs w:val="24"/>
        </w:rPr>
        <w:t>to</w:t>
      </w:r>
      <w:r w:rsidR="00B91E8F">
        <w:rPr>
          <w:color w:val="000000"/>
          <w:sz w:val="24"/>
          <w:szCs w:val="24"/>
        </w:rPr>
        <w:t>u</w:t>
      </w:r>
      <w:r w:rsidR="00B91E8F" w:rsidRPr="00117F25">
        <w:rPr>
          <w:color w:val="000000"/>
          <w:sz w:val="24"/>
          <w:szCs w:val="24"/>
        </w:rPr>
        <w:t>tefois</w:t>
      </w:r>
      <w:r w:rsidR="00B91E8F">
        <w:rPr>
          <w:color w:val="000000"/>
          <w:sz w:val="24"/>
          <w:szCs w:val="24"/>
        </w:rPr>
        <w:t xml:space="preserve"> du règleme</w:t>
      </w:r>
      <w:r w:rsidR="00117F25" w:rsidRPr="00117F25">
        <w:rPr>
          <w:color w:val="000000"/>
          <w:sz w:val="24"/>
          <w:szCs w:val="24"/>
        </w:rPr>
        <w:t xml:space="preserve">nt modèle </w:t>
      </w:r>
      <w:r w:rsidR="00B91E8F">
        <w:rPr>
          <w:color w:val="000000"/>
          <w:sz w:val="24"/>
          <w:szCs w:val="24"/>
        </w:rPr>
        <w:t>figurant</w:t>
      </w:r>
      <w:r w:rsidR="00117F25" w:rsidRPr="00117F25">
        <w:rPr>
          <w:color w:val="000000"/>
          <w:sz w:val="24"/>
          <w:szCs w:val="24"/>
        </w:rPr>
        <w:t xml:space="preserve"> à l</w:t>
      </w:r>
      <w:r w:rsidR="005557B2">
        <w:rPr>
          <w:color w:val="000000"/>
          <w:sz w:val="24"/>
          <w:szCs w:val="24"/>
        </w:rPr>
        <w:t>’</w:t>
      </w:r>
      <w:r w:rsidR="00117F25" w:rsidRPr="00117F25">
        <w:rPr>
          <w:color w:val="000000"/>
          <w:sz w:val="24"/>
          <w:szCs w:val="24"/>
        </w:rPr>
        <w:t xml:space="preserve">annexe </w:t>
      </w:r>
      <w:r w:rsidR="00B91E8F">
        <w:rPr>
          <w:color w:val="000000"/>
          <w:sz w:val="24"/>
          <w:szCs w:val="24"/>
        </w:rPr>
        <w:t>II</w:t>
      </w:r>
      <w:r w:rsidR="00117F25" w:rsidRPr="00117F25">
        <w:rPr>
          <w:color w:val="000000"/>
          <w:sz w:val="24"/>
          <w:szCs w:val="24"/>
        </w:rPr>
        <w:t xml:space="preserve"> qui a reçu l</w:t>
      </w:r>
      <w:r w:rsidR="005557B2">
        <w:rPr>
          <w:color w:val="000000"/>
          <w:sz w:val="24"/>
          <w:szCs w:val="24"/>
        </w:rPr>
        <w:t>’</w:t>
      </w:r>
      <w:r w:rsidR="00117F25" w:rsidRPr="00117F25">
        <w:rPr>
          <w:color w:val="000000"/>
          <w:sz w:val="24"/>
          <w:szCs w:val="24"/>
        </w:rPr>
        <w:t>agré</w:t>
      </w:r>
      <w:r w:rsidR="00B91E8F">
        <w:rPr>
          <w:color w:val="000000"/>
          <w:sz w:val="24"/>
          <w:szCs w:val="24"/>
        </w:rPr>
        <w:t>m</w:t>
      </w:r>
      <w:r w:rsidR="00117F25" w:rsidRPr="00117F25">
        <w:rPr>
          <w:color w:val="000000"/>
          <w:sz w:val="24"/>
          <w:szCs w:val="24"/>
        </w:rPr>
        <w:t xml:space="preserve">ent des parties </w:t>
      </w:r>
      <w:r w:rsidR="00B91E8F" w:rsidRPr="00117F25">
        <w:rPr>
          <w:color w:val="000000"/>
          <w:sz w:val="24"/>
          <w:szCs w:val="24"/>
        </w:rPr>
        <w:t>si</w:t>
      </w:r>
      <w:r w:rsidR="00B91E8F">
        <w:rPr>
          <w:color w:val="000000"/>
          <w:sz w:val="24"/>
          <w:szCs w:val="24"/>
        </w:rPr>
        <w:t>gn</w:t>
      </w:r>
      <w:r w:rsidR="00B91E8F" w:rsidRPr="00117F25">
        <w:rPr>
          <w:color w:val="000000"/>
          <w:sz w:val="24"/>
          <w:szCs w:val="24"/>
        </w:rPr>
        <w:t>ataires</w:t>
      </w:r>
      <w:r w:rsidR="00B91E8F">
        <w:rPr>
          <w:color w:val="000000"/>
          <w:sz w:val="24"/>
          <w:szCs w:val="24"/>
        </w:rPr>
        <w:t>.</w:t>
      </w:r>
    </w:p>
    <w:p w:rsidR="00482FA3" w:rsidRPr="00482FA3" w:rsidRDefault="00482FA3" w:rsidP="00482FA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482FA3">
        <w:rPr>
          <w:color w:val="000000"/>
          <w:sz w:val="24"/>
          <w:szCs w:val="24"/>
        </w:rPr>
        <w:t>Le C</w:t>
      </w:r>
      <w:r>
        <w:rPr>
          <w:color w:val="000000"/>
          <w:sz w:val="24"/>
          <w:szCs w:val="24"/>
        </w:rPr>
        <w:t>.N.P.F.</w:t>
      </w:r>
      <w:r w:rsidRPr="00482FA3">
        <w:rPr>
          <w:color w:val="000000"/>
          <w:sz w:val="24"/>
          <w:szCs w:val="24"/>
        </w:rPr>
        <w:t xml:space="preserve"> demandera aux Fédérations </w:t>
      </w:r>
      <w:r>
        <w:rPr>
          <w:color w:val="000000"/>
          <w:sz w:val="24"/>
          <w:szCs w:val="24"/>
        </w:rPr>
        <w:t>adhérent</w:t>
      </w:r>
      <w:r w:rsidR="00A24075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 w:rsidRPr="00482FA3">
        <w:rPr>
          <w:color w:val="000000"/>
          <w:sz w:val="24"/>
          <w:szCs w:val="24"/>
        </w:rPr>
        <w:t xml:space="preserve"> leur adhésion au régime supplémentaire correspondant </w:t>
      </w:r>
      <w:r>
        <w:rPr>
          <w:color w:val="000000"/>
          <w:sz w:val="24"/>
          <w:szCs w:val="24"/>
        </w:rPr>
        <w:t>a</w:t>
      </w:r>
      <w:r w:rsidRPr="00482FA3">
        <w:rPr>
          <w:color w:val="000000"/>
          <w:sz w:val="24"/>
          <w:szCs w:val="24"/>
        </w:rPr>
        <w:t>u r</w:t>
      </w:r>
      <w:r>
        <w:rPr>
          <w:color w:val="000000"/>
          <w:sz w:val="24"/>
          <w:szCs w:val="24"/>
        </w:rPr>
        <w:t>ègle</w:t>
      </w:r>
      <w:r w:rsidRPr="00482FA3">
        <w:rPr>
          <w:color w:val="000000"/>
          <w:sz w:val="24"/>
          <w:szCs w:val="24"/>
        </w:rPr>
        <w:t xml:space="preserve">ment </w:t>
      </w:r>
      <w:r>
        <w:rPr>
          <w:color w:val="000000"/>
          <w:sz w:val="24"/>
          <w:szCs w:val="24"/>
        </w:rPr>
        <w:t>modèle</w:t>
      </w:r>
      <w:r w:rsidRPr="00482FA3">
        <w:rPr>
          <w:color w:val="000000"/>
          <w:sz w:val="24"/>
          <w:szCs w:val="24"/>
        </w:rPr>
        <w:t xml:space="preserve"> ci-a</w:t>
      </w:r>
      <w:r>
        <w:rPr>
          <w:color w:val="000000"/>
          <w:sz w:val="24"/>
          <w:szCs w:val="24"/>
        </w:rPr>
        <w:t>nnexé,</w:t>
      </w:r>
      <w:r w:rsidR="00A240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ce</w:t>
      </w:r>
      <w:r w:rsidRPr="00482FA3">
        <w:rPr>
          <w:color w:val="000000"/>
          <w:sz w:val="24"/>
          <w:szCs w:val="24"/>
        </w:rPr>
        <w:t>tte</w:t>
      </w:r>
      <w:r>
        <w:rPr>
          <w:color w:val="000000"/>
          <w:sz w:val="24"/>
          <w:szCs w:val="24"/>
        </w:rPr>
        <w:t xml:space="preserve"> adhésion engagea</w:t>
      </w:r>
      <w:r w:rsidRPr="00482FA3">
        <w:rPr>
          <w:color w:val="000000"/>
          <w:sz w:val="24"/>
          <w:szCs w:val="24"/>
        </w:rPr>
        <w:t xml:space="preserve">nt les établissements </w:t>
      </w:r>
      <w:r w:rsidR="00A24075">
        <w:rPr>
          <w:color w:val="000000"/>
          <w:sz w:val="24"/>
          <w:szCs w:val="24"/>
        </w:rPr>
        <w:t>qui auront donné in</w:t>
      </w:r>
      <w:r w:rsidR="00A24075" w:rsidRPr="00482FA3">
        <w:rPr>
          <w:color w:val="000000"/>
          <w:sz w:val="24"/>
          <w:szCs w:val="24"/>
        </w:rPr>
        <w:t>dividuell</w:t>
      </w:r>
      <w:r w:rsidR="00A24075">
        <w:rPr>
          <w:color w:val="000000"/>
          <w:sz w:val="24"/>
          <w:szCs w:val="24"/>
        </w:rPr>
        <w:t>ement leur accord audit régime</w:t>
      </w:r>
      <w:r w:rsidRPr="00482FA3">
        <w:rPr>
          <w:color w:val="000000"/>
          <w:sz w:val="24"/>
          <w:szCs w:val="24"/>
        </w:rPr>
        <w:t>.</w:t>
      </w:r>
    </w:p>
    <w:p w:rsidR="00482FA3" w:rsidRPr="00482FA3" w:rsidRDefault="00A24075" w:rsidP="00482FA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adhésions</w:t>
      </w:r>
      <w:r w:rsidR="00482FA3" w:rsidRPr="00482FA3">
        <w:rPr>
          <w:color w:val="000000"/>
          <w:sz w:val="24"/>
          <w:szCs w:val="24"/>
        </w:rPr>
        <w:t xml:space="preserve"> reçues </w:t>
      </w:r>
      <w:r>
        <w:rPr>
          <w:color w:val="000000"/>
          <w:sz w:val="24"/>
          <w:szCs w:val="24"/>
        </w:rPr>
        <w:t>par le</w:t>
      </w:r>
      <w:r w:rsidR="00482FA3" w:rsidRPr="00482FA3">
        <w:rPr>
          <w:color w:val="000000"/>
          <w:sz w:val="24"/>
          <w:szCs w:val="24"/>
        </w:rPr>
        <w:t xml:space="preserve"> C.N.P.F</w:t>
      </w:r>
      <w:r>
        <w:rPr>
          <w:color w:val="000000"/>
          <w:sz w:val="24"/>
          <w:szCs w:val="24"/>
        </w:rPr>
        <w:t xml:space="preserve">. </w:t>
      </w:r>
      <w:r w:rsidR="00482FA3" w:rsidRPr="00482FA3">
        <w:rPr>
          <w:color w:val="000000"/>
          <w:sz w:val="24"/>
          <w:szCs w:val="24"/>
        </w:rPr>
        <w:t xml:space="preserve">seront </w:t>
      </w:r>
      <w:r>
        <w:rPr>
          <w:color w:val="000000"/>
          <w:sz w:val="24"/>
          <w:szCs w:val="24"/>
        </w:rPr>
        <w:t>notifiées aux organisations de</w:t>
      </w:r>
      <w:r w:rsidR="00482FA3" w:rsidRPr="00482FA3">
        <w:rPr>
          <w:color w:val="000000"/>
          <w:sz w:val="24"/>
          <w:szCs w:val="24"/>
        </w:rPr>
        <w:t xml:space="preserve"> cadres </w:t>
      </w:r>
      <w:r w:rsidRPr="00482FA3">
        <w:rPr>
          <w:color w:val="000000"/>
          <w:sz w:val="24"/>
          <w:szCs w:val="24"/>
        </w:rPr>
        <w:t>si</w:t>
      </w:r>
      <w:r>
        <w:rPr>
          <w:color w:val="000000"/>
          <w:sz w:val="24"/>
          <w:szCs w:val="24"/>
        </w:rPr>
        <w:t>gna</w:t>
      </w:r>
      <w:r w:rsidRPr="00482FA3">
        <w:rPr>
          <w:color w:val="000000"/>
          <w:sz w:val="24"/>
          <w:szCs w:val="24"/>
        </w:rPr>
        <w:t>taire</w:t>
      </w:r>
      <w:r>
        <w:rPr>
          <w:color w:val="000000"/>
          <w:sz w:val="24"/>
          <w:szCs w:val="24"/>
        </w:rPr>
        <w:t>s</w:t>
      </w:r>
      <w:r w:rsidR="00482FA3" w:rsidRPr="00482FA3">
        <w:rPr>
          <w:color w:val="000000"/>
          <w:sz w:val="24"/>
          <w:szCs w:val="24"/>
        </w:rPr>
        <w:t>.</w:t>
      </w:r>
    </w:p>
    <w:p w:rsidR="000E6662" w:rsidRPr="002962C5" w:rsidRDefault="000E6662" w:rsidP="000E6662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Commission Paritaire</w:t>
      </w:r>
    </w:p>
    <w:p w:rsidR="00482FA3" w:rsidRDefault="000E6662" w:rsidP="000E6662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966EEE">
        <w:rPr>
          <w:color w:val="000000"/>
          <w:sz w:val="24"/>
          <w:szCs w:val="24"/>
          <w:u w:val="single"/>
        </w:rPr>
        <w:t>Art. 1</w:t>
      </w:r>
      <w:r>
        <w:rPr>
          <w:color w:val="000000"/>
          <w:sz w:val="24"/>
          <w:szCs w:val="24"/>
          <w:u w:val="single"/>
        </w:rPr>
        <w:t>5</w:t>
      </w:r>
      <w:r w:rsidRPr="00966EEE">
        <w:rPr>
          <w:color w:val="000000"/>
          <w:sz w:val="24"/>
          <w:szCs w:val="24"/>
          <w:u w:val="single"/>
        </w:rPr>
        <w:t>.</w:t>
      </w:r>
      <w:r w:rsidRPr="00117F25">
        <w:rPr>
          <w:color w:val="000000"/>
          <w:sz w:val="24"/>
          <w:szCs w:val="24"/>
        </w:rPr>
        <w:t xml:space="preserve"> – </w:t>
      </w:r>
      <w:r w:rsidR="00482FA3" w:rsidRPr="00482FA3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outes</w:t>
      </w:r>
      <w:r w:rsidR="00482FA3" w:rsidRPr="00482FA3">
        <w:rPr>
          <w:color w:val="000000"/>
          <w:sz w:val="24"/>
          <w:szCs w:val="24"/>
        </w:rPr>
        <w:t xml:space="preserve"> l</w:t>
      </w:r>
      <w:r>
        <w:rPr>
          <w:color w:val="000000"/>
          <w:sz w:val="24"/>
          <w:szCs w:val="24"/>
        </w:rPr>
        <w:t>e</w:t>
      </w:r>
      <w:r w:rsidR="00482FA3" w:rsidRPr="00482FA3">
        <w:rPr>
          <w:color w:val="000000"/>
          <w:sz w:val="24"/>
          <w:szCs w:val="24"/>
        </w:rPr>
        <w:t xml:space="preserve">s difficultés </w:t>
      </w:r>
      <w:r w:rsidRPr="00482FA3">
        <w:rPr>
          <w:color w:val="000000"/>
          <w:sz w:val="24"/>
          <w:szCs w:val="24"/>
        </w:rPr>
        <w:t>résultant</w:t>
      </w:r>
      <w:r w:rsidR="00482FA3" w:rsidRPr="00482FA3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</w:t>
      </w:r>
      <w:r w:rsidR="00482FA3" w:rsidRPr="00482F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a</w:t>
      </w:r>
      <w:r w:rsidRPr="00482FA3">
        <w:rPr>
          <w:color w:val="000000"/>
          <w:sz w:val="24"/>
          <w:szCs w:val="24"/>
        </w:rPr>
        <w:t>pplicatio</w:t>
      </w:r>
      <w:r>
        <w:rPr>
          <w:color w:val="000000"/>
          <w:sz w:val="24"/>
          <w:szCs w:val="24"/>
        </w:rPr>
        <w:t>n</w:t>
      </w:r>
      <w:r w:rsidR="00482FA3" w:rsidRPr="00482FA3">
        <w:rPr>
          <w:color w:val="000000"/>
          <w:sz w:val="24"/>
          <w:szCs w:val="24"/>
        </w:rPr>
        <w:t xml:space="preserve"> de la </w:t>
      </w:r>
      <w:r w:rsidRPr="00482FA3">
        <w:rPr>
          <w:color w:val="000000"/>
          <w:sz w:val="24"/>
          <w:szCs w:val="24"/>
        </w:rPr>
        <w:t>présente</w:t>
      </w:r>
      <w:r w:rsidR="00482FA3" w:rsidRPr="00482F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conve</w:t>
      </w:r>
      <w:r w:rsidR="00482FA3" w:rsidRPr="00482FA3">
        <w:rPr>
          <w:color w:val="000000"/>
          <w:sz w:val="24"/>
          <w:szCs w:val="24"/>
        </w:rPr>
        <w:t xml:space="preserve">ntion </w:t>
      </w:r>
      <w:r w:rsidRPr="00482FA3">
        <w:rPr>
          <w:color w:val="000000"/>
          <w:sz w:val="24"/>
          <w:szCs w:val="24"/>
        </w:rPr>
        <w:t>ainsi</w:t>
      </w:r>
      <w:r w:rsidR="00482FA3" w:rsidRPr="00482FA3">
        <w:rPr>
          <w:color w:val="000000"/>
          <w:sz w:val="24"/>
          <w:szCs w:val="24"/>
        </w:rPr>
        <w:t xml:space="preserve"> q</w:t>
      </w:r>
      <w:r>
        <w:rPr>
          <w:color w:val="000000"/>
          <w:sz w:val="24"/>
          <w:szCs w:val="24"/>
        </w:rPr>
        <w:t>ue</w:t>
      </w:r>
      <w:r w:rsidR="00482FA3" w:rsidRPr="00482FA3">
        <w:rPr>
          <w:color w:val="000000"/>
          <w:sz w:val="24"/>
          <w:szCs w:val="24"/>
        </w:rPr>
        <w:t xml:space="preserve"> les </w:t>
      </w:r>
      <w:r>
        <w:rPr>
          <w:color w:val="000000"/>
          <w:sz w:val="24"/>
          <w:szCs w:val="24"/>
        </w:rPr>
        <w:t>me</w:t>
      </w:r>
      <w:r w:rsidRPr="00482FA3">
        <w:rPr>
          <w:color w:val="000000"/>
          <w:sz w:val="24"/>
          <w:szCs w:val="24"/>
        </w:rPr>
        <w:t>sures</w:t>
      </w:r>
      <w:r w:rsidR="00482FA3" w:rsidRPr="00482FA3">
        <w:rPr>
          <w:color w:val="000000"/>
          <w:sz w:val="24"/>
          <w:szCs w:val="24"/>
        </w:rPr>
        <w:t xml:space="preserve"> </w:t>
      </w:r>
      <w:r w:rsidRPr="00482FA3">
        <w:rPr>
          <w:color w:val="000000"/>
          <w:sz w:val="24"/>
          <w:szCs w:val="24"/>
        </w:rPr>
        <w:t>nécessaires</w:t>
      </w:r>
      <w:r w:rsidR="00482FA3" w:rsidRPr="00482FA3">
        <w:rPr>
          <w:color w:val="000000"/>
          <w:sz w:val="24"/>
          <w:szCs w:val="24"/>
        </w:rPr>
        <w:t xml:space="preserve"> pour son </w:t>
      </w:r>
      <w:r>
        <w:rPr>
          <w:color w:val="000000"/>
          <w:sz w:val="24"/>
          <w:szCs w:val="24"/>
        </w:rPr>
        <w:t>a</w:t>
      </w:r>
      <w:r w:rsidR="00482FA3" w:rsidRPr="00482FA3">
        <w:rPr>
          <w:color w:val="000000"/>
          <w:sz w:val="24"/>
          <w:szCs w:val="24"/>
        </w:rPr>
        <w:t xml:space="preserve">pplication seront </w:t>
      </w:r>
      <w:r>
        <w:rPr>
          <w:color w:val="000000"/>
          <w:sz w:val="24"/>
          <w:szCs w:val="24"/>
        </w:rPr>
        <w:t>soumises</w:t>
      </w:r>
      <w:r w:rsidR="00482FA3" w:rsidRPr="00482FA3">
        <w:rPr>
          <w:color w:val="000000"/>
          <w:sz w:val="24"/>
          <w:szCs w:val="24"/>
        </w:rPr>
        <w:t xml:space="preserve"> à une C</w:t>
      </w:r>
      <w:r>
        <w:rPr>
          <w:color w:val="000000"/>
          <w:sz w:val="24"/>
          <w:szCs w:val="24"/>
        </w:rPr>
        <w:t>om</w:t>
      </w:r>
      <w:r w:rsidR="00482FA3" w:rsidRPr="00482FA3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is</w:t>
      </w:r>
      <w:r w:rsidR="00482FA3" w:rsidRPr="00482FA3">
        <w:rPr>
          <w:color w:val="000000"/>
          <w:sz w:val="24"/>
          <w:szCs w:val="24"/>
        </w:rPr>
        <w:t>sion P</w:t>
      </w:r>
      <w:r>
        <w:rPr>
          <w:color w:val="000000"/>
          <w:sz w:val="24"/>
          <w:szCs w:val="24"/>
        </w:rPr>
        <w:t>aritaire compre</w:t>
      </w:r>
      <w:r w:rsidR="00482FA3" w:rsidRPr="00482FA3">
        <w:rPr>
          <w:color w:val="000000"/>
          <w:sz w:val="24"/>
          <w:szCs w:val="24"/>
        </w:rPr>
        <w:t>nant par moitié d</w:t>
      </w:r>
      <w:r>
        <w:rPr>
          <w:color w:val="000000"/>
          <w:sz w:val="24"/>
          <w:szCs w:val="24"/>
        </w:rPr>
        <w:t>e</w:t>
      </w:r>
      <w:r w:rsidR="00482FA3" w:rsidRPr="00482FA3">
        <w:rPr>
          <w:color w:val="000000"/>
          <w:sz w:val="24"/>
          <w:szCs w:val="24"/>
        </w:rPr>
        <w:t>s repr</w:t>
      </w:r>
      <w:r>
        <w:rPr>
          <w:color w:val="000000"/>
          <w:sz w:val="24"/>
          <w:szCs w:val="24"/>
        </w:rPr>
        <w:t xml:space="preserve">ésentants des </w:t>
      </w:r>
      <w:r w:rsidR="00482FA3" w:rsidRPr="00482FA3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eux parties signa</w:t>
      </w:r>
      <w:r w:rsidRPr="00482FA3">
        <w:rPr>
          <w:color w:val="000000"/>
          <w:sz w:val="24"/>
          <w:szCs w:val="24"/>
        </w:rPr>
        <w:t>taires</w:t>
      </w:r>
      <w:r w:rsidR="00482FA3" w:rsidRPr="00482FA3">
        <w:rPr>
          <w:color w:val="000000"/>
          <w:sz w:val="24"/>
          <w:szCs w:val="24"/>
        </w:rPr>
        <w:t>.</w:t>
      </w:r>
    </w:p>
    <w:p w:rsidR="000E6662" w:rsidRPr="00482FA3" w:rsidRDefault="000E6662" w:rsidP="000E6662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</w:p>
    <w:p w:rsidR="00966EEE" w:rsidRDefault="00482FA3" w:rsidP="000E6662">
      <w:pPr>
        <w:shd w:val="clear" w:color="auto" w:fill="FFFFFF"/>
        <w:spacing w:before="221"/>
        <w:ind w:left="24" w:firstLine="1032"/>
        <w:jc w:val="right"/>
        <w:rPr>
          <w:color w:val="000000"/>
          <w:sz w:val="24"/>
          <w:szCs w:val="24"/>
        </w:rPr>
      </w:pPr>
      <w:r w:rsidRPr="00482FA3">
        <w:rPr>
          <w:color w:val="000000"/>
          <w:sz w:val="24"/>
          <w:szCs w:val="24"/>
        </w:rPr>
        <w:t xml:space="preserve">Fait à Paris, le </w:t>
      </w:r>
      <w:r w:rsidR="000E6662">
        <w:rPr>
          <w:color w:val="000000"/>
          <w:sz w:val="24"/>
          <w:szCs w:val="24"/>
        </w:rPr>
        <w:t>1</w:t>
      </w:r>
      <w:r w:rsidRPr="00482FA3">
        <w:rPr>
          <w:color w:val="000000"/>
          <w:sz w:val="24"/>
          <w:szCs w:val="24"/>
        </w:rPr>
        <w:t>4 Mars 1947</w:t>
      </w:r>
    </w:p>
    <w:p w:rsidR="00EE6A16" w:rsidRDefault="00EE6A16" w:rsidP="00117F25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</w:p>
    <w:p w:rsidR="00EE6A16" w:rsidRDefault="00EE6A16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D2CCB" w:rsidRDefault="008D2CCB" w:rsidP="00511C1F">
      <w:pPr>
        <w:shd w:val="clear" w:color="auto" w:fill="FFFFFF"/>
        <w:tabs>
          <w:tab w:val="left" w:pos="3413"/>
          <w:tab w:val="left" w:pos="4555"/>
        </w:tabs>
        <w:ind w:right="2"/>
        <w:jc w:val="center"/>
        <w:rPr>
          <w:b/>
          <w:color w:val="000000"/>
          <w:sz w:val="28"/>
          <w:szCs w:val="28"/>
        </w:rPr>
      </w:pPr>
    </w:p>
    <w:p w:rsidR="00511C1F" w:rsidRPr="00511C1F" w:rsidRDefault="00511C1F" w:rsidP="00511C1F">
      <w:pPr>
        <w:shd w:val="clear" w:color="auto" w:fill="FFFFFF"/>
        <w:tabs>
          <w:tab w:val="left" w:pos="3413"/>
          <w:tab w:val="left" w:pos="4555"/>
        </w:tabs>
        <w:ind w:right="2"/>
        <w:jc w:val="center"/>
        <w:rPr>
          <w:b/>
          <w:color w:val="000000"/>
          <w:sz w:val="28"/>
          <w:szCs w:val="28"/>
        </w:rPr>
      </w:pPr>
      <w:r w:rsidRPr="00511C1F">
        <w:rPr>
          <w:b/>
          <w:color w:val="000000"/>
          <w:sz w:val="28"/>
          <w:szCs w:val="28"/>
        </w:rPr>
        <w:t xml:space="preserve">Convention collective nationale concernant le maintien des avantages antérieurs </w:t>
      </w:r>
    </w:p>
    <w:p w:rsidR="002B4BDA" w:rsidRPr="00511C1F" w:rsidRDefault="00511C1F" w:rsidP="00511C1F">
      <w:pPr>
        <w:shd w:val="clear" w:color="auto" w:fill="FFFFFF"/>
        <w:tabs>
          <w:tab w:val="left" w:pos="3413"/>
          <w:tab w:val="left" w:pos="4555"/>
        </w:tabs>
        <w:ind w:right="2"/>
        <w:jc w:val="center"/>
        <w:rPr>
          <w:b/>
          <w:color w:val="000000"/>
          <w:sz w:val="28"/>
          <w:szCs w:val="28"/>
        </w:rPr>
      </w:pPr>
      <w:proofErr w:type="gramStart"/>
      <w:r w:rsidRPr="00511C1F">
        <w:rPr>
          <w:b/>
          <w:color w:val="000000"/>
          <w:sz w:val="28"/>
          <w:szCs w:val="28"/>
        </w:rPr>
        <w:t>aux</w:t>
      </w:r>
      <w:proofErr w:type="gramEnd"/>
      <w:r w:rsidRPr="00511C1F">
        <w:rPr>
          <w:b/>
          <w:color w:val="000000"/>
          <w:sz w:val="28"/>
          <w:szCs w:val="28"/>
        </w:rPr>
        <w:t xml:space="preserve"> salariés assujettis à la Sécurité Sociale</w:t>
      </w:r>
    </w:p>
    <w:p w:rsidR="00511C1F" w:rsidRPr="00511C1F" w:rsidRDefault="00511C1F" w:rsidP="002B4BD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</w:p>
    <w:p w:rsidR="002B4BDA" w:rsidRPr="002B4BDA" w:rsidRDefault="002B4BDA" w:rsidP="002B4BD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2B4BDA">
        <w:rPr>
          <w:color w:val="000000"/>
          <w:sz w:val="24"/>
          <w:szCs w:val="24"/>
          <w:u w:val="single"/>
        </w:rPr>
        <w:t>Article unique</w:t>
      </w:r>
      <w:r w:rsidRPr="002B4BDA">
        <w:rPr>
          <w:color w:val="000000"/>
          <w:sz w:val="24"/>
          <w:szCs w:val="24"/>
        </w:rPr>
        <w:t xml:space="preserve"> - Les salariés qui, lor</w:t>
      </w:r>
      <w:r>
        <w:rPr>
          <w:color w:val="000000"/>
          <w:sz w:val="24"/>
          <w:szCs w:val="24"/>
        </w:rPr>
        <w:t>s</w:t>
      </w:r>
      <w:r w:rsidRPr="002B4BDA">
        <w:rPr>
          <w:color w:val="000000"/>
          <w:sz w:val="24"/>
          <w:szCs w:val="24"/>
        </w:rPr>
        <w:t xml:space="preserve"> de l</w:t>
      </w:r>
      <w:r>
        <w:rPr>
          <w:color w:val="000000"/>
          <w:sz w:val="24"/>
          <w:szCs w:val="24"/>
        </w:rPr>
        <w:t>eur immatri</w:t>
      </w:r>
      <w:r w:rsidRPr="002B4BDA">
        <w:rPr>
          <w:color w:val="000000"/>
          <w:sz w:val="24"/>
          <w:szCs w:val="24"/>
        </w:rPr>
        <w:t xml:space="preserve">culation </w:t>
      </w:r>
      <w:r>
        <w:rPr>
          <w:color w:val="000000"/>
          <w:sz w:val="24"/>
          <w:szCs w:val="24"/>
        </w:rPr>
        <w:t>à</w:t>
      </w:r>
      <w:r w:rsidRPr="002B4BDA">
        <w:rPr>
          <w:color w:val="000000"/>
          <w:sz w:val="24"/>
          <w:szCs w:val="24"/>
        </w:rPr>
        <w:t xml:space="preserve"> la </w:t>
      </w:r>
      <w:r>
        <w:rPr>
          <w:color w:val="000000"/>
          <w:sz w:val="24"/>
          <w:szCs w:val="24"/>
        </w:rPr>
        <w:t>Sécurité Sociale</w:t>
      </w:r>
      <w:r w:rsidRPr="002B4BDA">
        <w:rPr>
          <w:color w:val="000000"/>
          <w:sz w:val="24"/>
          <w:szCs w:val="24"/>
        </w:rPr>
        <w:t xml:space="preserve"> postérieure</w:t>
      </w:r>
      <w:r>
        <w:rPr>
          <w:color w:val="000000"/>
          <w:sz w:val="24"/>
          <w:szCs w:val="24"/>
        </w:rPr>
        <w:t>ment</w:t>
      </w:r>
      <w:r w:rsidRPr="002B4BDA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u</w:t>
      </w:r>
      <w:r w:rsidRPr="002B4B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 w:rsidRPr="002B4BDA">
        <w:rPr>
          <w:color w:val="000000"/>
          <w:sz w:val="24"/>
          <w:szCs w:val="24"/>
        </w:rPr>
        <w:t>0 Juin 1946</w:t>
      </w:r>
      <w:r>
        <w:rPr>
          <w:color w:val="000000"/>
          <w:sz w:val="24"/>
          <w:szCs w:val="24"/>
        </w:rPr>
        <w:t xml:space="preserve">, </w:t>
      </w:r>
      <w:r w:rsidRPr="002B4BDA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>é</w:t>
      </w:r>
      <w:r w:rsidRPr="002B4BDA">
        <w:rPr>
          <w:color w:val="000000"/>
          <w:sz w:val="24"/>
          <w:szCs w:val="24"/>
        </w:rPr>
        <w:t>néf</w:t>
      </w:r>
      <w:r>
        <w:rPr>
          <w:color w:val="000000"/>
          <w:sz w:val="24"/>
          <w:szCs w:val="24"/>
        </w:rPr>
        <w:t>icie</w:t>
      </w:r>
      <w:r w:rsidRPr="002B4BDA">
        <w:rPr>
          <w:color w:val="000000"/>
          <w:sz w:val="24"/>
          <w:szCs w:val="24"/>
        </w:rPr>
        <w:t>ront</w:t>
      </w:r>
      <w:r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un régime particulie</w:t>
      </w:r>
      <w:r w:rsidRPr="002B4BDA">
        <w:rPr>
          <w:color w:val="000000"/>
          <w:sz w:val="24"/>
          <w:szCs w:val="24"/>
        </w:rPr>
        <w:t>r,</w:t>
      </w:r>
      <w:r>
        <w:rPr>
          <w:color w:val="000000"/>
          <w:sz w:val="24"/>
          <w:szCs w:val="24"/>
        </w:rPr>
        <w:t xml:space="preserve"> </w:t>
      </w:r>
      <w:r w:rsidRPr="002B4BDA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</w:t>
      </w:r>
      <w:r w:rsidRPr="002B4BDA">
        <w:rPr>
          <w:color w:val="000000"/>
          <w:sz w:val="24"/>
          <w:szCs w:val="24"/>
        </w:rPr>
        <w:t xml:space="preserve"> co</w:t>
      </w:r>
      <w:r>
        <w:rPr>
          <w:color w:val="000000"/>
          <w:sz w:val="24"/>
          <w:szCs w:val="24"/>
        </w:rPr>
        <w:t>n</w:t>
      </w:r>
      <w:r w:rsidRPr="002B4BDA">
        <w:rPr>
          <w:color w:val="000000"/>
          <w:sz w:val="24"/>
          <w:szCs w:val="24"/>
        </w:rPr>
        <w:t>ventio</w:t>
      </w:r>
      <w:r>
        <w:rPr>
          <w:color w:val="000000"/>
          <w:sz w:val="24"/>
          <w:szCs w:val="24"/>
        </w:rPr>
        <w:t xml:space="preserve">ns </w:t>
      </w:r>
      <w:r w:rsidRPr="002B4BDA">
        <w:rPr>
          <w:color w:val="000000"/>
          <w:sz w:val="24"/>
          <w:szCs w:val="24"/>
        </w:rPr>
        <w:t>collectives ou de contr</w:t>
      </w:r>
      <w:r>
        <w:rPr>
          <w:color w:val="000000"/>
          <w:sz w:val="24"/>
          <w:szCs w:val="24"/>
        </w:rPr>
        <w:t>ats de travail leur assurant :</w:t>
      </w:r>
    </w:p>
    <w:p w:rsidR="002B4BDA" w:rsidRPr="002B4BDA" w:rsidRDefault="002B4BDA" w:rsidP="002B4BD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2B4BDA">
        <w:rPr>
          <w:color w:val="000000"/>
          <w:sz w:val="24"/>
          <w:szCs w:val="24"/>
        </w:rPr>
        <w:t xml:space="preserve">)- des </w:t>
      </w:r>
      <w:r>
        <w:rPr>
          <w:color w:val="000000"/>
          <w:sz w:val="24"/>
          <w:szCs w:val="24"/>
        </w:rPr>
        <w:t>a</w:t>
      </w:r>
      <w:r w:rsidRPr="002B4BDA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a</w:t>
      </w:r>
      <w:r w:rsidRPr="002B4BDA">
        <w:rPr>
          <w:color w:val="000000"/>
          <w:sz w:val="24"/>
          <w:szCs w:val="24"/>
        </w:rPr>
        <w:t>nt</w:t>
      </w:r>
      <w:r>
        <w:rPr>
          <w:color w:val="000000"/>
          <w:sz w:val="24"/>
          <w:szCs w:val="24"/>
        </w:rPr>
        <w:t>a</w:t>
      </w:r>
      <w:r w:rsidRPr="002B4BDA">
        <w:rPr>
          <w:color w:val="000000"/>
          <w:sz w:val="24"/>
          <w:szCs w:val="24"/>
        </w:rPr>
        <w:t xml:space="preserve">ges </w:t>
      </w:r>
      <w:r>
        <w:rPr>
          <w:color w:val="000000"/>
          <w:sz w:val="24"/>
          <w:szCs w:val="24"/>
        </w:rPr>
        <w:t>e</w:t>
      </w:r>
      <w:r w:rsidRPr="002B4BDA">
        <w:rPr>
          <w:color w:val="000000"/>
          <w:sz w:val="24"/>
          <w:szCs w:val="24"/>
        </w:rPr>
        <w:t xml:space="preserve">n </w:t>
      </w:r>
      <w:r>
        <w:rPr>
          <w:color w:val="000000"/>
          <w:sz w:val="24"/>
          <w:szCs w:val="24"/>
        </w:rPr>
        <w:t>c</w:t>
      </w:r>
      <w:r w:rsidRPr="002B4BD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 w:rsidRPr="002B4BDA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</w:t>
      </w:r>
      <w:r w:rsidRPr="002B4BDA">
        <w:rPr>
          <w:color w:val="000000"/>
          <w:sz w:val="24"/>
          <w:szCs w:val="24"/>
        </w:rPr>
        <w:t xml:space="preserve"> décès correspondant à </w:t>
      </w:r>
      <w:r>
        <w:rPr>
          <w:color w:val="000000"/>
          <w:sz w:val="24"/>
          <w:szCs w:val="24"/>
        </w:rPr>
        <w:t>une cotisation a</w:t>
      </w:r>
      <w:r w:rsidRPr="002B4BDA">
        <w:rPr>
          <w:color w:val="000000"/>
          <w:sz w:val="24"/>
          <w:szCs w:val="24"/>
        </w:rPr>
        <w:t>u mo</w:t>
      </w:r>
      <w:r>
        <w:rPr>
          <w:color w:val="000000"/>
          <w:sz w:val="24"/>
          <w:szCs w:val="24"/>
        </w:rPr>
        <w:t>in</w:t>
      </w:r>
      <w:r w:rsidRPr="002B4BDA">
        <w:rPr>
          <w:color w:val="000000"/>
          <w:sz w:val="24"/>
          <w:szCs w:val="24"/>
        </w:rPr>
        <w:t>s égal</w:t>
      </w:r>
      <w:r>
        <w:rPr>
          <w:color w:val="000000"/>
          <w:sz w:val="24"/>
          <w:szCs w:val="24"/>
        </w:rPr>
        <w:t>e</w:t>
      </w:r>
      <w:r w:rsidRPr="002B4B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à 1 %</w:t>
      </w:r>
      <w:r w:rsidRPr="002B4BDA">
        <w:rPr>
          <w:color w:val="000000"/>
          <w:sz w:val="24"/>
          <w:szCs w:val="24"/>
        </w:rPr>
        <w:t xml:space="preserve"> du tr</w:t>
      </w:r>
      <w:r>
        <w:rPr>
          <w:color w:val="000000"/>
          <w:sz w:val="24"/>
          <w:szCs w:val="24"/>
        </w:rPr>
        <w:t>a</w:t>
      </w:r>
      <w:r w:rsidRPr="002B4BDA">
        <w:rPr>
          <w:color w:val="000000"/>
          <w:sz w:val="24"/>
          <w:szCs w:val="24"/>
        </w:rPr>
        <w:t>it</w:t>
      </w:r>
      <w:r>
        <w:rPr>
          <w:color w:val="000000"/>
          <w:sz w:val="24"/>
          <w:szCs w:val="24"/>
        </w:rPr>
        <w:t>e</w:t>
      </w:r>
      <w:r w:rsidRPr="002B4BDA">
        <w:rPr>
          <w:color w:val="000000"/>
          <w:sz w:val="24"/>
          <w:szCs w:val="24"/>
        </w:rPr>
        <w:t>ment</w:t>
      </w:r>
      <w:r w:rsidR="00240C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annue</w:t>
      </w:r>
      <w:r w:rsidRPr="002B4BDA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 </w:t>
      </w:r>
      <w:r w:rsidRPr="002B4BDA">
        <w:rPr>
          <w:color w:val="000000"/>
          <w:sz w:val="24"/>
          <w:szCs w:val="24"/>
        </w:rPr>
        <w:t>;</w:t>
      </w:r>
    </w:p>
    <w:p w:rsidR="002B4BDA" w:rsidRPr="002B4BDA" w:rsidRDefault="002B4BDA" w:rsidP="002B4BD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2B4BDA">
        <w:rPr>
          <w:color w:val="000000"/>
          <w:sz w:val="24"/>
          <w:szCs w:val="24"/>
        </w:rPr>
        <w:t>b)</w:t>
      </w:r>
      <w:r>
        <w:rPr>
          <w:color w:val="000000"/>
          <w:sz w:val="24"/>
          <w:szCs w:val="24"/>
        </w:rPr>
        <w:t>-</w:t>
      </w:r>
      <w:r w:rsidRPr="002B4BDA">
        <w:rPr>
          <w:color w:val="000000"/>
          <w:sz w:val="24"/>
          <w:szCs w:val="24"/>
        </w:rPr>
        <w:t xml:space="preserve"> des pe</w:t>
      </w:r>
      <w:r>
        <w:rPr>
          <w:color w:val="000000"/>
          <w:sz w:val="24"/>
          <w:szCs w:val="24"/>
        </w:rPr>
        <w:t>ns</w:t>
      </w:r>
      <w:r w:rsidRPr="002B4BDA">
        <w:rPr>
          <w:color w:val="000000"/>
          <w:sz w:val="24"/>
          <w:szCs w:val="24"/>
        </w:rPr>
        <w:t>ions d</w:t>
      </w:r>
      <w:r w:rsidR="005557B2">
        <w:rPr>
          <w:color w:val="000000"/>
          <w:sz w:val="24"/>
          <w:szCs w:val="24"/>
        </w:rPr>
        <w:t>’</w:t>
      </w:r>
      <w:r w:rsidRPr="002B4BDA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 w:rsidRPr="002B4BDA">
        <w:rPr>
          <w:color w:val="000000"/>
          <w:sz w:val="24"/>
          <w:szCs w:val="24"/>
        </w:rPr>
        <w:t xml:space="preserve">validité égales </w:t>
      </w:r>
      <w:r w:rsidR="00C61534">
        <w:rPr>
          <w:color w:val="000000"/>
          <w:sz w:val="24"/>
          <w:szCs w:val="24"/>
        </w:rPr>
        <w:t>au</w:t>
      </w:r>
      <w:r w:rsidRPr="002B4BDA">
        <w:rPr>
          <w:color w:val="000000"/>
          <w:sz w:val="24"/>
          <w:szCs w:val="24"/>
        </w:rPr>
        <w:t xml:space="preserve"> moin</w:t>
      </w:r>
      <w:r w:rsidR="00C61534">
        <w:rPr>
          <w:color w:val="000000"/>
          <w:sz w:val="24"/>
          <w:szCs w:val="24"/>
        </w:rPr>
        <w:t>s à 20 %</w:t>
      </w:r>
      <w:r w:rsidR="00AE2C09">
        <w:rPr>
          <w:color w:val="000000"/>
          <w:sz w:val="24"/>
          <w:szCs w:val="24"/>
        </w:rPr>
        <w:t xml:space="preserve"> </w:t>
      </w:r>
      <w:r w:rsidR="00C61534">
        <w:rPr>
          <w:color w:val="000000"/>
          <w:sz w:val="24"/>
          <w:szCs w:val="24"/>
        </w:rPr>
        <w:t>du der</w:t>
      </w:r>
      <w:r w:rsidRPr="002B4BDA">
        <w:rPr>
          <w:color w:val="000000"/>
          <w:sz w:val="24"/>
          <w:szCs w:val="24"/>
        </w:rPr>
        <w:t>ni</w:t>
      </w:r>
      <w:r w:rsidR="00C61534">
        <w:rPr>
          <w:color w:val="000000"/>
          <w:sz w:val="24"/>
          <w:szCs w:val="24"/>
        </w:rPr>
        <w:t>e</w:t>
      </w:r>
      <w:r w:rsidRPr="002B4BDA">
        <w:rPr>
          <w:color w:val="000000"/>
          <w:sz w:val="24"/>
          <w:szCs w:val="24"/>
        </w:rPr>
        <w:t>r salaire de</w:t>
      </w:r>
      <w:r w:rsidR="00C61534"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 w:rsidR="00C61534">
        <w:rPr>
          <w:color w:val="000000"/>
          <w:sz w:val="24"/>
          <w:szCs w:val="24"/>
        </w:rPr>
        <w:t>intéressé ;</w:t>
      </w:r>
    </w:p>
    <w:p w:rsidR="002B4BDA" w:rsidRPr="002B4BDA" w:rsidRDefault="00C61534" w:rsidP="002B4BD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</w:t>
      </w:r>
      <w:r w:rsidR="002B4BDA" w:rsidRPr="002B4BDA">
        <w:rPr>
          <w:color w:val="000000"/>
          <w:sz w:val="24"/>
          <w:szCs w:val="24"/>
        </w:rPr>
        <w:t>- un</w:t>
      </w:r>
      <w:r>
        <w:rPr>
          <w:color w:val="000000"/>
          <w:sz w:val="24"/>
          <w:szCs w:val="24"/>
        </w:rPr>
        <w:t>e</w:t>
      </w:r>
      <w:r w:rsidR="002B4BDA" w:rsidRPr="002B4BDA">
        <w:rPr>
          <w:color w:val="000000"/>
          <w:sz w:val="24"/>
          <w:szCs w:val="24"/>
        </w:rPr>
        <w:t xml:space="preserve"> ind</w:t>
      </w:r>
      <w:r>
        <w:rPr>
          <w:color w:val="000000"/>
          <w:sz w:val="24"/>
          <w:szCs w:val="24"/>
        </w:rPr>
        <w:t>emn</w:t>
      </w:r>
      <w:r w:rsidR="002B4BDA" w:rsidRPr="002B4BDA">
        <w:rPr>
          <w:color w:val="000000"/>
          <w:sz w:val="24"/>
          <w:szCs w:val="24"/>
        </w:rPr>
        <w:t>ité j</w:t>
      </w:r>
      <w:r>
        <w:rPr>
          <w:color w:val="000000"/>
          <w:sz w:val="24"/>
          <w:szCs w:val="24"/>
        </w:rPr>
        <w:t>ournalière</w:t>
      </w:r>
      <w:r w:rsidR="00DC54CD">
        <w:rPr>
          <w:color w:val="000000"/>
          <w:sz w:val="24"/>
          <w:szCs w:val="24"/>
        </w:rPr>
        <w:t xml:space="preserve"> en cas</w:t>
      </w:r>
      <w:r w:rsidR="002B4BDA" w:rsidRPr="002B4BDA">
        <w:rPr>
          <w:color w:val="000000"/>
          <w:sz w:val="24"/>
          <w:szCs w:val="24"/>
        </w:rPr>
        <w:t xml:space="preserve"> d</w:t>
      </w:r>
      <w:r w:rsidR="00DC54CD">
        <w:rPr>
          <w:color w:val="000000"/>
          <w:sz w:val="24"/>
          <w:szCs w:val="24"/>
        </w:rPr>
        <w:t>e</w:t>
      </w:r>
      <w:r w:rsidR="002B4BDA" w:rsidRPr="002B4BDA">
        <w:rPr>
          <w:color w:val="000000"/>
          <w:sz w:val="24"/>
          <w:szCs w:val="24"/>
        </w:rPr>
        <w:t xml:space="preserve"> </w:t>
      </w:r>
      <w:r w:rsidR="00DC54CD">
        <w:rPr>
          <w:color w:val="000000"/>
          <w:sz w:val="24"/>
          <w:szCs w:val="24"/>
        </w:rPr>
        <w:t>m</w:t>
      </w:r>
      <w:r w:rsidR="002B4BDA" w:rsidRPr="002B4BDA">
        <w:rPr>
          <w:color w:val="000000"/>
          <w:sz w:val="24"/>
          <w:szCs w:val="24"/>
        </w:rPr>
        <w:t>al</w:t>
      </w:r>
      <w:r w:rsidR="00DC54CD">
        <w:rPr>
          <w:color w:val="000000"/>
          <w:sz w:val="24"/>
          <w:szCs w:val="24"/>
        </w:rPr>
        <w:t>adi</w:t>
      </w:r>
      <w:r w:rsidR="002B4BDA" w:rsidRPr="002B4BDA">
        <w:rPr>
          <w:color w:val="000000"/>
          <w:sz w:val="24"/>
          <w:szCs w:val="24"/>
        </w:rPr>
        <w:t xml:space="preserve">e égale au </w:t>
      </w:r>
      <w:r w:rsidR="00AE2C09">
        <w:rPr>
          <w:color w:val="000000"/>
          <w:sz w:val="24"/>
          <w:szCs w:val="24"/>
        </w:rPr>
        <w:t>moins</w:t>
      </w:r>
      <w:r w:rsidR="002B4BDA" w:rsidRPr="002B4BDA">
        <w:rPr>
          <w:color w:val="000000"/>
          <w:sz w:val="24"/>
          <w:szCs w:val="24"/>
        </w:rPr>
        <w:t xml:space="preserve"> au d</w:t>
      </w:r>
      <w:r w:rsidR="00AE2C09">
        <w:rPr>
          <w:color w:val="000000"/>
          <w:sz w:val="24"/>
          <w:szCs w:val="24"/>
        </w:rPr>
        <w:t>em</w:t>
      </w:r>
      <w:r w:rsidR="002B4BDA" w:rsidRPr="002B4BDA">
        <w:rPr>
          <w:color w:val="000000"/>
          <w:sz w:val="24"/>
          <w:szCs w:val="24"/>
        </w:rPr>
        <w:t>i-</w:t>
      </w:r>
      <w:r w:rsidR="00AE2C09">
        <w:rPr>
          <w:color w:val="000000"/>
          <w:sz w:val="24"/>
          <w:szCs w:val="24"/>
        </w:rPr>
        <w:t>s</w:t>
      </w:r>
      <w:r w:rsidR="002B4BDA" w:rsidRPr="002B4BDA">
        <w:rPr>
          <w:color w:val="000000"/>
          <w:sz w:val="24"/>
          <w:szCs w:val="24"/>
        </w:rPr>
        <w:t>al</w:t>
      </w:r>
      <w:r w:rsidR="00AE2C09">
        <w:rPr>
          <w:color w:val="000000"/>
          <w:sz w:val="24"/>
          <w:szCs w:val="24"/>
        </w:rPr>
        <w:t>aire pondant trois mois ;</w:t>
      </w:r>
    </w:p>
    <w:p w:rsidR="002B4BDA" w:rsidRPr="002B4BDA" w:rsidRDefault="00AE2C09" w:rsidP="00AE2C09">
      <w:pPr>
        <w:shd w:val="clear" w:color="auto" w:fill="FFFFFF"/>
        <w:spacing w:before="2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bénéficieront</w:t>
      </w:r>
      <w:proofErr w:type="gramEnd"/>
      <w:r w:rsidR="002B4BDA" w:rsidRPr="002B4BDA">
        <w:rPr>
          <w:color w:val="000000"/>
          <w:sz w:val="24"/>
          <w:szCs w:val="24"/>
        </w:rPr>
        <w:t xml:space="preserve"> </w:t>
      </w:r>
      <w:r w:rsidRPr="002B4BDA">
        <w:rPr>
          <w:color w:val="000000"/>
          <w:sz w:val="24"/>
          <w:szCs w:val="24"/>
        </w:rPr>
        <w:t>obligatoire</w:t>
      </w:r>
      <w:r>
        <w:rPr>
          <w:color w:val="000000"/>
          <w:sz w:val="24"/>
          <w:szCs w:val="24"/>
        </w:rPr>
        <w:t>me</w:t>
      </w:r>
      <w:r w:rsidRPr="002B4BDA">
        <w:rPr>
          <w:color w:val="000000"/>
          <w:sz w:val="24"/>
          <w:szCs w:val="24"/>
        </w:rPr>
        <w:t>nt</w:t>
      </w:r>
      <w:r w:rsidR="002B4BDA" w:rsidRPr="002B4BDA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="002B4BDA" w:rsidRPr="002B4BDA">
        <w:rPr>
          <w:color w:val="000000"/>
          <w:sz w:val="24"/>
          <w:szCs w:val="24"/>
        </w:rPr>
        <w:t xml:space="preserve">un </w:t>
      </w:r>
      <w:r w:rsidRPr="002B4BDA">
        <w:rPr>
          <w:color w:val="000000"/>
          <w:sz w:val="24"/>
          <w:szCs w:val="24"/>
        </w:rPr>
        <w:t>ré</w:t>
      </w:r>
      <w:r>
        <w:rPr>
          <w:color w:val="000000"/>
          <w:sz w:val="24"/>
          <w:szCs w:val="24"/>
        </w:rPr>
        <w:t>g</w:t>
      </w:r>
      <w:r w:rsidRPr="002B4BDA">
        <w:rPr>
          <w:color w:val="000000"/>
          <w:sz w:val="24"/>
          <w:szCs w:val="24"/>
        </w:rPr>
        <w:t>ime</w:t>
      </w:r>
      <w:r w:rsidR="002B4BDA" w:rsidRPr="002B4BDA">
        <w:rPr>
          <w:color w:val="000000"/>
          <w:sz w:val="24"/>
          <w:szCs w:val="24"/>
        </w:rPr>
        <w:t xml:space="preserve"> </w:t>
      </w:r>
      <w:r w:rsidRPr="002B4BDA">
        <w:rPr>
          <w:color w:val="000000"/>
          <w:sz w:val="24"/>
          <w:szCs w:val="24"/>
        </w:rPr>
        <w:t>supplé</w:t>
      </w:r>
      <w:r>
        <w:rPr>
          <w:color w:val="000000"/>
          <w:sz w:val="24"/>
          <w:szCs w:val="24"/>
        </w:rPr>
        <w:t>mentaire</w:t>
      </w:r>
      <w:r w:rsidR="002B4BDA" w:rsidRPr="002B4BDA">
        <w:rPr>
          <w:color w:val="000000"/>
          <w:sz w:val="24"/>
          <w:szCs w:val="24"/>
        </w:rPr>
        <w:t xml:space="preserve"> destiné</w:t>
      </w:r>
      <w:r>
        <w:rPr>
          <w:color w:val="000000"/>
          <w:sz w:val="24"/>
          <w:szCs w:val="24"/>
        </w:rPr>
        <w:t xml:space="preserve"> à</w:t>
      </w:r>
      <w:r w:rsidR="002B4BDA" w:rsidRPr="002B4BDA">
        <w:rPr>
          <w:color w:val="000000"/>
          <w:sz w:val="24"/>
          <w:szCs w:val="24"/>
        </w:rPr>
        <w:t xml:space="preserve"> l</w:t>
      </w:r>
      <w:r>
        <w:rPr>
          <w:color w:val="000000"/>
          <w:sz w:val="24"/>
          <w:szCs w:val="24"/>
        </w:rPr>
        <w:t>e</w:t>
      </w:r>
      <w:r w:rsidR="002B4BDA" w:rsidRPr="002B4BDA">
        <w:rPr>
          <w:color w:val="000000"/>
          <w:sz w:val="24"/>
          <w:szCs w:val="24"/>
        </w:rPr>
        <w:t>ur</w:t>
      </w:r>
      <w:r>
        <w:rPr>
          <w:color w:val="000000"/>
          <w:sz w:val="24"/>
          <w:szCs w:val="24"/>
        </w:rPr>
        <w:t xml:space="preserve"> </w:t>
      </w:r>
      <w:r w:rsidR="002B4BDA" w:rsidRPr="002B4BDA">
        <w:rPr>
          <w:color w:val="000000"/>
          <w:sz w:val="24"/>
          <w:szCs w:val="24"/>
        </w:rPr>
        <w:t xml:space="preserve">garantir, sur la </w:t>
      </w:r>
      <w:r w:rsidRPr="002B4BDA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ra</w:t>
      </w:r>
      <w:r w:rsidRPr="002B4BDA">
        <w:rPr>
          <w:color w:val="000000"/>
          <w:sz w:val="24"/>
          <w:szCs w:val="24"/>
        </w:rPr>
        <w:t>nche</w:t>
      </w:r>
      <w:r w:rsidR="002B4BDA" w:rsidRPr="002B4BDA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</w:t>
      </w:r>
      <w:r w:rsidR="002B4BDA" w:rsidRPr="002B4BDA">
        <w:rPr>
          <w:color w:val="000000"/>
          <w:sz w:val="24"/>
          <w:szCs w:val="24"/>
        </w:rPr>
        <w:t xml:space="preserve"> salaire </w:t>
      </w:r>
      <w:r>
        <w:rPr>
          <w:color w:val="000000"/>
          <w:sz w:val="24"/>
          <w:szCs w:val="24"/>
        </w:rPr>
        <w:t>s</w:t>
      </w:r>
      <w:r w:rsidRPr="002B4BDA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>m</w:t>
      </w:r>
      <w:r w:rsidRPr="002B4BDA">
        <w:rPr>
          <w:color w:val="000000"/>
          <w:sz w:val="24"/>
          <w:szCs w:val="24"/>
        </w:rPr>
        <w:t>ise</w:t>
      </w:r>
      <w:r w:rsidR="002B4BDA" w:rsidRPr="002B4B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aux</w:t>
      </w:r>
      <w:r w:rsidR="002B4BDA" w:rsidRPr="002B4BDA">
        <w:rPr>
          <w:color w:val="000000"/>
          <w:sz w:val="24"/>
          <w:szCs w:val="24"/>
        </w:rPr>
        <w:t xml:space="preserve"> cotisations </w:t>
      </w:r>
      <w:r>
        <w:rPr>
          <w:color w:val="000000"/>
          <w:sz w:val="24"/>
          <w:szCs w:val="24"/>
        </w:rPr>
        <w:t>de la</w:t>
      </w:r>
      <w:r w:rsidR="002B4BDA" w:rsidRPr="002B4BDA">
        <w:rPr>
          <w:color w:val="000000"/>
          <w:sz w:val="24"/>
          <w:szCs w:val="24"/>
        </w:rPr>
        <w:t xml:space="preserve"> Sécurité </w:t>
      </w:r>
      <w:r w:rsidRPr="002B4BDA">
        <w:rPr>
          <w:color w:val="000000"/>
          <w:sz w:val="24"/>
          <w:szCs w:val="24"/>
        </w:rPr>
        <w:t>So</w:t>
      </w:r>
      <w:r>
        <w:rPr>
          <w:color w:val="000000"/>
          <w:sz w:val="24"/>
          <w:szCs w:val="24"/>
        </w:rPr>
        <w:t>c</w:t>
      </w:r>
      <w:r w:rsidRPr="002B4BDA">
        <w:rPr>
          <w:color w:val="000000"/>
          <w:sz w:val="24"/>
          <w:szCs w:val="24"/>
        </w:rPr>
        <w:t>ial</w:t>
      </w:r>
      <w:r>
        <w:rPr>
          <w:color w:val="000000"/>
          <w:sz w:val="24"/>
          <w:szCs w:val="24"/>
        </w:rPr>
        <w:t>e</w:t>
      </w:r>
      <w:r w:rsidR="002B4BDA" w:rsidRPr="002B4BDA">
        <w:rPr>
          <w:color w:val="000000"/>
          <w:sz w:val="24"/>
          <w:szCs w:val="24"/>
        </w:rPr>
        <w:t>, des av</w:t>
      </w:r>
      <w:r>
        <w:rPr>
          <w:color w:val="000000"/>
          <w:sz w:val="24"/>
          <w:szCs w:val="24"/>
        </w:rPr>
        <w:t>a</w:t>
      </w:r>
      <w:r w:rsidR="002B4BDA" w:rsidRPr="002B4BDA">
        <w:rPr>
          <w:color w:val="000000"/>
          <w:sz w:val="24"/>
          <w:szCs w:val="24"/>
        </w:rPr>
        <w:t>nta</w:t>
      </w:r>
      <w:r>
        <w:rPr>
          <w:color w:val="000000"/>
          <w:sz w:val="24"/>
          <w:szCs w:val="24"/>
        </w:rPr>
        <w:t xml:space="preserve">ges </w:t>
      </w:r>
      <w:r w:rsidR="002B4BDA" w:rsidRPr="002B4BDA">
        <w:rPr>
          <w:color w:val="000000"/>
          <w:sz w:val="24"/>
          <w:szCs w:val="24"/>
        </w:rPr>
        <w:t>en cas d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i</w:t>
      </w:r>
      <w:r w:rsidR="002B4BDA" w:rsidRPr="002B4BDA">
        <w:rPr>
          <w:color w:val="000000"/>
          <w:sz w:val="24"/>
          <w:szCs w:val="24"/>
        </w:rPr>
        <w:t xml:space="preserve">nvalidité et </w:t>
      </w:r>
      <w:r>
        <w:rPr>
          <w:color w:val="000000"/>
          <w:sz w:val="24"/>
          <w:szCs w:val="24"/>
        </w:rPr>
        <w:t>d</w:t>
      </w:r>
      <w:r w:rsidR="002B4BDA" w:rsidRPr="002B4BDA">
        <w:rPr>
          <w:color w:val="000000"/>
          <w:sz w:val="24"/>
          <w:szCs w:val="24"/>
        </w:rPr>
        <w:t>e décès au moins éga</w:t>
      </w:r>
      <w:r>
        <w:rPr>
          <w:color w:val="000000"/>
          <w:sz w:val="24"/>
          <w:szCs w:val="24"/>
        </w:rPr>
        <w:t>ux</w:t>
      </w:r>
      <w:r w:rsidR="002B4BDA" w:rsidRPr="002B4BDA">
        <w:rPr>
          <w:color w:val="000000"/>
          <w:sz w:val="24"/>
          <w:szCs w:val="24"/>
        </w:rPr>
        <w:t xml:space="preserve"> à c</w:t>
      </w:r>
      <w:r>
        <w:rPr>
          <w:color w:val="000000"/>
          <w:sz w:val="24"/>
          <w:szCs w:val="24"/>
        </w:rPr>
        <w:t>e</w:t>
      </w:r>
      <w:r w:rsidR="002B4BDA" w:rsidRPr="002B4BDA">
        <w:rPr>
          <w:color w:val="000000"/>
          <w:sz w:val="24"/>
          <w:szCs w:val="24"/>
        </w:rPr>
        <w:t xml:space="preserve">ux </w:t>
      </w:r>
      <w:r>
        <w:rPr>
          <w:color w:val="000000"/>
          <w:sz w:val="24"/>
          <w:szCs w:val="24"/>
        </w:rPr>
        <w:t>se</w:t>
      </w:r>
      <w:r w:rsidR="002B4BDA" w:rsidRPr="002B4BDA">
        <w:rPr>
          <w:color w:val="000000"/>
          <w:sz w:val="24"/>
          <w:szCs w:val="24"/>
        </w:rPr>
        <w:t>rvis antérieurement.</w:t>
      </w:r>
    </w:p>
    <w:p w:rsidR="002B4BDA" w:rsidRPr="002B4BDA" w:rsidRDefault="002B4BDA" w:rsidP="002B4BD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2B4BDA">
        <w:rPr>
          <w:color w:val="000000"/>
          <w:sz w:val="24"/>
          <w:szCs w:val="24"/>
        </w:rPr>
        <w:t>L</w:t>
      </w:r>
      <w:r w:rsidR="00AE2C09">
        <w:rPr>
          <w:color w:val="000000"/>
          <w:sz w:val="24"/>
          <w:szCs w:val="24"/>
        </w:rPr>
        <w:t>es</w:t>
      </w:r>
      <w:r w:rsidRPr="002B4BDA">
        <w:rPr>
          <w:color w:val="000000"/>
          <w:sz w:val="24"/>
          <w:szCs w:val="24"/>
        </w:rPr>
        <w:t xml:space="preserve"> employeurs s</w:t>
      </w:r>
      <w:r w:rsidR="005557B2">
        <w:rPr>
          <w:color w:val="000000"/>
          <w:sz w:val="24"/>
          <w:szCs w:val="24"/>
        </w:rPr>
        <w:t>’</w:t>
      </w:r>
      <w:r w:rsidRPr="002B4BDA">
        <w:rPr>
          <w:color w:val="000000"/>
          <w:sz w:val="24"/>
          <w:szCs w:val="24"/>
        </w:rPr>
        <w:t>eng</w:t>
      </w:r>
      <w:r w:rsidR="00AE2C09">
        <w:rPr>
          <w:color w:val="000000"/>
          <w:sz w:val="24"/>
          <w:szCs w:val="24"/>
        </w:rPr>
        <w:t>agen</w:t>
      </w:r>
      <w:r w:rsidRPr="002B4BDA">
        <w:rPr>
          <w:color w:val="000000"/>
          <w:sz w:val="24"/>
          <w:szCs w:val="24"/>
        </w:rPr>
        <w:t>t à v</w:t>
      </w:r>
      <w:r w:rsidR="00AE2C09">
        <w:rPr>
          <w:color w:val="000000"/>
          <w:sz w:val="24"/>
          <w:szCs w:val="24"/>
        </w:rPr>
        <w:t>erse</w:t>
      </w:r>
      <w:r w:rsidRPr="002B4BDA">
        <w:rPr>
          <w:color w:val="000000"/>
          <w:sz w:val="24"/>
          <w:szCs w:val="24"/>
        </w:rPr>
        <w:t>r p</w:t>
      </w:r>
      <w:r w:rsidR="00AE2C09">
        <w:rPr>
          <w:color w:val="000000"/>
          <w:sz w:val="24"/>
          <w:szCs w:val="24"/>
        </w:rPr>
        <w:t>o</w:t>
      </w:r>
      <w:r w:rsidRPr="002B4BDA">
        <w:rPr>
          <w:color w:val="000000"/>
          <w:sz w:val="24"/>
          <w:szCs w:val="24"/>
        </w:rPr>
        <w:t>ur l</w:t>
      </w:r>
      <w:r w:rsidR="005557B2">
        <w:rPr>
          <w:color w:val="000000"/>
          <w:sz w:val="24"/>
          <w:szCs w:val="24"/>
        </w:rPr>
        <w:t>’</w:t>
      </w:r>
      <w:r w:rsidRPr="002B4BDA">
        <w:rPr>
          <w:color w:val="000000"/>
          <w:sz w:val="24"/>
          <w:szCs w:val="24"/>
        </w:rPr>
        <w:t>ali</w:t>
      </w:r>
      <w:r w:rsidR="00AE2C09">
        <w:rPr>
          <w:color w:val="000000"/>
          <w:sz w:val="24"/>
          <w:szCs w:val="24"/>
        </w:rPr>
        <w:t>me</w:t>
      </w:r>
      <w:r w:rsidRPr="002B4BDA">
        <w:rPr>
          <w:color w:val="000000"/>
          <w:sz w:val="24"/>
          <w:szCs w:val="24"/>
        </w:rPr>
        <w:t>ntation d</w:t>
      </w:r>
      <w:r w:rsidR="00AE2C09">
        <w:rPr>
          <w:color w:val="000000"/>
          <w:sz w:val="24"/>
          <w:szCs w:val="24"/>
        </w:rPr>
        <w:t>e</w:t>
      </w:r>
      <w:r w:rsidRPr="002B4BDA">
        <w:rPr>
          <w:color w:val="000000"/>
          <w:sz w:val="24"/>
          <w:szCs w:val="24"/>
        </w:rPr>
        <w:t xml:space="preserve"> c</w:t>
      </w:r>
      <w:r w:rsidR="00AE2C09">
        <w:rPr>
          <w:color w:val="000000"/>
          <w:sz w:val="24"/>
          <w:szCs w:val="24"/>
        </w:rPr>
        <w:t xml:space="preserve">e régime une </w:t>
      </w:r>
      <w:r w:rsidR="00AE2C09" w:rsidRPr="002B4BDA">
        <w:rPr>
          <w:color w:val="000000"/>
          <w:sz w:val="24"/>
          <w:szCs w:val="24"/>
        </w:rPr>
        <w:t>cotis</w:t>
      </w:r>
      <w:r w:rsidR="00AE2C09">
        <w:rPr>
          <w:color w:val="000000"/>
          <w:sz w:val="24"/>
          <w:szCs w:val="24"/>
        </w:rPr>
        <w:t>a</w:t>
      </w:r>
      <w:r w:rsidR="00AE2C09" w:rsidRPr="002B4BDA">
        <w:rPr>
          <w:color w:val="000000"/>
          <w:sz w:val="24"/>
          <w:szCs w:val="24"/>
        </w:rPr>
        <w:t>tion</w:t>
      </w:r>
      <w:r w:rsidRPr="002B4BDA">
        <w:rPr>
          <w:color w:val="000000"/>
          <w:sz w:val="24"/>
          <w:szCs w:val="24"/>
        </w:rPr>
        <w:t xml:space="preserve"> à leur </w:t>
      </w:r>
      <w:r w:rsidR="00AE2C09">
        <w:rPr>
          <w:color w:val="000000"/>
          <w:sz w:val="24"/>
          <w:szCs w:val="24"/>
        </w:rPr>
        <w:t>charge</w:t>
      </w:r>
      <w:r w:rsidRPr="002B4BDA">
        <w:rPr>
          <w:color w:val="000000"/>
          <w:sz w:val="24"/>
          <w:szCs w:val="24"/>
        </w:rPr>
        <w:t xml:space="preserve"> </w:t>
      </w:r>
      <w:r w:rsidR="00AE2C09" w:rsidRPr="002B4BDA">
        <w:rPr>
          <w:color w:val="000000"/>
          <w:sz w:val="24"/>
          <w:szCs w:val="24"/>
        </w:rPr>
        <w:t>e</w:t>
      </w:r>
      <w:r w:rsidR="00AE2C09">
        <w:rPr>
          <w:color w:val="000000"/>
          <w:sz w:val="24"/>
          <w:szCs w:val="24"/>
        </w:rPr>
        <w:t>xc</w:t>
      </w:r>
      <w:r w:rsidR="00AE2C09" w:rsidRPr="002B4BDA">
        <w:rPr>
          <w:color w:val="000000"/>
          <w:sz w:val="24"/>
          <w:szCs w:val="24"/>
        </w:rPr>
        <w:t>lusive</w:t>
      </w:r>
      <w:r w:rsidRPr="002B4BDA">
        <w:rPr>
          <w:color w:val="000000"/>
          <w:sz w:val="24"/>
          <w:szCs w:val="24"/>
        </w:rPr>
        <w:t xml:space="preserve"> de 1,50</w:t>
      </w:r>
      <w:r w:rsidR="00AE2C09">
        <w:rPr>
          <w:color w:val="000000"/>
          <w:sz w:val="24"/>
          <w:szCs w:val="24"/>
        </w:rPr>
        <w:t xml:space="preserve"> %</w:t>
      </w:r>
      <w:r w:rsidRPr="002B4BDA">
        <w:rPr>
          <w:color w:val="000000"/>
          <w:sz w:val="24"/>
          <w:szCs w:val="24"/>
        </w:rPr>
        <w:t xml:space="preserve"> de la tranche de salaire </w:t>
      </w:r>
      <w:r w:rsidR="00AE2C09" w:rsidRPr="002B4BDA">
        <w:rPr>
          <w:color w:val="000000"/>
          <w:sz w:val="24"/>
          <w:szCs w:val="24"/>
        </w:rPr>
        <w:t>inférieure</w:t>
      </w:r>
      <w:r w:rsidRPr="002B4BDA">
        <w:rPr>
          <w:color w:val="000000"/>
          <w:sz w:val="24"/>
          <w:szCs w:val="24"/>
        </w:rPr>
        <w:t xml:space="preserve"> au plafond fixé pour les cotisations d</w:t>
      </w:r>
      <w:r w:rsidR="00AE2C09">
        <w:rPr>
          <w:color w:val="000000"/>
          <w:sz w:val="24"/>
          <w:szCs w:val="24"/>
        </w:rPr>
        <w:t>e</w:t>
      </w:r>
      <w:r w:rsidRPr="002B4BDA">
        <w:rPr>
          <w:color w:val="000000"/>
          <w:sz w:val="24"/>
          <w:szCs w:val="24"/>
        </w:rPr>
        <w:t xml:space="preserve"> Sécurité Sociale</w:t>
      </w:r>
      <w:r w:rsidR="00AE2C09">
        <w:rPr>
          <w:color w:val="000000"/>
          <w:sz w:val="24"/>
          <w:szCs w:val="24"/>
        </w:rPr>
        <w:t>.</w:t>
      </w:r>
    </w:p>
    <w:p w:rsidR="002B4BDA" w:rsidRPr="002B4BDA" w:rsidRDefault="002B4BDA" w:rsidP="002B4BD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2B4BDA">
        <w:rPr>
          <w:color w:val="000000"/>
          <w:sz w:val="24"/>
          <w:szCs w:val="24"/>
        </w:rPr>
        <w:t>Le v</w:t>
      </w:r>
      <w:r w:rsidR="00B475C9">
        <w:rPr>
          <w:color w:val="000000"/>
          <w:sz w:val="24"/>
          <w:szCs w:val="24"/>
        </w:rPr>
        <w:t>e</w:t>
      </w:r>
      <w:r w:rsidRPr="002B4BDA">
        <w:rPr>
          <w:color w:val="000000"/>
          <w:sz w:val="24"/>
          <w:szCs w:val="24"/>
        </w:rPr>
        <w:t>r</w:t>
      </w:r>
      <w:r w:rsidR="00B475C9">
        <w:rPr>
          <w:color w:val="000000"/>
          <w:sz w:val="24"/>
          <w:szCs w:val="24"/>
        </w:rPr>
        <w:t>sement de ce</w:t>
      </w:r>
      <w:r w:rsidRPr="002B4BDA">
        <w:rPr>
          <w:color w:val="000000"/>
          <w:sz w:val="24"/>
          <w:szCs w:val="24"/>
        </w:rPr>
        <w:t>tt</w:t>
      </w:r>
      <w:r w:rsidR="00B475C9">
        <w:rPr>
          <w:color w:val="000000"/>
          <w:sz w:val="24"/>
          <w:szCs w:val="24"/>
        </w:rPr>
        <w:t>e</w:t>
      </w:r>
      <w:r w:rsidRPr="002B4BDA">
        <w:rPr>
          <w:color w:val="000000"/>
          <w:sz w:val="24"/>
          <w:szCs w:val="24"/>
        </w:rPr>
        <w:t xml:space="preserve"> cotisation dégage l</w:t>
      </w:r>
      <w:r w:rsidR="005557B2">
        <w:rPr>
          <w:color w:val="000000"/>
          <w:sz w:val="24"/>
          <w:szCs w:val="24"/>
        </w:rPr>
        <w:t>’</w:t>
      </w:r>
      <w:r w:rsidR="00B475C9">
        <w:rPr>
          <w:color w:val="000000"/>
          <w:sz w:val="24"/>
          <w:szCs w:val="24"/>
        </w:rPr>
        <w:t>e</w:t>
      </w:r>
      <w:r w:rsidR="00B475C9" w:rsidRPr="002B4BDA">
        <w:rPr>
          <w:color w:val="000000"/>
          <w:sz w:val="24"/>
          <w:szCs w:val="24"/>
        </w:rPr>
        <w:t>mpl</w:t>
      </w:r>
      <w:r w:rsidR="00B475C9">
        <w:rPr>
          <w:color w:val="000000"/>
          <w:sz w:val="24"/>
          <w:szCs w:val="24"/>
        </w:rPr>
        <w:t>o</w:t>
      </w:r>
      <w:r w:rsidR="00B475C9" w:rsidRPr="002B4BDA">
        <w:rPr>
          <w:color w:val="000000"/>
          <w:sz w:val="24"/>
          <w:szCs w:val="24"/>
        </w:rPr>
        <w:t>yeur</w:t>
      </w:r>
      <w:r w:rsidRPr="002B4BDA">
        <w:rPr>
          <w:color w:val="000000"/>
          <w:sz w:val="24"/>
          <w:szCs w:val="24"/>
        </w:rPr>
        <w:t xml:space="preserve"> d</w:t>
      </w:r>
      <w:r w:rsidR="00B475C9">
        <w:rPr>
          <w:color w:val="000000"/>
          <w:sz w:val="24"/>
          <w:szCs w:val="24"/>
        </w:rPr>
        <w:t>e</w:t>
      </w:r>
      <w:r w:rsidRPr="002B4BDA">
        <w:rPr>
          <w:color w:val="000000"/>
          <w:sz w:val="24"/>
          <w:szCs w:val="24"/>
        </w:rPr>
        <w:t xml:space="preserve"> toute </w:t>
      </w:r>
      <w:r w:rsidR="00B475C9" w:rsidRPr="002B4BDA">
        <w:rPr>
          <w:color w:val="000000"/>
          <w:sz w:val="24"/>
          <w:szCs w:val="24"/>
        </w:rPr>
        <w:t>obligatio</w:t>
      </w:r>
      <w:r w:rsidR="00B475C9">
        <w:rPr>
          <w:color w:val="000000"/>
          <w:sz w:val="24"/>
          <w:szCs w:val="24"/>
        </w:rPr>
        <w:t>n</w:t>
      </w:r>
      <w:r w:rsidRPr="002B4BDA">
        <w:rPr>
          <w:color w:val="000000"/>
          <w:sz w:val="24"/>
          <w:szCs w:val="24"/>
        </w:rPr>
        <w:t xml:space="preserve"> </w:t>
      </w:r>
      <w:r w:rsidR="00B475C9">
        <w:rPr>
          <w:color w:val="000000"/>
          <w:sz w:val="24"/>
          <w:szCs w:val="24"/>
        </w:rPr>
        <w:t>e</w:t>
      </w:r>
      <w:r w:rsidRPr="002B4BDA">
        <w:rPr>
          <w:color w:val="000000"/>
          <w:sz w:val="24"/>
          <w:szCs w:val="24"/>
        </w:rPr>
        <w:t xml:space="preserve">n ce qui </w:t>
      </w:r>
      <w:r w:rsidR="00B475C9" w:rsidRPr="002B4BDA">
        <w:rPr>
          <w:color w:val="000000"/>
          <w:sz w:val="24"/>
          <w:szCs w:val="24"/>
        </w:rPr>
        <w:t>concerne</w:t>
      </w:r>
      <w:r w:rsidRPr="002B4BDA">
        <w:rPr>
          <w:color w:val="000000"/>
          <w:sz w:val="24"/>
          <w:szCs w:val="24"/>
        </w:rPr>
        <w:t xml:space="preserve"> la compensation de l</w:t>
      </w:r>
      <w:r w:rsidR="005557B2">
        <w:rPr>
          <w:color w:val="000000"/>
          <w:sz w:val="24"/>
          <w:szCs w:val="24"/>
        </w:rPr>
        <w:t>’</w:t>
      </w:r>
      <w:r w:rsidRPr="002B4BDA">
        <w:rPr>
          <w:color w:val="000000"/>
          <w:sz w:val="24"/>
          <w:szCs w:val="24"/>
        </w:rPr>
        <w:t>avantage qui pourrait résulter pour lui d</w:t>
      </w:r>
      <w:r w:rsidR="00240C90">
        <w:rPr>
          <w:color w:val="000000"/>
          <w:sz w:val="24"/>
          <w:szCs w:val="24"/>
        </w:rPr>
        <w:t>u</w:t>
      </w:r>
      <w:r w:rsidRPr="002B4BDA">
        <w:rPr>
          <w:color w:val="000000"/>
          <w:sz w:val="24"/>
          <w:szCs w:val="24"/>
        </w:rPr>
        <w:t xml:space="preserve"> v</w:t>
      </w:r>
      <w:r w:rsidR="00240C90">
        <w:rPr>
          <w:color w:val="000000"/>
          <w:sz w:val="24"/>
          <w:szCs w:val="24"/>
        </w:rPr>
        <w:t>ersement par le</w:t>
      </w:r>
      <w:r w:rsidRPr="002B4BDA">
        <w:rPr>
          <w:color w:val="000000"/>
          <w:sz w:val="24"/>
          <w:szCs w:val="24"/>
        </w:rPr>
        <w:t xml:space="preserve">s </w:t>
      </w:r>
      <w:r w:rsidR="00240C90">
        <w:rPr>
          <w:color w:val="000000"/>
          <w:sz w:val="24"/>
          <w:szCs w:val="24"/>
        </w:rPr>
        <w:t>c</w:t>
      </w:r>
      <w:r w:rsidR="00240C90" w:rsidRPr="002B4BDA">
        <w:rPr>
          <w:color w:val="000000"/>
          <w:sz w:val="24"/>
          <w:szCs w:val="24"/>
        </w:rPr>
        <w:t>aisses</w:t>
      </w:r>
      <w:r w:rsidRPr="002B4BDA">
        <w:rPr>
          <w:color w:val="000000"/>
          <w:sz w:val="24"/>
          <w:szCs w:val="24"/>
        </w:rPr>
        <w:t xml:space="preserve"> d</w:t>
      </w:r>
      <w:r w:rsidR="00240C90">
        <w:rPr>
          <w:color w:val="000000"/>
          <w:sz w:val="24"/>
          <w:szCs w:val="24"/>
        </w:rPr>
        <w:t>e</w:t>
      </w:r>
      <w:r w:rsidRPr="002B4BDA">
        <w:rPr>
          <w:color w:val="000000"/>
          <w:sz w:val="24"/>
          <w:szCs w:val="24"/>
        </w:rPr>
        <w:t xml:space="preserve"> Sécurité Sociale d</w:t>
      </w:r>
      <w:r w:rsidR="005557B2">
        <w:rPr>
          <w:color w:val="000000"/>
          <w:sz w:val="24"/>
          <w:szCs w:val="24"/>
        </w:rPr>
        <w:t>’</w:t>
      </w:r>
      <w:r w:rsidRPr="002B4BDA">
        <w:rPr>
          <w:color w:val="000000"/>
          <w:sz w:val="24"/>
          <w:szCs w:val="24"/>
        </w:rPr>
        <w:t>une partie des indemnités journalières d</w:t>
      </w:r>
      <w:r w:rsidR="00B475C9">
        <w:rPr>
          <w:color w:val="000000"/>
          <w:sz w:val="24"/>
          <w:szCs w:val="24"/>
        </w:rPr>
        <w:t>e</w:t>
      </w:r>
      <w:r w:rsidRPr="002B4BDA">
        <w:rPr>
          <w:color w:val="000000"/>
          <w:sz w:val="24"/>
          <w:szCs w:val="24"/>
        </w:rPr>
        <w:t xml:space="preserve"> maladie q</w:t>
      </w:r>
      <w:r w:rsidR="00240C90">
        <w:rPr>
          <w:color w:val="000000"/>
          <w:sz w:val="24"/>
          <w:szCs w:val="24"/>
        </w:rPr>
        <w:t>ui</w:t>
      </w:r>
      <w:r w:rsidRPr="002B4BDA">
        <w:rPr>
          <w:color w:val="000000"/>
          <w:sz w:val="24"/>
          <w:szCs w:val="24"/>
        </w:rPr>
        <w:t xml:space="preserve"> étaient jusqu</w:t>
      </w:r>
      <w:r w:rsidR="005557B2">
        <w:rPr>
          <w:color w:val="000000"/>
          <w:sz w:val="24"/>
          <w:szCs w:val="24"/>
        </w:rPr>
        <w:t>’</w:t>
      </w:r>
      <w:r w:rsidRPr="002B4BDA">
        <w:rPr>
          <w:color w:val="000000"/>
          <w:sz w:val="24"/>
          <w:szCs w:val="24"/>
        </w:rPr>
        <w:t xml:space="preserve">à </w:t>
      </w:r>
      <w:r w:rsidR="00240C90" w:rsidRPr="002B4BDA">
        <w:rPr>
          <w:color w:val="000000"/>
          <w:sz w:val="24"/>
          <w:szCs w:val="24"/>
        </w:rPr>
        <w:t>présent</w:t>
      </w:r>
      <w:r w:rsidR="00240C90">
        <w:rPr>
          <w:color w:val="000000"/>
          <w:sz w:val="24"/>
          <w:szCs w:val="24"/>
        </w:rPr>
        <w:t xml:space="preserve"> à sa charge exclusive.</w:t>
      </w:r>
    </w:p>
    <w:p w:rsidR="00EE6A16" w:rsidRDefault="007B70E2" w:rsidP="000C2FAA">
      <w:pPr>
        <w:shd w:val="clear" w:color="auto" w:fill="FFFFFF"/>
        <w:spacing w:before="221"/>
        <w:ind w:left="24" w:firstLine="103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="002B4BDA" w:rsidRPr="002B4BD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i</w:t>
      </w:r>
      <w:r w:rsidR="002B4BDA" w:rsidRPr="002B4BDA">
        <w:rPr>
          <w:color w:val="000000"/>
          <w:sz w:val="24"/>
          <w:szCs w:val="24"/>
        </w:rPr>
        <w:t xml:space="preserve">t à </w:t>
      </w:r>
      <w:r>
        <w:rPr>
          <w:color w:val="000000"/>
          <w:sz w:val="24"/>
          <w:szCs w:val="24"/>
        </w:rPr>
        <w:t>Paris</w:t>
      </w:r>
      <w:r w:rsidR="002B4BDA" w:rsidRPr="002B4BD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2B4BDA" w:rsidRPr="002B4BDA">
        <w:rPr>
          <w:color w:val="000000"/>
          <w:sz w:val="24"/>
          <w:szCs w:val="24"/>
        </w:rPr>
        <w:t>l</w:t>
      </w:r>
      <w:r w:rsidR="00B475C9">
        <w:rPr>
          <w:color w:val="000000"/>
          <w:sz w:val="24"/>
          <w:szCs w:val="24"/>
        </w:rPr>
        <w:t>e</w:t>
      </w:r>
      <w:r w:rsidR="002B4BDA" w:rsidRPr="002B4BDA">
        <w:rPr>
          <w:color w:val="000000"/>
          <w:sz w:val="24"/>
          <w:szCs w:val="24"/>
        </w:rPr>
        <w:t xml:space="preserve"> 14 M</w:t>
      </w:r>
      <w:r w:rsidR="00B475C9">
        <w:rPr>
          <w:color w:val="000000"/>
          <w:sz w:val="24"/>
          <w:szCs w:val="24"/>
        </w:rPr>
        <w:t>ars</w:t>
      </w:r>
      <w:r w:rsidR="002B4BDA" w:rsidRPr="002B4BDA">
        <w:rPr>
          <w:color w:val="000000"/>
          <w:sz w:val="24"/>
          <w:szCs w:val="24"/>
        </w:rPr>
        <w:t xml:space="preserve"> 1</w:t>
      </w:r>
      <w:r w:rsidR="00B475C9">
        <w:rPr>
          <w:color w:val="000000"/>
          <w:sz w:val="24"/>
          <w:szCs w:val="24"/>
        </w:rPr>
        <w:t>9</w:t>
      </w:r>
      <w:r w:rsidR="002B4BDA" w:rsidRPr="002B4BDA">
        <w:rPr>
          <w:color w:val="000000"/>
          <w:sz w:val="24"/>
          <w:szCs w:val="24"/>
        </w:rPr>
        <w:t>47</w:t>
      </w:r>
    </w:p>
    <w:p w:rsidR="00E45EFC" w:rsidRDefault="00E45EFC" w:rsidP="00E45EFC">
      <w:pPr>
        <w:shd w:val="clear" w:color="auto" w:fill="FFFFFF"/>
        <w:spacing w:before="221"/>
        <w:ind w:left="24" w:firstLine="1032"/>
        <w:rPr>
          <w:color w:val="000000"/>
          <w:sz w:val="24"/>
          <w:szCs w:val="24"/>
        </w:rPr>
      </w:pPr>
    </w:p>
    <w:p w:rsidR="00E45EFC" w:rsidRDefault="00E45EFC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D2CCB" w:rsidRDefault="008D2CCB" w:rsidP="00511C1F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504501" w:rsidRPr="00511C1F" w:rsidRDefault="00511C1F" w:rsidP="00511C1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t xml:space="preserve">Annexe </w:t>
      </w:r>
      <w:r w:rsidR="00504501" w:rsidRPr="00511C1F">
        <w:rPr>
          <w:b/>
          <w:color w:val="000000"/>
          <w:sz w:val="24"/>
          <w:szCs w:val="24"/>
        </w:rPr>
        <w:t>I</w:t>
      </w:r>
    </w:p>
    <w:p w:rsidR="00504501" w:rsidRDefault="00511C1F" w:rsidP="00511C1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t>Régimes obligatoires de retraites par répartition</w:t>
      </w:r>
    </w:p>
    <w:p w:rsidR="00511C1F" w:rsidRPr="00511C1F" w:rsidRDefault="00511C1F" w:rsidP="00504501">
      <w:pPr>
        <w:shd w:val="clear" w:color="auto" w:fill="FFFFFF"/>
        <w:spacing w:before="221"/>
        <w:ind w:left="24" w:hanging="24"/>
        <w:jc w:val="center"/>
        <w:rPr>
          <w:b/>
          <w:color w:val="000000"/>
          <w:sz w:val="24"/>
          <w:szCs w:val="24"/>
        </w:rPr>
      </w:pPr>
    </w:p>
    <w:p w:rsidR="00504501" w:rsidRPr="00511C1F" w:rsidRDefault="00504501" w:rsidP="00511C1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t>Titre premier</w:t>
      </w:r>
    </w:p>
    <w:p w:rsidR="00504501" w:rsidRPr="00511C1F" w:rsidRDefault="00511C1F" w:rsidP="00511C1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t>Régime normal</w:t>
      </w:r>
    </w:p>
    <w:p w:rsidR="00504501" w:rsidRPr="00504501" w:rsidRDefault="00504501" w:rsidP="00504501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504501">
        <w:rPr>
          <w:b/>
          <w:color w:val="000000"/>
          <w:sz w:val="24"/>
          <w:szCs w:val="24"/>
        </w:rPr>
        <w:t>Principes</w:t>
      </w:r>
    </w:p>
    <w:p w:rsidR="00504501" w:rsidRPr="00504501" w:rsidRDefault="00504501" w:rsidP="0085158D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04501">
        <w:rPr>
          <w:color w:val="000000"/>
          <w:sz w:val="24"/>
          <w:szCs w:val="24"/>
          <w:u w:val="single"/>
        </w:rPr>
        <w:t>Art. 1</w:t>
      </w:r>
      <w:r w:rsidRPr="00504501">
        <w:rPr>
          <w:color w:val="000000"/>
          <w:sz w:val="24"/>
          <w:szCs w:val="24"/>
          <w:u w:val="single"/>
          <w:vertAlign w:val="superscript"/>
        </w:rPr>
        <w:t>er</w:t>
      </w:r>
      <w:r w:rsidRPr="00504501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-</w:t>
      </w:r>
      <w:r w:rsidRPr="00504501">
        <w:rPr>
          <w:color w:val="000000"/>
          <w:sz w:val="24"/>
          <w:szCs w:val="24"/>
        </w:rPr>
        <w:t xml:space="preserve"> L</w:t>
      </w:r>
      <w:r>
        <w:rPr>
          <w:color w:val="000000"/>
          <w:sz w:val="24"/>
          <w:szCs w:val="24"/>
        </w:rPr>
        <w:t>e</w:t>
      </w:r>
      <w:r w:rsidRPr="00504501">
        <w:rPr>
          <w:color w:val="000000"/>
          <w:sz w:val="24"/>
          <w:szCs w:val="24"/>
        </w:rPr>
        <w:t>s Institutions agréées pour l</w:t>
      </w:r>
      <w:r w:rsidR="005557B2">
        <w:rPr>
          <w:color w:val="000000"/>
          <w:sz w:val="24"/>
          <w:szCs w:val="24"/>
        </w:rPr>
        <w:t>’</w:t>
      </w:r>
      <w:r w:rsidRPr="00504501">
        <w:rPr>
          <w:color w:val="000000"/>
          <w:sz w:val="24"/>
          <w:szCs w:val="24"/>
        </w:rPr>
        <w:t>application du r</w:t>
      </w:r>
      <w:r>
        <w:rPr>
          <w:color w:val="000000"/>
          <w:sz w:val="24"/>
          <w:szCs w:val="24"/>
        </w:rPr>
        <w:t>ég</w:t>
      </w:r>
      <w:r w:rsidRPr="00504501">
        <w:rPr>
          <w:color w:val="000000"/>
          <w:sz w:val="24"/>
          <w:szCs w:val="24"/>
        </w:rPr>
        <w:t>im</w:t>
      </w:r>
      <w:r>
        <w:rPr>
          <w:color w:val="000000"/>
          <w:sz w:val="24"/>
          <w:szCs w:val="24"/>
        </w:rPr>
        <w:t>e</w:t>
      </w:r>
      <w:r w:rsidRPr="00504501">
        <w:rPr>
          <w:color w:val="000000"/>
          <w:sz w:val="24"/>
          <w:szCs w:val="24"/>
        </w:rPr>
        <w:t xml:space="preserve"> de retraites</w:t>
      </w:r>
      <w:r>
        <w:rPr>
          <w:color w:val="000000"/>
          <w:sz w:val="24"/>
          <w:szCs w:val="24"/>
        </w:rPr>
        <w:t xml:space="preserve"> </w:t>
      </w:r>
      <w:r w:rsidRPr="00504501">
        <w:rPr>
          <w:color w:val="000000"/>
          <w:sz w:val="24"/>
          <w:szCs w:val="24"/>
        </w:rPr>
        <w:t xml:space="preserve">par répartition institué par la convention du </w:t>
      </w:r>
      <w:r>
        <w:rPr>
          <w:color w:val="000000"/>
          <w:sz w:val="24"/>
          <w:szCs w:val="24"/>
        </w:rPr>
        <w:t>14</w:t>
      </w:r>
      <w:r w:rsidRPr="00504501">
        <w:rPr>
          <w:color w:val="000000"/>
          <w:sz w:val="24"/>
          <w:szCs w:val="24"/>
        </w:rPr>
        <w:t xml:space="preserve"> Mars 194</w:t>
      </w:r>
      <w:r>
        <w:rPr>
          <w:color w:val="000000"/>
          <w:sz w:val="24"/>
          <w:szCs w:val="24"/>
        </w:rPr>
        <w:t>7 as</w:t>
      </w:r>
      <w:r w:rsidRPr="00504501">
        <w:rPr>
          <w:color w:val="000000"/>
          <w:sz w:val="24"/>
          <w:szCs w:val="24"/>
        </w:rPr>
        <w:t>sur</w:t>
      </w:r>
      <w:r>
        <w:rPr>
          <w:color w:val="000000"/>
          <w:sz w:val="24"/>
          <w:szCs w:val="24"/>
        </w:rPr>
        <w:t>ent a</w:t>
      </w:r>
      <w:r w:rsidRPr="00504501">
        <w:rPr>
          <w:color w:val="000000"/>
          <w:sz w:val="24"/>
          <w:szCs w:val="24"/>
        </w:rPr>
        <w:t>ux participants le versement d</w:t>
      </w:r>
      <w:r w:rsidR="005557B2">
        <w:rPr>
          <w:color w:val="000000"/>
          <w:sz w:val="24"/>
          <w:szCs w:val="24"/>
        </w:rPr>
        <w:t>’</w:t>
      </w:r>
      <w:r w:rsidRPr="00504501">
        <w:rPr>
          <w:color w:val="000000"/>
          <w:sz w:val="24"/>
          <w:szCs w:val="24"/>
        </w:rPr>
        <w:t>allocations trimestrielles d</w:t>
      </w:r>
      <w:r>
        <w:rPr>
          <w:color w:val="000000"/>
          <w:sz w:val="24"/>
          <w:szCs w:val="24"/>
        </w:rPr>
        <w:t>é</w:t>
      </w:r>
      <w:r w:rsidRPr="00504501">
        <w:rPr>
          <w:color w:val="000000"/>
          <w:sz w:val="24"/>
          <w:szCs w:val="24"/>
        </w:rPr>
        <w:t>ter</w:t>
      </w:r>
      <w:r>
        <w:rPr>
          <w:color w:val="000000"/>
          <w:sz w:val="24"/>
          <w:szCs w:val="24"/>
        </w:rPr>
        <w:t>m</w:t>
      </w:r>
      <w:r w:rsidRPr="00504501">
        <w:rPr>
          <w:color w:val="000000"/>
          <w:sz w:val="24"/>
          <w:szCs w:val="24"/>
        </w:rPr>
        <w:t>inées</w:t>
      </w:r>
      <w:r>
        <w:rPr>
          <w:color w:val="000000"/>
          <w:sz w:val="24"/>
          <w:szCs w:val="24"/>
        </w:rPr>
        <w:t xml:space="preserve"> en</w:t>
      </w:r>
      <w:r w:rsidRPr="00504501">
        <w:rPr>
          <w:color w:val="000000"/>
          <w:sz w:val="24"/>
          <w:szCs w:val="24"/>
        </w:rPr>
        <w:t xml:space="preserve"> tenant </w:t>
      </w:r>
      <w:r>
        <w:rPr>
          <w:color w:val="000000"/>
          <w:sz w:val="24"/>
          <w:szCs w:val="24"/>
        </w:rPr>
        <w:t>compte de trois éléments :</w:t>
      </w:r>
    </w:p>
    <w:p w:rsidR="00504501" w:rsidRPr="00504501" w:rsidRDefault="00504501" w:rsidP="00504501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1° - Le</w:t>
      </w:r>
      <w:r w:rsidRPr="005045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mont</w:t>
      </w:r>
      <w:r w:rsidRPr="00504501">
        <w:rPr>
          <w:color w:val="000000"/>
          <w:sz w:val="24"/>
          <w:szCs w:val="24"/>
        </w:rPr>
        <w:t xml:space="preserve">ant </w:t>
      </w:r>
      <w:r>
        <w:rPr>
          <w:color w:val="000000"/>
          <w:sz w:val="24"/>
          <w:szCs w:val="24"/>
        </w:rPr>
        <w:t>d</w:t>
      </w:r>
      <w:r w:rsidRPr="00504501">
        <w:rPr>
          <w:color w:val="000000"/>
          <w:sz w:val="24"/>
          <w:szCs w:val="24"/>
        </w:rPr>
        <w:t>es p</w:t>
      </w:r>
      <w:r>
        <w:rPr>
          <w:color w:val="000000"/>
          <w:sz w:val="24"/>
          <w:szCs w:val="24"/>
        </w:rPr>
        <w:t>o</w:t>
      </w:r>
      <w:r w:rsidRPr="00504501">
        <w:rPr>
          <w:color w:val="000000"/>
          <w:sz w:val="24"/>
          <w:szCs w:val="24"/>
        </w:rPr>
        <w:t xml:space="preserve">ints </w:t>
      </w:r>
      <w:r>
        <w:rPr>
          <w:color w:val="000000"/>
          <w:sz w:val="24"/>
          <w:szCs w:val="24"/>
        </w:rPr>
        <w:t>de</w:t>
      </w:r>
      <w:r w:rsidRPr="00504501">
        <w:rPr>
          <w:color w:val="000000"/>
          <w:sz w:val="24"/>
          <w:szCs w:val="24"/>
        </w:rPr>
        <w:t xml:space="preserve"> retraite acquis par chaque intéress</w:t>
      </w:r>
      <w:r>
        <w:rPr>
          <w:color w:val="000000"/>
          <w:sz w:val="24"/>
          <w:szCs w:val="24"/>
        </w:rPr>
        <w:t>é</w:t>
      </w:r>
      <w:r w:rsidRPr="005045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Pr="00504501">
        <w:rPr>
          <w:color w:val="000000"/>
          <w:sz w:val="24"/>
          <w:szCs w:val="24"/>
        </w:rPr>
        <w:t xml:space="preserve">u cours de </w:t>
      </w:r>
      <w:r>
        <w:rPr>
          <w:color w:val="000000"/>
          <w:sz w:val="24"/>
          <w:szCs w:val="24"/>
        </w:rPr>
        <w:t>s</w:t>
      </w:r>
      <w:r w:rsidRPr="00504501">
        <w:rPr>
          <w:color w:val="000000"/>
          <w:sz w:val="24"/>
          <w:szCs w:val="24"/>
        </w:rPr>
        <w:t xml:space="preserve">a carrière, </w:t>
      </w:r>
      <w:r>
        <w:rPr>
          <w:color w:val="000000"/>
          <w:sz w:val="24"/>
          <w:szCs w:val="24"/>
        </w:rPr>
        <w:t>dans les condi</w:t>
      </w:r>
      <w:r w:rsidRPr="00504501">
        <w:rPr>
          <w:color w:val="000000"/>
          <w:sz w:val="24"/>
          <w:szCs w:val="24"/>
        </w:rPr>
        <w:t xml:space="preserve">tions prévues </w:t>
      </w:r>
      <w:r>
        <w:rPr>
          <w:color w:val="000000"/>
          <w:sz w:val="24"/>
          <w:szCs w:val="24"/>
        </w:rPr>
        <w:t>a</w:t>
      </w:r>
      <w:r w:rsidRPr="00504501">
        <w:rPr>
          <w:color w:val="000000"/>
          <w:sz w:val="24"/>
          <w:szCs w:val="24"/>
        </w:rPr>
        <w:t xml:space="preserve">ux articles 2, </w:t>
      </w:r>
      <w:r>
        <w:rPr>
          <w:color w:val="000000"/>
          <w:sz w:val="24"/>
          <w:szCs w:val="24"/>
        </w:rPr>
        <w:t>3 et 5.</w:t>
      </w:r>
    </w:p>
    <w:p w:rsidR="00504501" w:rsidRPr="00504501" w:rsidRDefault="00504501" w:rsidP="00504501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504501">
        <w:rPr>
          <w:color w:val="000000"/>
          <w:sz w:val="24"/>
          <w:szCs w:val="24"/>
        </w:rPr>
        <w:t>2° - La valeur du salaire de référence défini à l</w:t>
      </w:r>
      <w:r w:rsidR="005557B2">
        <w:rPr>
          <w:color w:val="000000"/>
          <w:sz w:val="24"/>
          <w:szCs w:val="24"/>
        </w:rPr>
        <w:t>’</w:t>
      </w:r>
      <w:r w:rsidRPr="00504501">
        <w:rPr>
          <w:color w:val="000000"/>
          <w:sz w:val="24"/>
          <w:szCs w:val="24"/>
        </w:rPr>
        <w:t>arti</w:t>
      </w:r>
      <w:r>
        <w:rPr>
          <w:color w:val="000000"/>
          <w:sz w:val="24"/>
          <w:szCs w:val="24"/>
        </w:rPr>
        <w:t>c</w:t>
      </w:r>
      <w:r w:rsidRPr="00504501">
        <w:rPr>
          <w:color w:val="000000"/>
          <w:sz w:val="24"/>
          <w:szCs w:val="24"/>
        </w:rPr>
        <w:t>le</w:t>
      </w:r>
      <w:r>
        <w:rPr>
          <w:color w:val="000000"/>
          <w:sz w:val="24"/>
          <w:szCs w:val="24"/>
        </w:rPr>
        <w:t xml:space="preserve"> 3,</w:t>
      </w:r>
      <w:r w:rsidRPr="00504501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ux</w:t>
      </w:r>
      <w:r w:rsidRPr="00504501">
        <w:rPr>
          <w:color w:val="000000"/>
          <w:sz w:val="24"/>
          <w:szCs w:val="24"/>
        </w:rPr>
        <w:t xml:space="preserve"> dates prévues par ledit article,</w:t>
      </w:r>
    </w:p>
    <w:p w:rsidR="00504501" w:rsidRPr="00504501" w:rsidRDefault="00504501" w:rsidP="00504501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3°</w:t>
      </w:r>
      <w:r w:rsidRPr="00504501">
        <w:rPr>
          <w:color w:val="000000"/>
          <w:sz w:val="24"/>
          <w:szCs w:val="24"/>
        </w:rPr>
        <w:t xml:space="preserve"> - le </w:t>
      </w:r>
      <w:r>
        <w:rPr>
          <w:color w:val="000000"/>
          <w:sz w:val="24"/>
          <w:szCs w:val="24"/>
        </w:rPr>
        <w:t>m</w:t>
      </w:r>
      <w:r w:rsidRPr="00504501">
        <w:rPr>
          <w:color w:val="000000"/>
          <w:sz w:val="24"/>
          <w:szCs w:val="24"/>
        </w:rPr>
        <w:t>on</w:t>
      </w:r>
      <w:r>
        <w:rPr>
          <w:color w:val="000000"/>
          <w:sz w:val="24"/>
          <w:szCs w:val="24"/>
        </w:rPr>
        <w:t>tant des cotisations à répartir.</w:t>
      </w:r>
    </w:p>
    <w:p w:rsidR="00504501" w:rsidRPr="00504501" w:rsidRDefault="00504501" w:rsidP="00504501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504501">
        <w:rPr>
          <w:b/>
          <w:color w:val="000000"/>
          <w:sz w:val="24"/>
          <w:szCs w:val="24"/>
        </w:rPr>
        <w:t>Points de retraite</w:t>
      </w:r>
    </w:p>
    <w:p w:rsidR="00504501" w:rsidRPr="00504501" w:rsidRDefault="0085158D" w:rsidP="0085158D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04501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2</w:t>
      </w:r>
      <w:r w:rsidRPr="00504501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-</w:t>
      </w:r>
      <w:r w:rsidRPr="00504501">
        <w:rPr>
          <w:color w:val="000000"/>
          <w:sz w:val="24"/>
          <w:szCs w:val="24"/>
        </w:rPr>
        <w:t xml:space="preserve"> </w:t>
      </w:r>
      <w:r w:rsidR="00504501" w:rsidRPr="00504501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 w:rsidR="00504501" w:rsidRPr="00504501">
        <w:rPr>
          <w:color w:val="000000"/>
          <w:sz w:val="24"/>
          <w:szCs w:val="24"/>
        </w:rPr>
        <w:t xml:space="preserve"> salaire horaire de référence i</w:t>
      </w:r>
      <w:r>
        <w:rPr>
          <w:color w:val="000000"/>
          <w:sz w:val="24"/>
          <w:szCs w:val="24"/>
        </w:rPr>
        <w:t>n</w:t>
      </w:r>
      <w:r w:rsidR="00504501" w:rsidRPr="00504501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 w:rsidR="00504501" w:rsidRPr="00504501">
        <w:rPr>
          <w:color w:val="000000"/>
          <w:sz w:val="24"/>
          <w:szCs w:val="24"/>
        </w:rPr>
        <w:t>rv</w:t>
      </w:r>
      <w:r>
        <w:rPr>
          <w:color w:val="000000"/>
          <w:sz w:val="24"/>
          <w:szCs w:val="24"/>
        </w:rPr>
        <w:t>enant,</w:t>
      </w:r>
      <w:r w:rsidR="00504501" w:rsidRPr="00504501">
        <w:rPr>
          <w:color w:val="000000"/>
          <w:sz w:val="24"/>
          <w:szCs w:val="24"/>
        </w:rPr>
        <w:t xml:space="preserve"> soit pour l</w:t>
      </w:r>
      <w:r w:rsidR="005557B2">
        <w:rPr>
          <w:color w:val="000000"/>
          <w:sz w:val="24"/>
          <w:szCs w:val="24"/>
        </w:rPr>
        <w:t>’</w:t>
      </w:r>
      <w:r w:rsidR="00504501" w:rsidRPr="00504501">
        <w:rPr>
          <w:color w:val="000000"/>
          <w:sz w:val="24"/>
          <w:szCs w:val="24"/>
        </w:rPr>
        <w:t>attribution</w:t>
      </w:r>
      <w:r>
        <w:rPr>
          <w:color w:val="000000"/>
          <w:sz w:val="24"/>
          <w:szCs w:val="24"/>
        </w:rPr>
        <w:t xml:space="preserve"> </w:t>
      </w:r>
      <w:r w:rsidR="00504501" w:rsidRPr="00504501">
        <w:rPr>
          <w:color w:val="000000"/>
          <w:sz w:val="24"/>
          <w:szCs w:val="24"/>
        </w:rPr>
        <w:t>des poin</w:t>
      </w:r>
      <w:r>
        <w:rPr>
          <w:color w:val="000000"/>
          <w:sz w:val="24"/>
          <w:szCs w:val="24"/>
        </w:rPr>
        <w:t>ts</w:t>
      </w:r>
      <w:r w:rsidR="00504501" w:rsidRPr="00504501">
        <w:rPr>
          <w:color w:val="000000"/>
          <w:sz w:val="24"/>
          <w:szCs w:val="24"/>
        </w:rPr>
        <w:t xml:space="preserve"> de retraite, soit pour la fixation du monta</w:t>
      </w:r>
      <w:r>
        <w:rPr>
          <w:color w:val="000000"/>
          <w:sz w:val="24"/>
          <w:szCs w:val="24"/>
        </w:rPr>
        <w:t>n</w:t>
      </w:r>
      <w:r w:rsidR="00504501" w:rsidRPr="00504501">
        <w:rPr>
          <w:color w:val="000000"/>
          <w:sz w:val="24"/>
          <w:szCs w:val="24"/>
        </w:rPr>
        <w:t xml:space="preserve">t </w:t>
      </w:r>
      <w:r>
        <w:rPr>
          <w:color w:val="000000"/>
          <w:sz w:val="24"/>
          <w:szCs w:val="24"/>
        </w:rPr>
        <w:t>a</w:t>
      </w:r>
      <w:r w:rsidRPr="00504501">
        <w:rPr>
          <w:color w:val="000000"/>
          <w:sz w:val="24"/>
          <w:szCs w:val="24"/>
        </w:rPr>
        <w:t>nnuel</w:t>
      </w:r>
      <w:r w:rsidR="00504501" w:rsidRPr="00504501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</w:t>
      </w:r>
      <w:r w:rsidR="00504501" w:rsidRPr="00504501"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 w:rsidRPr="00504501">
        <w:rPr>
          <w:color w:val="000000"/>
          <w:sz w:val="24"/>
          <w:szCs w:val="24"/>
        </w:rPr>
        <w:t>allocation</w:t>
      </w:r>
      <w:r w:rsidR="00504501" w:rsidRPr="0050450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e</w:t>
      </w:r>
      <w:r w:rsidR="00504501" w:rsidRPr="00504501">
        <w:rPr>
          <w:color w:val="000000"/>
          <w:sz w:val="24"/>
          <w:szCs w:val="24"/>
        </w:rPr>
        <w:t xml:space="preserve">st le salaire </w:t>
      </w:r>
      <w:r w:rsidRPr="00504501">
        <w:rPr>
          <w:color w:val="000000"/>
          <w:sz w:val="24"/>
          <w:szCs w:val="24"/>
        </w:rPr>
        <w:t>mini</w:t>
      </w:r>
      <w:r>
        <w:rPr>
          <w:color w:val="000000"/>
          <w:sz w:val="24"/>
          <w:szCs w:val="24"/>
        </w:rPr>
        <w:t>m</w:t>
      </w:r>
      <w:r w:rsidRPr="00504501">
        <w:rPr>
          <w:color w:val="000000"/>
          <w:sz w:val="24"/>
          <w:szCs w:val="24"/>
        </w:rPr>
        <w:t>um</w:t>
      </w:r>
      <w:r w:rsidR="00504501" w:rsidRPr="00504501">
        <w:rPr>
          <w:color w:val="000000"/>
          <w:sz w:val="24"/>
          <w:szCs w:val="24"/>
        </w:rPr>
        <w:t xml:space="preserve"> légale</w:t>
      </w:r>
      <w:r>
        <w:rPr>
          <w:color w:val="000000"/>
          <w:sz w:val="24"/>
          <w:szCs w:val="24"/>
        </w:rPr>
        <w:t>ment</w:t>
      </w:r>
      <w:r w:rsidR="00504501" w:rsidRPr="00504501">
        <w:rPr>
          <w:color w:val="000000"/>
          <w:sz w:val="24"/>
          <w:szCs w:val="24"/>
        </w:rPr>
        <w:t xml:space="preserve"> défini du </w:t>
      </w:r>
      <w:r w:rsidRPr="00504501">
        <w:rPr>
          <w:color w:val="000000"/>
          <w:sz w:val="24"/>
          <w:szCs w:val="24"/>
        </w:rPr>
        <w:t>manœuvre</w:t>
      </w:r>
      <w:r w:rsidR="00504501" w:rsidRPr="00504501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la</w:t>
      </w:r>
      <w:r w:rsidR="00504501" w:rsidRPr="00504501">
        <w:rPr>
          <w:color w:val="000000"/>
          <w:sz w:val="24"/>
          <w:szCs w:val="24"/>
        </w:rPr>
        <w:t xml:space="preserve"> métallurgie de la région</w:t>
      </w:r>
      <w:r>
        <w:rPr>
          <w:color w:val="000000"/>
          <w:sz w:val="24"/>
          <w:szCs w:val="24"/>
        </w:rPr>
        <w:t xml:space="preserve"> parisienne.</w:t>
      </w:r>
    </w:p>
    <w:p w:rsidR="00504501" w:rsidRPr="00504501" w:rsidRDefault="00504501" w:rsidP="00504501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504501">
        <w:rPr>
          <w:color w:val="000000"/>
          <w:sz w:val="24"/>
          <w:szCs w:val="24"/>
        </w:rPr>
        <w:t>Pour la période antérieure au 1</w:t>
      </w:r>
      <w:r w:rsidRPr="0085158D">
        <w:rPr>
          <w:color w:val="000000"/>
          <w:sz w:val="24"/>
          <w:szCs w:val="24"/>
          <w:vertAlign w:val="superscript"/>
        </w:rPr>
        <w:t>er</w:t>
      </w:r>
      <w:r w:rsidRPr="00504501">
        <w:rPr>
          <w:color w:val="000000"/>
          <w:sz w:val="24"/>
          <w:szCs w:val="24"/>
        </w:rPr>
        <w:t xml:space="preserve"> avril </w:t>
      </w:r>
      <w:r w:rsidR="0085158D">
        <w:rPr>
          <w:color w:val="000000"/>
          <w:sz w:val="24"/>
          <w:szCs w:val="24"/>
        </w:rPr>
        <w:t>1</w:t>
      </w:r>
      <w:r w:rsidRPr="00504501">
        <w:rPr>
          <w:color w:val="000000"/>
          <w:sz w:val="24"/>
          <w:szCs w:val="24"/>
        </w:rPr>
        <w:t>947, ce</w:t>
      </w:r>
      <w:r w:rsidR="0085158D">
        <w:rPr>
          <w:color w:val="000000"/>
          <w:sz w:val="24"/>
          <w:szCs w:val="24"/>
        </w:rPr>
        <w:t>tte valeur est conventionnellement fixée par le tableau A.</w:t>
      </w:r>
    </w:p>
    <w:p w:rsidR="00504501" w:rsidRPr="00504501" w:rsidRDefault="0085158D" w:rsidP="00504501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504501" w:rsidRPr="00504501">
        <w:rPr>
          <w:color w:val="000000"/>
          <w:sz w:val="24"/>
          <w:szCs w:val="24"/>
        </w:rPr>
        <w:t>outes les difficultés relatives à la fixation ultérieure du s</w:t>
      </w:r>
      <w:r>
        <w:rPr>
          <w:color w:val="000000"/>
          <w:sz w:val="24"/>
          <w:szCs w:val="24"/>
        </w:rPr>
        <w:t xml:space="preserve">alaire </w:t>
      </w:r>
      <w:r w:rsidR="00504501" w:rsidRPr="00504501">
        <w:rPr>
          <w:color w:val="000000"/>
          <w:sz w:val="24"/>
          <w:szCs w:val="24"/>
        </w:rPr>
        <w:t>de référence sont réglées par la Co</w:t>
      </w:r>
      <w:r>
        <w:rPr>
          <w:color w:val="000000"/>
          <w:sz w:val="24"/>
          <w:szCs w:val="24"/>
        </w:rPr>
        <w:t>mm</w:t>
      </w:r>
      <w:r w:rsidR="00504501" w:rsidRPr="00504501">
        <w:rPr>
          <w:color w:val="000000"/>
          <w:sz w:val="24"/>
          <w:szCs w:val="24"/>
        </w:rPr>
        <w:t>ission prévue à l</w:t>
      </w:r>
      <w:r w:rsidR="005557B2">
        <w:rPr>
          <w:color w:val="000000"/>
          <w:sz w:val="24"/>
          <w:szCs w:val="24"/>
        </w:rPr>
        <w:t>’</w:t>
      </w:r>
      <w:r w:rsidR="00504501" w:rsidRPr="00504501">
        <w:rPr>
          <w:color w:val="000000"/>
          <w:sz w:val="24"/>
          <w:szCs w:val="24"/>
        </w:rPr>
        <w:t xml:space="preserve">article </w:t>
      </w:r>
      <w:r>
        <w:rPr>
          <w:color w:val="000000"/>
          <w:sz w:val="24"/>
          <w:szCs w:val="24"/>
        </w:rPr>
        <w:t>15 de</w:t>
      </w:r>
      <w:r w:rsidR="00504501" w:rsidRPr="00504501">
        <w:rPr>
          <w:color w:val="000000"/>
          <w:sz w:val="24"/>
          <w:szCs w:val="24"/>
        </w:rPr>
        <w:t xml:space="preserve"> la </w:t>
      </w:r>
      <w:r>
        <w:rPr>
          <w:color w:val="000000"/>
          <w:sz w:val="24"/>
          <w:szCs w:val="24"/>
        </w:rPr>
        <w:t>conven</w:t>
      </w:r>
      <w:r w:rsidR="00504501" w:rsidRPr="00504501">
        <w:rPr>
          <w:color w:val="000000"/>
          <w:sz w:val="24"/>
          <w:szCs w:val="24"/>
        </w:rPr>
        <w:t>tion du 14 Mars 1947.</w:t>
      </w:r>
    </w:p>
    <w:p w:rsidR="00504501" w:rsidRPr="00504501" w:rsidRDefault="0085158D" w:rsidP="00504501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504501" w:rsidRPr="00504501">
        <w:rPr>
          <w:color w:val="000000"/>
          <w:sz w:val="24"/>
          <w:szCs w:val="24"/>
        </w:rPr>
        <w:t xml:space="preserve">ans les formules </w:t>
      </w:r>
      <w:r>
        <w:rPr>
          <w:color w:val="000000"/>
          <w:sz w:val="24"/>
          <w:szCs w:val="24"/>
        </w:rPr>
        <w:t>qui</w:t>
      </w:r>
      <w:r w:rsidR="00504501" w:rsidRPr="00504501">
        <w:rPr>
          <w:color w:val="000000"/>
          <w:sz w:val="24"/>
          <w:szCs w:val="24"/>
        </w:rPr>
        <w:t xml:space="preserve"> suivent, on désignera par - </w:t>
      </w:r>
      <w:proofErr w:type="gramStart"/>
      <w:r w:rsidR="00504501" w:rsidRPr="00504501">
        <w:rPr>
          <w:color w:val="000000"/>
          <w:sz w:val="24"/>
          <w:szCs w:val="24"/>
        </w:rPr>
        <w:t>a -</w:t>
      </w:r>
      <w:proofErr w:type="gramEnd"/>
      <w:r w:rsidR="00504501" w:rsidRPr="00504501">
        <w:rPr>
          <w:color w:val="000000"/>
          <w:sz w:val="24"/>
          <w:szCs w:val="24"/>
        </w:rPr>
        <w:t xml:space="preserve"> le taux du </w:t>
      </w:r>
      <w:r>
        <w:rPr>
          <w:color w:val="000000"/>
          <w:sz w:val="24"/>
          <w:szCs w:val="24"/>
        </w:rPr>
        <w:t>s</w:t>
      </w:r>
      <w:r w:rsidRPr="00504501">
        <w:rPr>
          <w:color w:val="000000"/>
          <w:sz w:val="24"/>
          <w:szCs w:val="24"/>
        </w:rPr>
        <w:t>alaire</w:t>
      </w:r>
      <w:r w:rsidR="00504501" w:rsidRPr="00504501">
        <w:rPr>
          <w:color w:val="000000"/>
          <w:sz w:val="24"/>
          <w:szCs w:val="24"/>
        </w:rPr>
        <w:t xml:space="preserve"> de </w:t>
      </w:r>
      <w:r w:rsidRPr="00504501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é</w:t>
      </w:r>
      <w:r w:rsidRPr="00504501">
        <w:rPr>
          <w:color w:val="000000"/>
          <w:sz w:val="24"/>
          <w:szCs w:val="24"/>
        </w:rPr>
        <w:t>féren</w:t>
      </w:r>
      <w:r>
        <w:rPr>
          <w:color w:val="000000"/>
          <w:sz w:val="24"/>
          <w:szCs w:val="24"/>
        </w:rPr>
        <w:t>c</w:t>
      </w:r>
      <w:r w:rsidRPr="00504501">
        <w:rPr>
          <w:color w:val="000000"/>
          <w:sz w:val="24"/>
          <w:szCs w:val="24"/>
        </w:rPr>
        <w:t>e</w:t>
      </w:r>
      <w:r w:rsidR="00504501" w:rsidRPr="00504501">
        <w:rPr>
          <w:color w:val="000000"/>
          <w:sz w:val="24"/>
          <w:szCs w:val="24"/>
        </w:rPr>
        <w:t xml:space="preserve"> utilisé pour le calcul des point</w:t>
      </w:r>
      <w:r w:rsidR="00FE6899">
        <w:rPr>
          <w:color w:val="000000"/>
          <w:sz w:val="24"/>
          <w:szCs w:val="24"/>
        </w:rPr>
        <w:t>s</w:t>
      </w:r>
      <w:r w:rsidR="00504501" w:rsidRPr="00504501">
        <w:rPr>
          <w:color w:val="000000"/>
          <w:sz w:val="24"/>
          <w:szCs w:val="24"/>
        </w:rPr>
        <w:t xml:space="preserve"> de r</w:t>
      </w:r>
      <w:r>
        <w:rPr>
          <w:color w:val="000000"/>
          <w:sz w:val="24"/>
          <w:szCs w:val="24"/>
        </w:rPr>
        <w:t>e</w:t>
      </w:r>
      <w:r w:rsidR="00504501" w:rsidRPr="00504501">
        <w:rPr>
          <w:color w:val="000000"/>
          <w:sz w:val="24"/>
          <w:szCs w:val="24"/>
        </w:rPr>
        <w:t xml:space="preserve">traite, et par </w:t>
      </w:r>
      <w:r>
        <w:rPr>
          <w:color w:val="000000"/>
          <w:sz w:val="24"/>
          <w:szCs w:val="24"/>
        </w:rPr>
        <w:t>-</w:t>
      </w:r>
      <w:r w:rsidR="00504501" w:rsidRPr="00504501">
        <w:rPr>
          <w:color w:val="000000"/>
          <w:sz w:val="24"/>
          <w:szCs w:val="24"/>
        </w:rPr>
        <w:t xml:space="preserve"> a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 -</w:t>
      </w:r>
      <w:r w:rsidR="00504501" w:rsidRPr="00504501">
        <w:rPr>
          <w:color w:val="000000"/>
          <w:sz w:val="24"/>
          <w:szCs w:val="24"/>
        </w:rPr>
        <w:t xml:space="preserve"> celui, utilisé pour le calcul des</w:t>
      </w:r>
      <w:r>
        <w:rPr>
          <w:color w:val="000000"/>
          <w:sz w:val="24"/>
          <w:szCs w:val="24"/>
        </w:rPr>
        <w:t xml:space="preserve"> allocations.</w:t>
      </w:r>
    </w:p>
    <w:p w:rsidR="00504501" w:rsidRPr="00504501" w:rsidRDefault="0085158D" w:rsidP="0085158D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04501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3</w:t>
      </w:r>
      <w:r w:rsidRPr="00504501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–</w:t>
      </w:r>
      <w:r w:rsidRPr="005045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Pour </w:t>
      </w:r>
      <w:r w:rsidR="00504501" w:rsidRPr="00504501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="00504501" w:rsidRPr="00504501">
        <w:rPr>
          <w:color w:val="000000"/>
          <w:sz w:val="24"/>
          <w:szCs w:val="24"/>
        </w:rPr>
        <w:t xml:space="preserve">attribution des points </w:t>
      </w:r>
      <w:r>
        <w:rPr>
          <w:color w:val="000000"/>
          <w:sz w:val="24"/>
          <w:szCs w:val="24"/>
        </w:rPr>
        <w:t>de</w:t>
      </w:r>
      <w:r w:rsidR="00504501" w:rsidRPr="00504501">
        <w:rPr>
          <w:color w:val="000000"/>
          <w:sz w:val="24"/>
          <w:szCs w:val="24"/>
        </w:rPr>
        <w:t xml:space="preserve"> retraite annuels, les cotisations versées au c</w:t>
      </w:r>
      <w:r>
        <w:rPr>
          <w:color w:val="000000"/>
          <w:sz w:val="24"/>
          <w:szCs w:val="24"/>
        </w:rPr>
        <w:t>ours d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un</w:t>
      </w:r>
      <w:r w:rsidR="00504501" w:rsidRPr="005045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 w:rsidR="00504501" w:rsidRPr="00504501">
        <w:rPr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>e</w:t>
      </w:r>
      <w:r w:rsidR="00504501" w:rsidRPr="00504501">
        <w:rPr>
          <w:color w:val="000000"/>
          <w:sz w:val="24"/>
          <w:szCs w:val="24"/>
        </w:rPr>
        <w:t>rcice p</w:t>
      </w:r>
      <w:r>
        <w:rPr>
          <w:color w:val="000000"/>
          <w:sz w:val="24"/>
          <w:szCs w:val="24"/>
        </w:rPr>
        <w:t>a</w:t>
      </w:r>
      <w:r w:rsidR="00504501" w:rsidRPr="00504501">
        <w:rPr>
          <w:color w:val="000000"/>
          <w:sz w:val="24"/>
          <w:szCs w:val="24"/>
        </w:rPr>
        <w:t>r chaque participant s</w:t>
      </w:r>
      <w:r>
        <w:rPr>
          <w:color w:val="000000"/>
          <w:sz w:val="24"/>
          <w:szCs w:val="24"/>
        </w:rPr>
        <w:t>o</w:t>
      </w:r>
      <w:r w:rsidR="00504501" w:rsidRPr="00504501">
        <w:rPr>
          <w:color w:val="000000"/>
          <w:sz w:val="24"/>
          <w:szCs w:val="24"/>
        </w:rPr>
        <w:t xml:space="preserve">nt divisées par la valeur arithmétique moyenne a </w:t>
      </w:r>
      <w:r>
        <w:rPr>
          <w:color w:val="000000"/>
          <w:sz w:val="24"/>
          <w:szCs w:val="24"/>
        </w:rPr>
        <w:t>att</w:t>
      </w:r>
      <w:r w:rsidR="00504501" w:rsidRPr="00504501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in</w:t>
      </w:r>
      <w:r w:rsidR="00504501" w:rsidRPr="00504501">
        <w:rPr>
          <w:color w:val="000000"/>
          <w:sz w:val="24"/>
          <w:szCs w:val="24"/>
        </w:rPr>
        <w:t xml:space="preserve">te par le </w:t>
      </w:r>
      <w:r w:rsidRPr="00504501">
        <w:rPr>
          <w:color w:val="000000"/>
          <w:sz w:val="24"/>
          <w:szCs w:val="24"/>
        </w:rPr>
        <w:t>sa</w:t>
      </w:r>
      <w:r>
        <w:rPr>
          <w:color w:val="000000"/>
          <w:sz w:val="24"/>
          <w:szCs w:val="24"/>
        </w:rPr>
        <w:t>l</w:t>
      </w:r>
      <w:r w:rsidRPr="00504501">
        <w:rPr>
          <w:color w:val="000000"/>
          <w:sz w:val="24"/>
          <w:szCs w:val="24"/>
        </w:rPr>
        <w:t>aire</w:t>
      </w:r>
      <w:r w:rsidR="00504501" w:rsidRPr="00504501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</w:t>
      </w:r>
      <w:r w:rsidR="00504501" w:rsidRPr="00504501">
        <w:rPr>
          <w:color w:val="000000"/>
          <w:sz w:val="24"/>
          <w:szCs w:val="24"/>
        </w:rPr>
        <w:t xml:space="preserve"> </w:t>
      </w:r>
      <w:r w:rsidRPr="00504501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é</w:t>
      </w:r>
      <w:r w:rsidRPr="00504501">
        <w:rPr>
          <w:color w:val="000000"/>
          <w:sz w:val="24"/>
          <w:szCs w:val="24"/>
        </w:rPr>
        <w:t>férence</w:t>
      </w:r>
      <w:r w:rsidR="00504501" w:rsidRPr="00504501">
        <w:rPr>
          <w:color w:val="000000"/>
          <w:sz w:val="24"/>
          <w:szCs w:val="24"/>
        </w:rPr>
        <w:t xml:space="preserve"> au c</w:t>
      </w:r>
      <w:r>
        <w:rPr>
          <w:color w:val="000000"/>
          <w:sz w:val="24"/>
          <w:szCs w:val="24"/>
        </w:rPr>
        <w:t>ours</w:t>
      </w:r>
      <w:r w:rsidR="00504501" w:rsidRPr="00504501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u</w:t>
      </w:r>
      <w:r w:rsidR="00504501" w:rsidRPr="00504501">
        <w:rPr>
          <w:color w:val="000000"/>
          <w:sz w:val="24"/>
          <w:szCs w:val="24"/>
        </w:rPr>
        <w:t xml:space="preserve"> m</w:t>
      </w:r>
      <w:r>
        <w:rPr>
          <w:color w:val="000000"/>
          <w:sz w:val="24"/>
          <w:szCs w:val="24"/>
        </w:rPr>
        <w:t>ême</w:t>
      </w:r>
      <w:r w:rsidR="00504501" w:rsidRPr="00504501">
        <w:rPr>
          <w:color w:val="000000"/>
          <w:sz w:val="24"/>
          <w:szCs w:val="24"/>
        </w:rPr>
        <w:t xml:space="preserve"> </w:t>
      </w:r>
      <w:r w:rsidRPr="00504501">
        <w:rPr>
          <w:color w:val="000000"/>
          <w:sz w:val="24"/>
          <w:szCs w:val="24"/>
        </w:rPr>
        <w:t>exercice</w:t>
      </w:r>
      <w:r w:rsidR="00504501" w:rsidRPr="00504501">
        <w:rPr>
          <w:color w:val="000000"/>
          <w:sz w:val="24"/>
          <w:szCs w:val="24"/>
        </w:rPr>
        <w:t>.</w:t>
      </w:r>
    </w:p>
    <w:p w:rsidR="00E45EFC" w:rsidRDefault="00504501" w:rsidP="00504501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504501">
        <w:rPr>
          <w:color w:val="000000"/>
          <w:sz w:val="24"/>
          <w:szCs w:val="24"/>
        </w:rPr>
        <w:t xml:space="preserve">Les </w:t>
      </w:r>
      <w:r w:rsidR="0085158D">
        <w:rPr>
          <w:color w:val="000000"/>
          <w:sz w:val="24"/>
          <w:szCs w:val="24"/>
        </w:rPr>
        <w:t>droi</w:t>
      </w:r>
      <w:r w:rsidRPr="00504501">
        <w:rPr>
          <w:color w:val="000000"/>
          <w:sz w:val="24"/>
          <w:szCs w:val="24"/>
        </w:rPr>
        <w:t>ts s</w:t>
      </w:r>
      <w:r w:rsidR="005557B2">
        <w:rPr>
          <w:color w:val="000000"/>
          <w:sz w:val="24"/>
          <w:szCs w:val="24"/>
        </w:rPr>
        <w:t>’</w:t>
      </w:r>
      <w:r w:rsidRPr="00504501">
        <w:rPr>
          <w:color w:val="000000"/>
          <w:sz w:val="24"/>
          <w:szCs w:val="24"/>
        </w:rPr>
        <w:t xml:space="preserve">expriment par la </w:t>
      </w:r>
      <w:r w:rsidR="0085158D">
        <w:rPr>
          <w:color w:val="000000"/>
          <w:sz w:val="24"/>
          <w:szCs w:val="24"/>
        </w:rPr>
        <w:t>formule</w:t>
      </w:r>
      <w:r w:rsidRPr="00504501">
        <w:rPr>
          <w:color w:val="000000"/>
          <w:sz w:val="24"/>
          <w:szCs w:val="24"/>
        </w:rPr>
        <w:t xml:space="preserve"> P =</w:t>
      </w:r>
      <w:r w:rsidRPr="003D7CE3"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den>
        </m:f>
      </m:oMath>
      <w:r w:rsidRPr="00504501">
        <w:rPr>
          <w:color w:val="000000"/>
          <w:sz w:val="24"/>
          <w:szCs w:val="24"/>
        </w:rPr>
        <w:t xml:space="preserve"> dans laquelle :</w:t>
      </w:r>
    </w:p>
    <w:p w:rsidR="004B111A" w:rsidRPr="004B111A" w:rsidRDefault="004B111A" w:rsidP="004B111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4B111A">
        <w:rPr>
          <w:color w:val="000000"/>
          <w:sz w:val="24"/>
          <w:szCs w:val="24"/>
        </w:rPr>
        <w:t>P représente les points acquis par le participant au cours d</w:t>
      </w:r>
      <w:r w:rsidR="005557B2">
        <w:rPr>
          <w:color w:val="000000"/>
          <w:sz w:val="24"/>
          <w:szCs w:val="24"/>
        </w:rPr>
        <w:t>’</w:t>
      </w:r>
      <w:r w:rsidRPr="004B111A">
        <w:rPr>
          <w:color w:val="000000"/>
          <w:sz w:val="24"/>
          <w:szCs w:val="24"/>
        </w:rPr>
        <w:t>un exercice déter</w:t>
      </w:r>
      <w:r>
        <w:rPr>
          <w:color w:val="000000"/>
          <w:sz w:val="24"/>
          <w:szCs w:val="24"/>
        </w:rPr>
        <w:t>m</w:t>
      </w:r>
      <w:r w:rsidRPr="004B111A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 w:rsidRPr="004B111A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> </w:t>
      </w:r>
      <w:r w:rsidRPr="004B111A">
        <w:rPr>
          <w:color w:val="000000"/>
          <w:sz w:val="24"/>
          <w:szCs w:val="24"/>
        </w:rPr>
        <w:t>;</w:t>
      </w:r>
    </w:p>
    <w:p w:rsidR="004B111A" w:rsidRPr="004B111A" w:rsidRDefault="004B111A" w:rsidP="004B111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4B111A">
        <w:rPr>
          <w:color w:val="000000"/>
          <w:sz w:val="24"/>
          <w:szCs w:val="24"/>
        </w:rPr>
        <w:t>C les cotisations versées au cours du mê</w:t>
      </w:r>
      <w:r>
        <w:rPr>
          <w:color w:val="000000"/>
          <w:sz w:val="24"/>
          <w:szCs w:val="24"/>
        </w:rPr>
        <w:t>m</w:t>
      </w:r>
      <w:r w:rsidRPr="004B111A">
        <w:rPr>
          <w:color w:val="000000"/>
          <w:sz w:val="24"/>
          <w:szCs w:val="24"/>
        </w:rPr>
        <w:t>e exercice</w:t>
      </w:r>
      <w:r>
        <w:rPr>
          <w:color w:val="000000"/>
          <w:sz w:val="24"/>
          <w:szCs w:val="24"/>
        </w:rPr>
        <w:t> </w:t>
      </w:r>
      <w:r w:rsidRPr="004B111A">
        <w:rPr>
          <w:color w:val="000000"/>
          <w:sz w:val="24"/>
          <w:szCs w:val="24"/>
        </w:rPr>
        <w:t>;</w:t>
      </w:r>
    </w:p>
    <w:p w:rsidR="004B111A" w:rsidRPr="004B111A" w:rsidRDefault="004B111A" w:rsidP="004B111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proofErr w:type="gramStart"/>
      <w:r w:rsidRPr="004B111A">
        <w:rPr>
          <w:color w:val="000000"/>
          <w:sz w:val="24"/>
          <w:szCs w:val="24"/>
        </w:rPr>
        <w:t>a</w:t>
      </w:r>
      <w:proofErr w:type="gramEnd"/>
      <w:r w:rsidRPr="004B111A">
        <w:rPr>
          <w:color w:val="000000"/>
          <w:sz w:val="24"/>
          <w:szCs w:val="24"/>
        </w:rPr>
        <w:t xml:space="preserve"> la valeur arithmétique </w:t>
      </w:r>
      <w:r>
        <w:rPr>
          <w:color w:val="000000"/>
          <w:sz w:val="24"/>
          <w:szCs w:val="24"/>
        </w:rPr>
        <w:t>m</w:t>
      </w:r>
      <w:r w:rsidRPr="004B111A">
        <w:rPr>
          <w:color w:val="000000"/>
          <w:sz w:val="24"/>
          <w:szCs w:val="24"/>
        </w:rPr>
        <w:t>oyenn</w:t>
      </w:r>
      <w:r>
        <w:rPr>
          <w:color w:val="000000"/>
          <w:sz w:val="24"/>
          <w:szCs w:val="24"/>
        </w:rPr>
        <w:t>e</w:t>
      </w:r>
      <w:r w:rsidRPr="004B111A">
        <w:rPr>
          <w:color w:val="000000"/>
          <w:sz w:val="24"/>
          <w:szCs w:val="24"/>
        </w:rPr>
        <w:t xml:space="preserve"> du s</w:t>
      </w:r>
      <w:r>
        <w:rPr>
          <w:color w:val="000000"/>
          <w:sz w:val="24"/>
          <w:szCs w:val="24"/>
        </w:rPr>
        <w:t>a</w:t>
      </w:r>
      <w:r w:rsidRPr="004B111A">
        <w:rPr>
          <w:color w:val="000000"/>
          <w:sz w:val="24"/>
          <w:szCs w:val="24"/>
        </w:rPr>
        <w:t>lair</w:t>
      </w:r>
      <w:r>
        <w:rPr>
          <w:color w:val="000000"/>
          <w:sz w:val="24"/>
          <w:szCs w:val="24"/>
        </w:rPr>
        <w:t>e</w:t>
      </w:r>
      <w:r w:rsidRPr="004B111A">
        <w:rPr>
          <w:color w:val="000000"/>
          <w:sz w:val="24"/>
          <w:szCs w:val="24"/>
        </w:rPr>
        <w:t xml:space="preserve"> de référence au cours du exercice.</w:t>
      </w:r>
    </w:p>
    <w:p w:rsidR="004B111A" w:rsidRPr="004B111A" w:rsidRDefault="004B111A" w:rsidP="004B111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4B111A">
        <w:rPr>
          <w:color w:val="000000"/>
          <w:sz w:val="24"/>
          <w:szCs w:val="24"/>
        </w:rPr>
        <w:t>P</w:t>
      </w:r>
      <w:r w:rsidR="00687B97">
        <w:rPr>
          <w:color w:val="000000"/>
          <w:sz w:val="24"/>
          <w:szCs w:val="24"/>
        </w:rPr>
        <w:t>o</w:t>
      </w:r>
      <w:r w:rsidRPr="004B111A">
        <w:rPr>
          <w:color w:val="000000"/>
          <w:sz w:val="24"/>
          <w:szCs w:val="24"/>
        </w:rPr>
        <w:t>ur le cal</w:t>
      </w:r>
      <w:r>
        <w:rPr>
          <w:color w:val="000000"/>
          <w:sz w:val="24"/>
          <w:szCs w:val="24"/>
        </w:rPr>
        <w:t>cul des allocations de retraite, il est tenu</w:t>
      </w:r>
      <w:r w:rsidRPr="004B111A">
        <w:rPr>
          <w:color w:val="000000"/>
          <w:sz w:val="24"/>
          <w:szCs w:val="24"/>
        </w:rPr>
        <w:t xml:space="preserve"> co</w:t>
      </w:r>
      <w:r>
        <w:rPr>
          <w:color w:val="000000"/>
          <w:sz w:val="24"/>
          <w:szCs w:val="24"/>
        </w:rPr>
        <w:t>m</w:t>
      </w:r>
      <w:r w:rsidRPr="004B111A">
        <w:rPr>
          <w:color w:val="000000"/>
          <w:sz w:val="24"/>
          <w:szCs w:val="24"/>
        </w:rPr>
        <w:t>pte de l</w:t>
      </w:r>
      <w:r>
        <w:rPr>
          <w:color w:val="000000"/>
          <w:sz w:val="24"/>
          <w:szCs w:val="24"/>
        </w:rPr>
        <w:t>a valeur a</w:t>
      </w:r>
      <w:r w:rsidR="005557B2">
        <w:rPr>
          <w:color w:val="000000"/>
          <w:sz w:val="24"/>
          <w:szCs w:val="24"/>
        </w:rPr>
        <w:t>’</w:t>
      </w:r>
      <w:r w:rsidRPr="004B11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atteinte par le salaire de réfé</w:t>
      </w:r>
      <w:r w:rsidRPr="004B111A">
        <w:rPr>
          <w:color w:val="000000"/>
          <w:sz w:val="24"/>
          <w:szCs w:val="24"/>
        </w:rPr>
        <w:t xml:space="preserve">rence </w:t>
      </w:r>
      <w:r>
        <w:rPr>
          <w:color w:val="000000"/>
          <w:sz w:val="24"/>
          <w:szCs w:val="24"/>
        </w:rPr>
        <w:t>au</w:t>
      </w:r>
      <w:r w:rsidRPr="004B111A">
        <w:rPr>
          <w:color w:val="000000"/>
          <w:sz w:val="24"/>
          <w:szCs w:val="24"/>
        </w:rPr>
        <w:t xml:space="preserve"> 1</w:t>
      </w:r>
      <w:r w:rsidRPr="004B111A">
        <w:rPr>
          <w:color w:val="000000"/>
          <w:sz w:val="24"/>
          <w:szCs w:val="24"/>
          <w:vertAlign w:val="superscript"/>
        </w:rPr>
        <w:t>er</w:t>
      </w:r>
      <w:r w:rsidRPr="004B111A">
        <w:rPr>
          <w:color w:val="000000"/>
          <w:sz w:val="24"/>
          <w:szCs w:val="24"/>
        </w:rPr>
        <w:t xml:space="preserve"> octobre </w:t>
      </w:r>
      <w:r>
        <w:rPr>
          <w:color w:val="000000"/>
          <w:sz w:val="24"/>
          <w:szCs w:val="24"/>
        </w:rPr>
        <w:t>de l</w:t>
      </w:r>
      <w:r w:rsidR="005557B2">
        <w:rPr>
          <w:color w:val="000000"/>
          <w:sz w:val="24"/>
          <w:szCs w:val="24"/>
        </w:rPr>
        <w:t>’</w:t>
      </w:r>
      <w:r w:rsidR="00640782" w:rsidRPr="004B111A">
        <w:rPr>
          <w:color w:val="000000"/>
          <w:sz w:val="24"/>
          <w:szCs w:val="24"/>
        </w:rPr>
        <w:t>exercice</w:t>
      </w:r>
      <w:r w:rsidR="00640782">
        <w:rPr>
          <w:color w:val="000000"/>
          <w:sz w:val="24"/>
          <w:szCs w:val="24"/>
        </w:rPr>
        <w:t xml:space="preserve"> précédent. Toutefois, si, en c</w:t>
      </w:r>
      <w:r w:rsidRPr="004B111A">
        <w:rPr>
          <w:color w:val="000000"/>
          <w:sz w:val="24"/>
          <w:szCs w:val="24"/>
        </w:rPr>
        <w:t>ours d</w:t>
      </w:r>
      <w:r w:rsidR="005557B2">
        <w:rPr>
          <w:color w:val="000000"/>
          <w:sz w:val="24"/>
          <w:szCs w:val="24"/>
        </w:rPr>
        <w:t>’</w:t>
      </w:r>
      <w:r w:rsidRPr="004B111A">
        <w:rPr>
          <w:color w:val="000000"/>
          <w:sz w:val="24"/>
          <w:szCs w:val="24"/>
        </w:rPr>
        <w:t xml:space="preserve">exercice, cette valeur subissait </w:t>
      </w:r>
      <w:r w:rsidR="00640782">
        <w:rPr>
          <w:color w:val="000000"/>
          <w:sz w:val="24"/>
          <w:szCs w:val="24"/>
        </w:rPr>
        <w:t>une va</w:t>
      </w:r>
      <w:r w:rsidRPr="004B111A">
        <w:rPr>
          <w:color w:val="000000"/>
          <w:sz w:val="24"/>
          <w:szCs w:val="24"/>
        </w:rPr>
        <w:t>riation importante, il pourrait être procéd</w:t>
      </w:r>
      <w:r w:rsidR="00640782">
        <w:rPr>
          <w:color w:val="000000"/>
          <w:sz w:val="24"/>
          <w:szCs w:val="24"/>
        </w:rPr>
        <w:t>é, en fin d</w:t>
      </w:r>
      <w:r w:rsidR="005557B2">
        <w:rPr>
          <w:color w:val="000000"/>
          <w:sz w:val="24"/>
          <w:szCs w:val="24"/>
        </w:rPr>
        <w:t>’</w:t>
      </w:r>
      <w:r w:rsidR="00640782">
        <w:rPr>
          <w:color w:val="000000"/>
          <w:sz w:val="24"/>
          <w:szCs w:val="24"/>
        </w:rPr>
        <w:t>exercice, à l</w:t>
      </w:r>
      <w:r w:rsidR="005557B2">
        <w:rPr>
          <w:color w:val="000000"/>
          <w:sz w:val="24"/>
          <w:szCs w:val="24"/>
        </w:rPr>
        <w:t>’</w:t>
      </w:r>
      <w:r w:rsidR="00640782">
        <w:rPr>
          <w:color w:val="000000"/>
          <w:sz w:val="24"/>
          <w:szCs w:val="24"/>
        </w:rPr>
        <w:t>attri</w:t>
      </w:r>
      <w:r w:rsidRPr="004B111A">
        <w:rPr>
          <w:color w:val="000000"/>
          <w:sz w:val="24"/>
          <w:szCs w:val="24"/>
        </w:rPr>
        <w:t>bution d</w:t>
      </w:r>
      <w:r w:rsidR="005557B2">
        <w:rPr>
          <w:color w:val="000000"/>
          <w:sz w:val="24"/>
          <w:szCs w:val="24"/>
        </w:rPr>
        <w:t>’</w:t>
      </w:r>
      <w:r w:rsidRPr="004B111A">
        <w:rPr>
          <w:color w:val="000000"/>
          <w:sz w:val="24"/>
          <w:szCs w:val="24"/>
        </w:rPr>
        <w:t>une allocation c</w:t>
      </w:r>
      <w:r w:rsidR="00640782">
        <w:rPr>
          <w:color w:val="000000"/>
          <w:sz w:val="24"/>
          <w:szCs w:val="24"/>
        </w:rPr>
        <w:t>omplémentaire.</w:t>
      </w:r>
    </w:p>
    <w:p w:rsidR="00640782" w:rsidRDefault="00640782" w:rsidP="004B111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Les exercices cour</w:t>
      </w:r>
      <w:r w:rsidR="004B111A" w:rsidRPr="004B111A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 w:rsidR="004B111A" w:rsidRPr="004B111A">
        <w:rPr>
          <w:color w:val="000000"/>
          <w:sz w:val="24"/>
          <w:szCs w:val="24"/>
        </w:rPr>
        <w:t>t du 1</w:t>
      </w:r>
      <w:r w:rsidR="004B111A" w:rsidRPr="00640782">
        <w:rPr>
          <w:color w:val="000000"/>
          <w:sz w:val="24"/>
          <w:szCs w:val="24"/>
          <w:vertAlign w:val="superscript"/>
        </w:rPr>
        <w:t>er</w:t>
      </w:r>
      <w:r w:rsidR="004B111A" w:rsidRPr="004B111A">
        <w:rPr>
          <w:color w:val="000000"/>
          <w:sz w:val="24"/>
          <w:szCs w:val="24"/>
        </w:rPr>
        <w:t xml:space="preserve"> </w:t>
      </w:r>
      <w:r w:rsidRPr="004B111A">
        <w:rPr>
          <w:color w:val="000000"/>
          <w:sz w:val="24"/>
          <w:szCs w:val="24"/>
        </w:rPr>
        <w:t>janvier</w:t>
      </w:r>
      <w:r w:rsidR="004B111A" w:rsidRPr="004B111A">
        <w:rPr>
          <w:color w:val="000000"/>
          <w:sz w:val="24"/>
          <w:szCs w:val="24"/>
        </w:rPr>
        <w:t xml:space="preserve"> au 31 Décembre.</w:t>
      </w:r>
    </w:p>
    <w:p w:rsidR="004B111A" w:rsidRPr="00640782" w:rsidRDefault="00640782" w:rsidP="00640782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640782">
        <w:rPr>
          <w:b/>
          <w:color w:val="000000"/>
          <w:sz w:val="24"/>
          <w:szCs w:val="24"/>
        </w:rPr>
        <w:t xml:space="preserve">Calcul </w:t>
      </w:r>
      <w:r w:rsidR="004B111A" w:rsidRPr="00640782">
        <w:rPr>
          <w:b/>
          <w:color w:val="000000"/>
          <w:sz w:val="24"/>
          <w:szCs w:val="24"/>
        </w:rPr>
        <w:t>des allocations de</w:t>
      </w:r>
      <w:r w:rsidRPr="00640782">
        <w:rPr>
          <w:b/>
          <w:color w:val="000000"/>
          <w:sz w:val="24"/>
          <w:szCs w:val="24"/>
        </w:rPr>
        <w:t xml:space="preserve"> retraite</w:t>
      </w:r>
    </w:p>
    <w:p w:rsidR="004B111A" w:rsidRPr="004B111A" w:rsidRDefault="004B111A" w:rsidP="00640782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640782">
        <w:rPr>
          <w:color w:val="000000"/>
          <w:sz w:val="24"/>
          <w:szCs w:val="24"/>
          <w:u w:val="single"/>
        </w:rPr>
        <w:t>Art. 4.</w:t>
      </w:r>
      <w:r w:rsidR="00640782">
        <w:rPr>
          <w:color w:val="000000"/>
          <w:sz w:val="24"/>
          <w:szCs w:val="24"/>
        </w:rPr>
        <w:t xml:space="preserve"> </w:t>
      </w:r>
      <w:r w:rsidRPr="004B111A">
        <w:rPr>
          <w:color w:val="000000"/>
          <w:sz w:val="24"/>
          <w:szCs w:val="24"/>
        </w:rPr>
        <w:t>— Les allocations d</w:t>
      </w:r>
      <w:r w:rsidR="0095358A">
        <w:rPr>
          <w:color w:val="000000"/>
          <w:sz w:val="24"/>
          <w:szCs w:val="24"/>
        </w:rPr>
        <w:t>e</w:t>
      </w:r>
      <w:r w:rsidRPr="004B111A">
        <w:rPr>
          <w:color w:val="000000"/>
          <w:sz w:val="24"/>
          <w:szCs w:val="24"/>
        </w:rPr>
        <w:t xml:space="preserve"> retraite à servir à chaque retrait</w:t>
      </w:r>
      <w:r w:rsidR="00640782">
        <w:rPr>
          <w:color w:val="000000"/>
          <w:sz w:val="24"/>
          <w:szCs w:val="24"/>
        </w:rPr>
        <w:t>é</w:t>
      </w:r>
      <w:r w:rsidRPr="004B111A">
        <w:rPr>
          <w:color w:val="000000"/>
          <w:sz w:val="24"/>
          <w:szCs w:val="24"/>
        </w:rPr>
        <w:t xml:space="preserve"> sont définies par la formule :</w:t>
      </w:r>
    </w:p>
    <w:p w:rsidR="00640782" w:rsidRPr="00640782" w:rsidRDefault="004B111A" w:rsidP="00640782">
      <w:pPr>
        <w:shd w:val="clear" w:color="auto" w:fill="FFFFFF"/>
        <w:spacing w:before="221"/>
        <w:ind w:left="24" w:hanging="24"/>
        <w:jc w:val="center"/>
        <w:rPr>
          <w:color w:val="000000"/>
          <w:sz w:val="24"/>
          <w:szCs w:val="24"/>
          <w:lang w:val="en-US"/>
        </w:rPr>
      </w:pPr>
      <w:r w:rsidRPr="00640782">
        <w:rPr>
          <w:color w:val="000000"/>
          <w:sz w:val="24"/>
          <w:szCs w:val="24"/>
          <w:lang w:val="en-US"/>
        </w:rPr>
        <w:t xml:space="preserve">Rn </w:t>
      </w:r>
      <w:r w:rsidR="00640782" w:rsidRPr="00640782">
        <w:rPr>
          <w:color w:val="000000"/>
          <w:sz w:val="24"/>
          <w:szCs w:val="24"/>
          <w:lang w:val="en-US"/>
        </w:rPr>
        <w:t>=</w:t>
      </w:r>
      <w:r w:rsidRPr="00640782">
        <w:rPr>
          <w:color w:val="000000"/>
          <w:sz w:val="24"/>
          <w:szCs w:val="24"/>
          <w:lang w:val="en-US"/>
        </w:rPr>
        <w:t xml:space="preserve"> a</w:t>
      </w:r>
      <w:r w:rsidR="005557B2">
        <w:rPr>
          <w:color w:val="000000"/>
          <w:sz w:val="24"/>
          <w:szCs w:val="24"/>
          <w:lang w:val="en-US"/>
        </w:rPr>
        <w:t>’</w:t>
      </w:r>
      <w:r w:rsidRPr="00640782">
        <w:rPr>
          <w:color w:val="000000"/>
          <w:sz w:val="24"/>
          <w:szCs w:val="24"/>
          <w:lang w:val="en-US"/>
        </w:rPr>
        <w:t xml:space="preserve"> x </w:t>
      </w:r>
      <w:r w:rsidR="00640782" w:rsidRPr="00640782">
        <w:rPr>
          <w:color w:val="000000"/>
          <w:sz w:val="24"/>
          <w:szCs w:val="24"/>
          <w:lang w:val="en-US"/>
        </w:rPr>
        <w:t>K</w:t>
      </w:r>
      <w:r w:rsidR="005557B2">
        <w:rPr>
          <w:color w:val="000000"/>
          <w:sz w:val="24"/>
          <w:szCs w:val="24"/>
          <w:lang w:val="en-US"/>
        </w:rPr>
        <w:t>’</w:t>
      </w:r>
      <w:r w:rsidR="00640782" w:rsidRPr="00640782">
        <w:rPr>
          <w:color w:val="000000"/>
          <w:sz w:val="24"/>
          <w:szCs w:val="24"/>
          <w:lang w:val="en-US"/>
        </w:rPr>
        <w:t xml:space="preserve"> x </w:t>
      </w:r>
      <w:r w:rsidR="00640782">
        <w:rPr>
          <w:color w:val="000000"/>
          <w:sz w:val="24"/>
          <w:szCs w:val="24"/>
        </w:rPr>
        <w:t>Σ</w:t>
      </w:r>
      <w:proofErr w:type="spellStart"/>
      <w:r w:rsidR="00640782" w:rsidRPr="00640782">
        <w:rPr>
          <w:color w:val="000000"/>
          <w:sz w:val="24"/>
          <w:szCs w:val="24"/>
          <w:lang w:val="en-US"/>
        </w:rPr>
        <w:t>Pn</w:t>
      </w:r>
      <w:proofErr w:type="spellEnd"/>
    </w:p>
    <w:p w:rsidR="00640782" w:rsidRDefault="004B111A" w:rsidP="00640782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proofErr w:type="gramStart"/>
      <w:r w:rsidRPr="004B111A">
        <w:rPr>
          <w:color w:val="000000"/>
          <w:sz w:val="24"/>
          <w:szCs w:val="24"/>
        </w:rPr>
        <w:t>dans</w:t>
      </w:r>
      <w:proofErr w:type="gramEnd"/>
      <w:r w:rsidRPr="004B111A">
        <w:rPr>
          <w:color w:val="000000"/>
          <w:sz w:val="24"/>
          <w:szCs w:val="24"/>
        </w:rPr>
        <w:t xml:space="preserve"> laquelle</w:t>
      </w:r>
      <w:r w:rsidR="00640782">
        <w:rPr>
          <w:color w:val="000000"/>
          <w:sz w:val="24"/>
          <w:szCs w:val="24"/>
        </w:rPr>
        <w:t> :</w:t>
      </w:r>
    </w:p>
    <w:p w:rsidR="004B111A" w:rsidRPr="004B111A" w:rsidRDefault="00640782" w:rsidP="00640782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4B111A" w:rsidRPr="004B111A">
        <w:rPr>
          <w:color w:val="000000"/>
          <w:sz w:val="24"/>
          <w:szCs w:val="24"/>
        </w:rPr>
        <w:t>n représente l</w:t>
      </w:r>
      <w:r w:rsidR="005557B2">
        <w:rPr>
          <w:color w:val="000000"/>
          <w:sz w:val="24"/>
          <w:szCs w:val="24"/>
        </w:rPr>
        <w:t>’</w:t>
      </w:r>
      <w:r w:rsidR="004B111A" w:rsidRPr="004B111A">
        <w:rPr>
          <w:color w:val="000000"/>
          <w:sz w:val="24"/>
          <w:szCs w:val="24"/>
        </w:rPr>
        <w:t>allocation de retraite d</w:t>
      </w:r>
      <w:r w:rsidR="005557B2">
        <w:rPr>
          <w:color w:val="000000"/>
          <w:sz w:val="24"/>
          <w:szCs w:val="24"/>
        </w:rPr>
        <w:t>’</w:t>
      </w:r>
      <w:r w:rsidR="004B111A" w:rsidRPr="004B111A">
        <w:rPr>
          <w:color w:val="000000"/>
          <w:sz w:val="24"/>
          <w:szCs w:val="24"/>
        </w:rPr>
        <w:t>un assuré n.</w:t>
      </w:r>
    </w:p>
    <w:p w:rsidR="004B111A" w:rsidRPr="004B111A" w:rsidRDefault="004B111A" w:rsidP="004B111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proofErr w:type="gramStart"/>
      <w:r w:rsidRPr="004B111A">
        <w:rPr>
          <w:color w:val="000000"/>
          <w:sz w:val="24"/>
          <w:szCs w:val="24"/>
        </w:rPr>
        <w:t>a</w:t>
      </w:r>
      <w:proofErr w:type="gramEnd"/>
      <w:r w:rsidR="005557B2">
        <w:rPr>
          <w:color w:val="000000"/>
          <w:sz w:val="24"/>
          <w:szCs w:val="24"/>
        </w:rPr>
        <w:t>’</w:t>
      </w:r>
      <w:r w:rsidRPr="004B111A">
        <w:rPr>
          <w:color w:val="000000"/>
          <w:sz w:val="24"/>
          <w:szCs w:val="24"/>
        </w:rPr>
        <w:t xml:space="preserve"> la valeur atteinte par le salaire d</w:t>
      </w:r>
      <w:r w:rsidR="00640782">
        <w:rPr>
          <w:color w:val="000000"/>
          <w:sz w:val="24"/>
          <w:szCs w:val="24"/>
        </w:rPr>
        <w:t>e</w:t>
      </w:r>
      <w:r w:rsidRPr="004B111A">
        <w:rPr>
          <w:color w:val="000000"/>
          <w:sz w:val="24"/>
          <w:szCs w:val="24"/>
        </w:rPr>
        <w:t xml:space="preserve"> référence a</w:t>
      </w:r>
      <w:r w:rsidR="00640782">
        <w:rPr>
          <w:color w:val="000000"/>
          <w:sz w:val="24"/>
          <w:szCs w:val="24"/>
        </w:rPr>
        <w:t>u</w:t>
      </w:r>
      <w:r w:rsidRPr="004B111A">
        <w:rPr>
          <w:color w:val="000000"/>
          <w:sz w:val="24"/>
          <w:szCs w:val="24"/>
        </w:rPr>
        <w:t xml:space="preserve"> 1</w:t>
      </w:r>
      <w:r w:rsidRPr="00640782">
        <w:rPr>
          <w:color w:val="000000"/>
          <w:sz w:val="24"/>
          <w:szCs w:val="24"/>
          <w:vertAlign w:val="superscript"/>
        </w:rPr>
        <w:t>er</w:t>
      </w:r>
      <w:r w:rsidRPr="004B111A">
        <w:rPr>
          <w:color w:val="000000"/>
          <w:sz w:val="24"/>
          <w:szCs w:val="24"/>
        </w:rPr>
        <w:t xml:space="preserve"> octobre</w:t>
      </w:r>
      <w:r w:rsidR="00922A3C">
        <w:rPr>
          <w:color w:val="000000"/>
          <w:sz w:val="24"/>
          <w:szCs w:val="24"/>
        </w:rPr>
        <w:t xml:space="preserve"> de</w:t>
      </w:r>
      <w:r w:rsidRPr="004B111A">
        <w:rPr>
          <w:color w:val="000000"/>
          <w:sz w:val="24"/>
          <w:szCs w:val="24"/>
        </w:rPr>
        <w:t xml:space="preserve"> </w:t>
      </w:r>
      <w:r w:rsidR="00640782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="00640782">
        <w:rPr>
          <w:color w:val="000000"/>
          <w:sz w:val="24"/>
          <w:szCs w:val="24"/>
        </w:rPr>
        <w:t>exercice précédent.</w:t>
      </w:r>
    </w:p>
    <w:p w:rsidR="00640782" w:rsidRDefault="004B111A" w:rsidP="004B111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4B111A">
        <w:rPr>
          <w:color w:val="000000"/>
          <w:sz w:val="24"/>
          <w:szCs w:val="24"/>
        </w:rPr>
        <w:t>K</w:t>
      </w:r>
      <w:r w:rsidR="005557B2">
        <w:rPr>
          <w:color w:val="000000"/>
          <w:sz w:val="24"/>
          <w:szCs w:val="24"/>
        </w:rPr>
        <w:t>’</w:t>
      </w:r>
      <w:r w:rsidRPr="004B111A">
        <w:rPr>
          <w:color w:val="000000"/>
          <w:sz w:val="24"/>
          <w:szCs w:val="24"/>
        </w:rPr>
        <w:t xml:space="preserve"> le coefficient d</w:t>
      </w:r>
      <w:r w:rsidR="00640782">
        <w:rPr>
          <w:color w:val="000000"/>
          <w:sz w:val="24"/>
          <w:szCs w:val="24"/>
        </w:rPr>
        <w:t>e</w:t>
      </w:r>
      <w:r w:rsidRPr="004B111A">
        <w:rPr>
          <w:color w:val="000000"/>
          <w:sz w:val="24"/>
          <w:szCs w:val="24"/>
        </w:rPr>
        <w:t xml:space="preserve"> productivité défini </w:t>
      </w:r>
      <w:r w:rsidR="00640782">
        <w:rPr>
          <w:color w:val="000000"/>
          <w:sz w:val="24"/>
          <w:szCs w:val="24"/>
        </w:rPr>
        <w:t>à</w:t>
      </w:r>
      <w:r w:rsidRPr="004B111A"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 w:rsidRPr="004B111A">
        <w:rPr>
          <w:color w:val="000000"/>
          <w:sz w:val="24"/>
          <w:szCs w:val="24"/>
        </w:rPr>
        <w:t>article 37</w:t>
      </w:r>
      <w:r w:rsidR="00640782">
        <w:rPr>
          <w:color w:val="000000"/>
          <w:sz w:val="24"/>
          <w:szCs w:val="24"/>
        </w:rPr>
        <w:t>.</w:t>
      </w:r>
    </w:p>
    <w:p w:rsidR="004B111A" w:rsidRPr="004B111A" w:rsidRDefault="00640782" w:rsidP="004B111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Σ</w:t>
      </w:r>
      <w:r w:rsidR="004B111A" w:rsidRPr="004B111A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n</w:t>
      </w:r>
      <w:proofErr w:type="spellEnd"/>
      <w:r w:rsidR="004B111A" w:rsidRPr="004B111A">
        <w:rPr>
          <w:color w:val="000000"/>
          <w:sz w:val="24"/>
          <w:szCs w:val="24"/>
        </w:rPr>
        <w:t xml:space="preserve"> le total de points de re</w:t>
      </w:r>
      <w:r>
        <w:rPr>
          <w:color w:val="000000"/>
          <w:sz w:val="24"/>
          <w:szCs w:val="24"/>
        </w:rPr>
        <w:t>traite acquis par le retraité n.</w:t>
      </w:r>
    </w:p>
    <w:p w:rsidR="004B111A" w:rsidRPr="00640782" w:rsidRDefault="00640782" w:rsidP="00640782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640782">
        <w:rPr>
          <w:b/>
          <w:color w:val="000000"/>
          <w:sz w:val="24"/>
          <w:szCs w:val="24"/>
        </w:rPr>
        <w:t>R</w:t>
      </w:r>
      <w:r w:rsidR="004B111A" w:rsidRPr="00640782">
        <w:rPr>
          <w:b/>
          <w:color w:val="000000"/>
          <w:sz w:val="24"/>
          <w:szCs w:val="24"/>
        </w:rPr>
        <w:t>elève</w:t>
      </w:r>
      <w:r w:rsidRPr="00640782">
        <w:rPr>
          <w:b/>
          <w:color w:val="000000"/>
          <w:sz w:val="24"/>
          <w:szCs w:val="24"/>
        </w:rPr>
        <w:t>m</w:t>
      </w:r>
      <w:r w:rsidR="004B111A" w:rsidRPr="00640782">
        <w:rPr>
          <w:b/>
          <w:color w:val="000000"/>
          <w:sz w:val="24"/>
          <w:szCs w:val="24"/>
        </w:rPr>
        <w:t>ent facultatif des cotisations</w:t>
      </w:r>
    </w:p>
    <w:p w:rsidR="004B111A" w:rsidRPr="004B111A" w:rsidRDefault="00640782" w:rsidP="00014285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640782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5</w:t>
      </w:r>
      <w:r w:rsidRPr="00640782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4B111A">
        <w:rPr>
          <w:color w:val="000000"/>
          <w:sz w:val="24"/>
          <w:szCs w:val="24"/>
        </w:rPr>
        <w:t xml:space="preserve">— </w:t>
      </w:r>
      <w:r w:rsidR="004B111A" w:rsidRPr="004B111A">
        <w:rPr>
          <w:color w:val="000000"/>
          <w:sz w:val="24"/>
          <w:szCs w:val="24"/>
        </w:rPr>
        <w:t>Lors</w:t>
      </w:r>
      <w:r w:rsidR="00922A3C">
        <w:rPr>
          <w:color w:val="000000"/>
          <w:sz w:val="24"/>
          <w:szCs w:val="24"/>
        </w:rPr>
        <w:t>q</w:t>
      </w:r>
      <w:r w:rsidR="004B111A" w:rsidRPr="004B111A">
        <w:rPr>
          <w:color w:val="000000"/>
          <w:sz w:val="24"/>
          <w:szCs w:val="24"/>
        </w:rPr>
        <w:t>u</w:t>
      </w:r>
      <w:r w:rsidR="005557B2">
        <w:rPr>
          <w:color w:val="000000"/>
          <w:sz w:val="24"/>
          <w:szCs w:val="24"/>
        </w:rPr>
        <w:t>’</w:t>
      </w:r>
      <w:r w:rsidR="004B111A" w:rsidRPr="004B111A">
        <w:rPr>
          <w:color w:val="000000"/>
          <w:sz w:val="24"/>
          <w:szCs w:val="24"/>
        </w:rPr>
        <w:t>en vertu d</w:t>
      </w:r>
      <w:r w:rsidR="005557B2">
        <w:rPr>
          <w:color w:val="000000"/>
          <w:sz w:val="24"/>
          <w:szCs w:val="24"/>
        </w:rPr>
        <w:t>’</w:t>
      </w:r>
      <w:r w:rsidR="004B111A" w:rsidRPr="004B111A">
        <w:rPr>
          <w:color w:val="000000"/>
          <w:sz w:val="24"/>
          <w:szCs w:val="24"/>
        </w:rPr>
        <w:t xml:space="preserve">un accord intervenu soit dans </w:t>
      </w:r>
      <w:r w:rsidR="00922A3C">
        <w:rPr>
          <w:color w:val="000000"/>
          <w:sz w:val="24"/>
          <w:szCs w:val="24"/>
        </w:rPr>
        <w:t>le</w:t>
      </w:r>
      <w:r w:rsidR="004B111A" w:rsidRPr="004B111A">
        <w:rPr>
          <w:color w:val="000000"/>
          <w:sz w:val="24"/>
          <w:szCs w:val="24"/>
        </w:rPr>
        <w:t xml:space="preserve"> cadre d</w:t>
      </w:r>
      <w:r w:rsidR="005557B2">
        <w:rPr>
          <w:color w:val="000000"/>
          <w:sz w:val="24"/>
          <w:szCs w:val="24"/>
        </w:rPr>
        <w:t>’</w:t>
      </w:r>
      <w:r w:rsidR="004B111A" w:rsidRPr="004B111A">
        <w:rPr>
          <w:color w:val="000000"/>
          <w:sz w:val="24"/>
          <w:szCs w:val="24"/>
        </w:rPr>
        <w:t xml:space="preserve">une </w:t>
      </w:r>
      <w:r w:rsidR="00922A3C">
        <w:rPr>
          <w:color w:val="000000"/>
          <w:sz w:val="24"/>
          <w:szCs w:val="24"/>
        </w:rPr>
        <w:t>entrep</w:t>
      </w:r>
      <w:r w:rsidR="00922A3C" w:rsidRPr="004B111A">
        <w:rPr>
          <w:color w:val="000000"/>
          <w:sz w:val="24"/>
          <w:szCs w:val="24"/>
        </w:rPr>
        <w:t>rise</w:t>
      </w:r>
      <w:r w:rsidR="004B111A" w:rsidRPr="004B111A">
        <w:rPr>
          <w:color w:val="000000"/>
          <w:sz w:val="24"/>
          <w:szCs w:val="24"/>
        </w:rPr>
        <w:t>, soit dans le c</w:t>
      </w:r>
      <w:r w:rsidR="00922A3C">
        <w:rPr>
          <w:color w:val="000000"/>
          <w:sz w:val="24"/>
          <w:szCs w:val="24"/>
        </w:rPr>
        <w:t>adre</w:t>
      </w:r>
      <w:r w:rsidR="004B111A" w:rsidRPr="004B111A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="004B111A" w:rsidRPr="004B111A">
        <w:rPr>
          <w:color w:val="000000"/>
          <w:sz w:val="24"/>
          <w:szCs w:val="24"/>
        </w:rPr>
        <w:t xml:space="preserve">un groupe </w:t>
      </w:r>
      <w:r w:rsidR="00922A3C" w:rsidRPr="004B111A">
        <w:rPr>
          <w:color w:val="000000"/>
          <w:sz w:val="24"/>
          <w:szCs w:val="24"/>
        </w:rPr>
        <w:t>professionnel</w:t>
      </w:r>
      <w:r w:rsidR="004B111A" w:rsidRPr="004B111A">
        <w:rPr>
          <w:color w:val="000000"/>
          <w:sz w:val="24"/>
          <w:szCs w:val="24"/>
        </w:rPr>
        <w:t>, la cotisation o</w:t>
      </w:r>
      <w:r w:rsidR="00922A3C">
        <w:rPr>
          <w:color w:val="000000"/>
          <w:sz w:val="24"/>
          <w:szCs w:val="24"/>
        </w:rPr>
        <w:t>bligatoire de 8 % se trouve augme</w:t>
      </w:r>
      <w:r w:rsidR="00922A3C" w:rsidRPr="004B111A">
        <w:rPr>
          <w:color w:val="000000"/>
          <w:sz w:val="24"/>
          <w:szCs w:val="24"/>
        </w:rPr>
        <w:t>ntée</w:t>
      </w:r>
      <w:r w:rsidR="00922A3C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="00922A3C">
        <w:rPr>
          <w:color w:val="000000"/>
          <w:sz w:val="24"/>
          <w:szCs w:val="24"/>
        </w:rPr>
        <w:t>une cotisation supplémen</w:t>
      </w:r>
      <w:r w:rsidR="004B111A" w:rsidRPr="004B111A">
        <w:rPr>
          <w:color w:val="000000"/>
          <w:sz w:val="24"/>
          <w:szCs w:val="24"/>
        </w:rPr>
        <w:t>taire nota</w:t>
      </w:r>
      <w:r w:rsidR="00922A3C">
        <w:rPr>
          <w:color w:val="000000"/>
          <w:sz w:val="24"/>
          <w:szCs w:val="24"/>
        </w:rPr>
        <w:t>mm</w:t>
      </w:r>
      <w:r w:rsidR="004B111A" w:rsidRPr="004B111A">
        <w:rPr>
          <w:color w:val="000000"/>
          <w:sz w:val="24"/>
          <w:szCs w:val="24"/>
        </w:rPr>
        <w:t>ent par l</w:t>
      </w:r>
      <w:r w:rsidR="005557B2">
        <w:rPr>
          <w:color w:val="000000"/>
          <w:sz w:val="24"/>
          <w:szCs w:val="24"/>
        </w:rPr>
        <w:t>’</w:t>
      </w:r>
      <w:r w:rsidR="004B111A" w:rsidRPr="004B111A">
        <w:rPr>
          <w:color w:val="000000"/>
          <w:sz w:val="24"/>
          <w:szCs w:val="24"/>
        </w:rPr>
        <w:t>affectation d</w:t>
      </w:r>
      <w:r w:rsidR="005557B2">
        <w:rPr>
          <w:color w:val="000000"/>
          <w:sz w:val="24"/>
          <w:szCs w:val="24"/>
        </w:rPr>
        <w:t>’</w:t>
      </w:r>
      <w:r w:rsidR="004B111A" w:rsidRPr="004B111A">
        <w:rPr>
          <w:color w:val="000000"/>
          <w:sz w:val="24"/>
          <w:szCs w:val="24"/>
        </w:rPr>
        <w:t>une partie de la cotisation du régime facultatif visé à l</w:t>
      </w:r>
      <w:r w:rsidR="005557B2">
        <w:rPr>
          <w:color w:val="000000"/>
          <w:sz w:val="24"/>
          <w:szCs w:val="24"/>
        </w:rPr>
        <w:t>’</w:t>
      </w:r>
      <w:r w:rsidR="004B111A" w:rsidRPr="004B111A">
        <w:rPr>
          <w:color w:val="000000"/>
          <w:sz w:val="24"/>
          <w:szCs w:val="24"/>
        </w:rPr>
        <w:t xml:space="preserve">annexe II, les Institutions de retraites doivent, </w:t>
      </w:r>
      <w:r w:rsidR="00922A3C">
        <w:rPr>
          <w:color w:val="000000"/>
          <w:sz w:val="24"/>
          <w:szCs w:val="24"/>
        </w:rPr>
        <w:t>si les parties le deman</w:t>
      </w:r>
      <w:r w:rsidR="004B111A" w:rsidRPr="004B111A">
        <w:rPr>
          <w:color w:val="000000"/>
          <w:sz w:val="24"/>
          <w:szCs w:val="24"/>
        </w:rPr>
        <w:t>dent, intégrer cette cotisation supplémentaire dans le régi</w:t>
      </w:r>
      <w:r w:rsidR="00922A3C">
        <w:rPr>
          <w:color w:val="000000"/>
          <w:sz w:val="24"/>
          <w:szCs w:val="24"/>
        </w:rPr>
        <w:t>m</w:t>
      </w:r>
      <w:r w:rsidR="004B111A" w:rsidRPr="004B111A">
        <w:rPr>
          <w:color w:val="000000"/>
          <w:sz w:val="24"/>
          <w:szCs w:val="24"/>
        </w:rPr>
        <w:t>e d</w:t>
      </w:r>
      <w:r w:rsidR="00922A3C">
        <w:rPr>
          <w:color w:val="000000"/>
          <w:sz w:val="24"/>
          <w:szCs w:val="24"/>
        </w:rPr>
        <w:t>e</w:t>
      </w:r>
      <w:r w:rsidR="004B111A" w:rsidRPr="004B111A">
        <w:rPr>
          <w:color w:val="000000"/>
          <w:sz w:val="24"/>
          <w:szCs w:val="24"/>
        </w:rPr>
        <w:t xml:space="preserve"> répartition prévu par la présent</w:t>
      </w:r>
      <w:r w:rsidR="00922A3C">
        <w:rPr>
          <w:color w:val="000000"/>
          <w:sz w:val="24"/>
          <w:szCs w:val="24"/>
        </w:rPr>
        <w:t>e annexe.</w:t>
      </w:r>
    </w:p>
    <w:p w:rsidR="004B111A" w:rsidRPr="004B111A" w:rsidRDefault="00922A3C" w:rsidP="004B111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4B111A" w:rsidRPr="004B111A">
        <w:rPr>
          <w:color w:val="000000"/>
          <w:sz w:val="24"/>
          <w:szCs w:val="24"/>
        </w:rPr>
        <w:t xml:space="preserve">n ce </w:t>
      </w:r>
      <w:r>
        <w:rPr>
          <w:color w:val="000000"/>
          <w:sz w:val="24"/>
          <w:szCs w:val="24"/>
        </w:rPr>
        <w:t>cas, les parties doivent s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en</w:t>
      </w:r>
      <w:r w:rsidRPr="004B111A">
        <w:rPr>
          <w:color w:val="000000"/>
          <w:sz w:val="24"/>
          <w:szCs w:val="24"/>
        </w:rPr>
        <w:t>gager</w:t>
      </w:r>
      <w:r w:rsidR="004B111A" w:rsidRPr="004B111A">
        <w:rPr>
          <w:color w:val="000000"/>
          <w:sz w:val="24"/>
          <w:szCs w:val="24"/>
        </w:rPr>
        <w:t xml:space="preserve">, pour la durée de la </w:t>
      </w:r>
      <w:r w:rsidRPr="004B111A">
        <w:rPr>
          <w:color w:val="000000"/>
          <w:sz w:val="24"/>
          <w:szCs w:val="24"/>
        </w:rPr>
        <w:t>convention</w:t>
      </w:r>
      <w:r w:rsidR="004B111A" w:rsidRPr="004B111A">
        <w:rPr>
          <w:color w:val="000000"/>
          <w:sz w:val="24"/>
          <w:szCs w:val="24"/>
        </w:rPr>
        <w:t xml:space="preserve"> du 14 </w:t>
      </w:r>
      <w:r>
        <w:rPr>
          <w:color w:val="000000"/>
          <w:sz w:val="24"/>
          <w:szCs w:val="24"/>
        </w:rPr>
        <w:t>mars</w:t>
      </w:r>
      <w:r w:rsidR="004B111A" w:rsidRPr="004B111A">
        <w:rPr>
          <w:color w:val="000000"/>
          <w:sz w:val="24"/>
          <w:szCs w:val="24"/>
        </w:rPr>
        <w:t xml:space="preserve"> 1947, et, </w:t>
      </w:r>
      <w:r>
        <w:rPr>
          <w:color w:val="000000"/>
          <w:sz w:val="24"/>
          <w:szCs w:val="24"/>
        </w:rPr>
        <w:t>s</w:t>
      </w:r>
      <w:r w:rsidR="004B111A" w:rsidRPr="004B111A">
        <w:rPr>
          <w:color w:val="000000"/>
          <w:sz w:val="24"/>
          <w:szCs w:val="24"/>
        </w:rPr>
        <w:t>i l</w:t>
      </w:r>
      <w:r w:rsidR="005557B2">
        <w:rPr>
          <w:color w:val="000000"/>
          <w:sz w:val="24"/>
          <w:szCs w:val="24"/>
        </w:rPr>
        <w:t>’</w:t>
      </w:r>
      <w:r w:rsidR="004B111A" w:rsidRPr="004B111A">
        <w:rPr>
          <w:color w:val="000000"/>
          <w:sz w:val="24"/>
          <w:szCs w:val="24"/>
        </w:rPr>
        <w:t xml:space="preserve">accord intervient </w:t>
      </w:r>
      <w:r>
        <w:rPr>
          <w:color w:val="000000"/>
          <w:sz w:val="24"/>
          <w:szCs w:val="24"/>
        </w:rPr>
        <w:t>en</w:t>
      </w:r>
      <w:r w:rsidR="004B111A" w:rsidRPr="004B111A">
        <w:rPr>
          <w:color w:val="000000"/>
          <w:sz w:val="24"/>
          <w:szCs w:val="24"/>
        </w:rPr>
        <w:t xml:space="preserve"> cours de période </w:t>
      </w:r>
      <w:r w:rsidRPr="004B111A">
        <w:rPr>
          <w:color w:val="000000"/>
          <w:sz w:val="24"/>
          <w:szCs w:val="24"/>
        </w:rPr>
        <w:t>quinquennale</w:t>
      </w:r>
      <w:r>
        <w:rPr>
          <w:color w:val="000000"/>
          <w:sz w:val="24"/>
          <w:szCs w:val="24"/>
        </w:rPr>
        <w:t>, verser le</w:t>
      </w:r>
      <w:r w:rsidR="004B111A" w:rsidRPr="004B111A">
        <w:rPr>
          <w:color w:val="000000"/>
          <w:sz w:val="24"/>
          <w:szCs w:val="24"/>
        </w:rPr>
        <w:t xml:space="preserve">s cotisations rétroactives depuis le début de ladite </w:t>
      </w:r>
      <w:r w:rsidRPr="004B111A">
        <w:rPr>
          <w:color w:val="000000"/>
          <w:sz w:val="24"/>
          <w:szCs w:val="24"/>
        </w:rPr>
        <w:t>période</w:t>
      </w:r>
      <w:r w:rsidR="004B111A" w:rsidRPr="004B111A">
        <w:rPr>
          <w:color w:val="000000"/>
          <w:sz w:val="24"/>
          <w:szCs w:val="24"/>
        </w:rPr>
        <w:t xml:space="preserve">. </w:t>
      </w:r>
      <w:r w:rsidRPr="004B111A">
        <w:rPr>
          <w:color w:val="000000"/>
          <w:sz w:val="24"/>
          <w:szCs w:val="24"/>
        </w:rPr>
        <w:t>Toutefois</w:t>
      </w:r>
      <w:r w:rsidR="004B111A" w:rsidRPr="004B111A">
        <w:rPr>
          <w:color w:val="000000"/>
          <w:sz w:val="24"/>
          <w:szCs w:val="24"/>
        </w:rPr>
        <w:t>, pour la première période quinquennale</w:t>
      </w:r>
      <w:r>
        <w:rPr>
          <w:color w:val="000000"/>
          <w:sz w:val="24"/>
          <w:szCs w:val="24"/>
        </w:rPr>
        <w:t>,</w:t>
      </w:r>
      <w:r w:rsidR="004B111A" w:rsidRPr="004B111A">
        <w:rPr>
          <w:color w:val="000000"/>
          <w:sz w:val="24"/>
          <w:szCs w:val="24"/>
        </w:rPr>
        <w:t xml:space="preserve"> il ne </w:t>
      </w:r>
      <w:r>
        <w:rPr>
          <w:color w:val="000000"/>
          <w:sz w:val="24"/>
          <w:szCs w:val="24"/>
        </w:rPr>
        <w:t>se</w:t>
      </w:r>
      <w:r w:rsidR="004B111A" w:rsidRPr="004B111A">
        <w:rPr>
          <w:color w:val="000000"/>
          <w:sz w:val="24"/>
          <w:szCs w:val="24"/>
        </w:rPr>
        <w:t xml:space="preserve">ra pas </w:t>
      </w:r>
      <w:r>
        <w:rPr>
          <w:color w:val="000000"/>
          <w:sz w:val="24"/>
          <w:szCs w:val="24"/>
        </w:rPr>
        <w:t>e</w:t>
      </w:r>
      <w:r w:rsidR="004B111A" w:rsidRPr="004B111A">
        <w:rPr>
          <w:color w:val="000000"/>
          <w:sz w:val="24"/>
          <w:szCs w:val="24"/>
        </w:rPr>
        <w:t>xigé de rappel de cotisations p</w:t>
      </w:r>
      <w:r>
        <w:rPr>
          <w:color w:val="000000"/>
          <w:sz w:val="24"/>
          <w:szCs w:val="24"/>
        </w:rPr>
        <w:t>ou</w:t>
      </w:r>
      <w:r w:rsidR="004B111A" w:rsidRPr="004B111A">
        <w:rPr>
          <w:color w:val="000000"/>
          <w:sz w:val="24"/>
          <w:szCs w:val="24"/>
        </w:rPr>
        <w:t xml:space="preserve">r la période antérieure au </w:t>
      </w:r>
      <w:r>
        <w:rPr>
          <w:color w:val="000000"/>
          <w:sz w:val="24"/>
          <w:szCs w:val="24"/>
        </w:rPr>
        <w:t>1</w:t>
      </w:r>
      <w:r w:rsidR="004B111A" w:rsidRPr="00922A3C">
        <w:rPr>
          <w:color w:val="000000"/>
          <w:sz w:val="24"/>
          <w:szCs w:val="24"/>
          <w:vertAlign w:val="superscript"/>
        </w:rPr>
        <w:t>er</w:t>
      </w:r>
      <w:r w:rsidR="004B111A" w:rsidRPr="004B111A">
        <w:rPr>
          <w:color w:val="000000"/>
          <w:sz w:val="24"/>
          <w:szCs w:val="24"/>
        </w:rPr>
        <w:t xml:space="preserve"> janvier 19</w:t>
      </w:r>
      <w:r>
        <w:rPr>
          <w:color w:val="000000"/>
          <w:sz w:val="24"/>
          <w:szCs w:val="24"/>
        </w:rPr>
        <w:t>4</w:t>
      </w:r>
      <w:r w:rsidR="004B111A" w:rsidRPr="004B111A">
        <w:rPr>
          <w:color w:val="000000"/>
          <w:sz w:val="24"/>
          <w:szCs w:val="24"/>
        </w:rPr>
        <w:t>8.</w:t>
      </w:r>
    </w:p>
    <w:p w:rsidR="003D7CE3" w:rsidRDefault="004B111A" w:rsidP="004B111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4B111A">
        <w:rPr>
          <w:color w:val="000000"/>
          <w:sz w:val="24"/>
          <w:szCs w:val="24"/>
        </w:rPr>
        <w:t>Le relèvement du taux des cotisations entra</w:t>
      </w:r>
      <w:r w:rsidR="00922A3C">
        <w:rPr>
          <w:color w:val="000000"/>
          <w:sz w:val="24"/>
          <w:szCs w:val="24"/>
        </w:rPr>
        <w:t>î</w:t>
      </w:r>
      <w:r w:rsidRPr="004B111A">
        <w:rPr>
          <w:color w:val="000000"/>
          <w:sz w:val="24"/>
          <w:szCs w:val="24"/>
        </w:rPr>
        <w:t xml:space="preserve">ne une </w:t>
      </w:r>
      <w:r w:rsidR="00922A3C">
        <w:rPr>
          <w:color w:val="000000"/>
          <w:sz w:val="24"/>
          <w:szCs w:val="24"/>
        </w:rPr>
        <w:t>majoration d</w:t>
      </w:r>
      <w:r w:rsidRPr="004B111A">
        <w:rPr>
          <w:color w:val="000000"/>
          <w:sz w:val="24"/>
          <w:szCs w:val="24"/>
        </w:rPr>
        <w:t>e l</w:t>
      </w:r>
      <w:r w:rsidR="005557B2">
        <w:rPr>
          <w:color w:val="000000"/>
          <w:sz w:val="24"/>
          <w:szCs w:val="24"/>
        </w:rPr>
        <w:t>’</w:t>
      </w:r>
      <w:r w:rsidRPr="004B111A">
        <w:rPr>
          <w:color w:val="000000"/>
          <w:sz w:val="24"/>
          <w:szCs w:val="24"/>
        </w:rPr>
        <w:t>ensemble des points de retraite acquis ou attribués a</w:t>
      </w:r>
      <w:r w:rsidR="00922A3C">
        <w:rPr>
          <w:color w:val="000000"/>
          <w:sz w:val="24"/>
          <w:szCs w:val="24"/>
        </w:rPr>
        <w:t>n</w:t>
      </w:r>
      <w:r w:rsidRPr="004B111A">
        <w:rPr>
          <w:color w:val="000000"/>
          <w:sz w:val="24"/>
          <w:szCs w:val="24"/>
        </w:rPr>
        <w:t>téri</w:t>
      </w:r>
      <w:r w:rsidR="00922A3C">
        <w:rPr>
          <w:color w:val="000000"/>
          <w:sz w:val="24"/>
          <w:szCs w:val="24"/>
        </w:rPr>
        <w:t>eu</w:t>
      </w:r>
      <w:r w:rsidRPr="004B111A">
        <w:rPr>
          <w:color w:val="000000"/>
          <w:sz w:val="24"/>
          <w:szCs w:val="24"/>
        </w:rPr>
        <w:t>re</w:t>
      </w:r>
      <w:r w:rsidR="00922A3C">
        <w:rPr>
          <w:color w:val="000000"/>
          <w:sz w:val="24"/>
          <w:szCs w:val="24"/>
        </w:rPr>
        <w:t>men</w:t>
      </w:r>
      <w:r w:rsidRPr="004B111A">
        <w:rPr>
          <w:color w:val="000000"/>
          <w:sz w:val="24"/>
          <w:szCs w:val="24"/>
        </w:rPr>
        <w:t xml:space="preserve">t au </w:t>
      </w:r>
      <w:r w:rsidR="00922A3C">
        <w:rPr>
          <w:color w:val="000000"/>
          <w:sz w:val="24"/>
          <w:szCs w:val="24"/>
        </w:rPr>
        <w:t>relève</w:t>
      </w:r>
      <w:r w:rsidRPr="004B111A">
        <w:rPr>
          <w:color w:val="000000"/>
          <w:sz w:val="24"/>
          <w:szCs w:val="24"/>
        </w:rPr>
        <w:t>ment du taux et afférents à l</w:t>
      </w:r>
      <w:r w:rsidR="005557B2">
        <w:rPr>
          <w:color w:val="000000"/>
          <w:sz w:val="24"/>
          <w:szCs w:val="24"/>
        </w:rPr>
        <w:t>’</w:t>
      </w:r>
      <w:r w:rsidRPr="004B111A">
        <w:rPr>
          <w:color w:val="000000"/>
          <w:sz w:val="24"/>
          <w:szCs w:val="24"/>
        </w:rPr>
        <w:t>entreprise ou au group</w:t>
      </w:r>
      <w:r w:rsidR="00922A3C">
        <w:rPr>
          <w:color w:val="000000"/>
          <w:sz w:val="24"/>
          <w:szCs w:val="24"/>
        </w:rPr>
        <w:t>e</w:t>
      </w:r>
      <w:r w:rsidRPr="004B111A">
        <w:rPr>
          <w:color w:val="000000"/>
          <w:sz w:val="24"/>
          <w:szCs w:val="24"/>
        </w:rPr>
        <w:t xml:space="preserve"> professionnel intéressé.</w:t>
      </w:r>
    </w:p>
    <w:p w:rsidR="00014285" w:rsidRPr="00014285" w:rsidRDefault="00014285" w:rsidP="00014285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014285">
        <w:rPr>
          <w:b/>
          <w:color w:val="000000"/>
          <w:sz w:val="24"/>
          <w:szCs w:val="24"/>
        </w:rPr>
        <w:t>Age de la retraite</w:t>
      </w:r>
    </w:p>
    <w:p w:rsidR="00014285" w:rsidRPr="00014285" w:rsidRDefault="00014285" w:rsidP="00014285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640782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6</w:t>
      </w:r>
      <w:r w:rsidRPr="00640782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4B111A">
        <w:rPr>
          <w:color w:val="000000"/>
          <w:sz w:val="24"/>
          <w:szCs w:val="24"/>
        </w:rPr>
        <w:t xml:space="preserve">— </w:t>
      </w:r>
      <w:r w:rsidRPr="00014285">
        <w:rPr>
          <w:color w:val="000000"/>
          <w:sz w:val="24"/>
          <w:szCs w:val="24"/>
        </w:rPr>
        <w:t>Les droits de chaque intéressé so</w:t>
      </w:r>
      <w:r>
        <w:rPr>
          <w:color w:val="000000"/>
          <w:sz w:val="24"/>
          <w:szCs w:val="24"/>
        </w:rPr>
        <w:t>n</w:t>
      </w:r>
      <w:r w:rsidRPr="00014285">
        <w:rPr>
          <w:color w:val="000000"/>
          <w:sz w:val="24"/>
          <w:szCs w:val="24"/>
        </w:rPr>
        <w:t>t liquid</w:t>
      </w:r>
      <w:r>
        <w:rPr>
          <w:color w:val="000000"/>
          <w:sz w:val="24"/>
          <w:szCs w:val="24"/>
        </w:rPr>
        <w:t>é</w:t>
      </w:r>
      <w:r w:rsidRPr="00014285">
        <w:rPr>
          <w:color w:val="000000"/>
          <w:sz w:val="24"/>
          <w:szCs w:val="24"/>
        </w:rPr>
        <w:t>s l</w:t>
      </w:r>
      <w:r>
        <w:rPr>
          <w:color w:val="000000"/>
          <w:sz w:val="24"/>
          <w:szCs w:val="24"/>
        </w:rPr>
        <w:t>o</w:t>
      </w:r>
      <w:r w:rsidRPr="00014285">
        <w:rPr>
          <w:color w:val="000000"/>
          <w:sz w:val="24"/>
          <w:szCs w:val="24"/>
        </w:rPr>
        <w:t>rs de la cessation d</w:t>
      </w:r>
      <w:r w:rsidR="005557B2">
        <w:rPr>
          <w:color w:val="000000"/>
          <w:sz w:val="24"/>
          <w:szCs w:val="24"/>
        </w:rPr>
        <w:t>’</w:t>
      </w:r>
      <w:r w:rsidRPr="00014285">
        <w:rPr>
          <w:color w:val="000000"/>
          <w:sz w:val="24"/>
          <w:szCs w:val="24"/>
        </w:rPr>
        <w:t>activité, et, au plus t</w:t>
      </w:r>
      <w:r>
        <w:rPr>
          <w:color w:val="000000"/>
          <w:sz w:val="24"/>
          <w:szCs w:val="24"/>
        </w:rPr>
        <w:t>ô</w:t>
      </w:r>
      <w:r w:rsidRPr="00014285">
        <w:rPr>
          <w:color w:val="000000"/>
          <w:sz w:val="24"/>
          <w:szCs w:val="24"/>
        </w:rPr>
        <w:t>t, à l</w:t>
      </w:r>
      <w:r w:rsidR="005557B2">
        <w:rPr>
          <w:color w:val="000000"/>
          <w:sz w:val="24"/>
          <w:szCs w:val="24"/>
        </w:rPr>
        <w:t>’</w:t>
      </w:r>
      <w:r w:rsidRPr="00014285">
        <w:rPr>
          <w:color w:val="000000"/>
          <w:sz w:val="24"/>
          <w:szCs w:val="24"/>
        </w:rPr>
        <w:t>â</w:t>
      </w:r>
      <w:r>
        <w:rPr>
          <w:color w:val="000000"/>
          <w:sz w:val="24"/>
          <w:szCs w:val="24"/>
        </w:rPr>
        <w:t>g</w:t>
      </w:r>
      <w:r w:rsidRPr="00014285">
        <w:rPr>
          <w:color w:val="000000"/>
          <w:sz w:val="24"/>
          <w:szCs w:val="24"/>
        </w:rPr>
        <w:t>e de 55 ans.</w:t>
      </w:r>
    </w:p>
    <w:p w:rsidR="00014285" w:rsidRPr="00014285" w:rsidRDefault="00014285" w:rsidP="00014285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014285">
        <w:rPr>
          <w:color w:val="000000"/>
          <w:sz w:val="24"/>
          <w:szCs w:val="24"/>
        </w:rPr>
        <w:t>La retraite normale est liquidée à l</w:t>
      </w:r>
      <w:r w:rsidR="005557B2">
        <w:rPr>
          <w:color w:val="000000"/>
          <w:sz w:val="24"/>
          <w:szCs w:val="24"/>
        </w:rPr>
        <w:t>’</w:t>
      </w:r>
      <w:r w:rsidRPr="00014285">
        <w:rPr>
          <w:color w:val="000000"/>
          <w:sz w:val="24"/>
          <w:szCs w:val="24"/>
        </w:rPr>
        <w:t>âge de 65 ans.</w:t>
      </w:r>
    </w:p>
    <w:p w:rsidR="00014285" w:rsidRPr="00014285" w:rsidRDefault="00014285" w:rsidP="00014285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014285">
        <w:rPr>
          <w:color w:val="000000"/>
          <w:sz w:val="24"/>
          <w:szCs w:val="24"/>
        </w:rPr>
        <w:t>Si la cessation d</w:t>
      </w:r>
      <w:r w:rsidR="005557B2">
        <w:rPr>
          <w:color w:val="000000"/>
          <w:sz w:val="24"/>
          <w:szCs w:val="24"/>
        </w:rPr>
        <w:t>’</w:t>
      </w:r>
      <w:r w:rsidRPr="00014285">
        <w:rPr>
          <w:color w:val="000000"/>
          <w:sz w:val="24"/>
          <w:szCs w:val="24"/>
        </w:rPr>
        <w:t xml:space="preserve">activité est antérieure ou postérieure à </w:t>
      </w:r>
      <w:r w:rsidR="00094C2B">
        <w:rPr>
          <w:color w:val="000000"/>
          <w:sz w:val="24"/>
          <w:szCs w:val="24"/>
        </w:rPr>
        <w:t>cet âge</w:t>
      </w:r>
      <w:r w:rsidRPr="00014285">
        <w:rPr>
          <w:color w:val="000000"/>
          <w:sz w:val="24"/>
          <w:szCs w:val="24"/>
        </w:rPr>
        <w:t>,</w:t>
      </w:r>
      <w:r w:rsidR="00094C2B">
        <w:rPr>
          <w:color w:val="000000"/>
          <w:sz w:val="24"/>
          <w:szCs w:val="24"/>
        </w:rPr>
        <w:t xml:space="preserve"> la retraite est liquidée à l</w:t>
      </w:r>
      <w:r w:rsidR="005557B2">
        <w:rPr>
          <w:color w:val="000000"/>
          <w:sz w:val="24"/>
          <w:szCs w:val="24"/>
        </w:rPr>
        <w:t>’</w:t>
      </w:r>
      <w:r w:rsidR="00094C2B">
        <w:rPr>
          <w:color w:val="000000"/>
          <w:sz w:val="24"/>
          <w:szCs w:val="24"/>
        </w:rPr>
        <w:t>âge</w:t>
      </w:r>
      <w:r w:rsidRPr="00014285">
        <w:rPr>
          <w:color w:val="000000"/>
          <w:sz w:val="24"/>
          <w:szCs w:val="24"/>
        </w:rPr>
        <w:t xml:space="preserve"> théorique de 65 ans, co</w:t>
      </w:r>
      <w:r w:rsidR="00094C2B">
        <w:rPr>
          <w:color w:val="000000"/>
          <w:sz w:val="24"/>
          <w:szCs w:val="24"/>
        </w:rPr>
        <w:t>m</w:t>
      </w:r>
      <w:r w:rsidRPr="00014285">
        <w:rPr>
          <w:color w:val="000000"/>
          <w:sz w:val="24"/>
          <w:szCs w:val="24"/>
        </w:rPr>
        <w:t xml:space="preserve">pte tenu de tous </w:t>
      </w:r>
      <w:r w:rsidR="00094C2B">
        <w:rPr>
          <w:color w:val="000000"/>
          <w:sz w:val="24"/>
          <w:szCs w:val="24"/>
        </w:rPr>
        <w:t>les</w:t>
      </w:r>
      <w:r w:rsidRPr="00014285">
        <w:rPr>
          <w:color w:val="000000"/>
          <w:sz w:val="24"/>
          <w:szCs w:val="24"/>
        </w:rPr>
        <w:t xml:space="preserve"> point</w:t>
      </w:r>
      <w:r w:rsidR="00AD1454">
        <w:rPr>
          <w:color w:val="000000"/>
          <w:sz w:val="24"/>
          <w:szCs w:val="24"/>
        </w:rPr>
        <w:t>s</w:t>
      </w:r>
      <w:r w:rsidRPr="00014285">
        <w:rPr>
          <w:color w:val="000000"/>
          <w:sz w:val="24"/>
          <w:szCs w:val="24"/>
        </w:rPr>
        <w:t xml:space="preserve"> d</w:t>
      </w:r>
      <w:r w:rsidR="00094C2B">
        <w:rPr>
          <w:color w:val="000000"/>
          <w:sz w:val="24"/>
          <w:szCs w:val="24"/>
        </w:rPr>
        <w:t>e</w:t>
      </w:r>
      <w:r w:rsidRPr="00014285">
        <w:rPr>
          <w:color w:val="000000"/>
          <w:sz w:val="24"/>
          <w:szCs w:val="24"/>
        </w:rPr>
        <w:t xml:space="preserve"> retrait</w:t>
      </w:r>
      <w:r w:rsidR="00094C2B">
        <w:rPr>
          <w:color w:val="000000"/>
          <w:sz w:val="24"/>
          <w:szCs w:val="24"/>
        </w:rPr>
        <w:t>e</w:t>
      </w:r>
      <w:r w:rsidRPr="00014285">
        <w:rPr>
          <w:color w:val="000000"/>
          <w:sz w:val="24"/>
          <w:szCs w:val="24"/>
        </w:rPr>
        <w:t xml:space="preserve"> </w:t>
      </w:r>
      <w:r w:rsidR="00094C2B">
        <w:rPr>
          <w:color w:val="000000"/>
          <w:sz w:val="24"/>
          <w:szCs w:val="24"/>
        </w:rPr>
        <w:t>eff</w:t>
      </w:r>
      <w:r w:rsidR="00094C2B" w:rsidRPr="00014285">
        <w:rPr>
          <w:color w:val="000000"/>
          <w:sz w:val="24"/>
          <w:szCs w:val="24"/>
        </w:rPr>
        <w:t>ective</w:t>
      </w:r>
      <w:r w:rsidR="00094C2B">
        <w:rPr>
          <w:color w:val="000000"/>
          <w:sz w:val="24"/>
          <w:szCs w:val="24"/>
        </w:rPr>
        <w:t>m</w:t>
      </w:r>
      <w:r w:rsidR="00094C2B" w:rsidRPr="00014285">
        <w:rPr>
          <w:color w:val="000000"/>
          <w:sz w:val="24"/>
          <w:szCs w:val="24"/>
        </w:rPr>
        <w:t>ent</w:t>
      </w:r>
      <w:r w:rsidRPr="00014285">
        <w:rPr>
          <w:color w:val="000000"/>
          <w:sz w:val="24"/>
          <w:szCs w:val="24"/>
        </w:rPr>
        <w:t xml:space="preserve"> inscrits au compte de l</w:t>
      </w:r>
      <w:r w:rsidR="005557B2">
        <w:rPr>
          <w:color w:val="000000"/>
          <w:sz w:val="24"/>
          <w:szCs w:val="24"/>
        </w:rPr>
        <w:t>’</w:t>
      </w:r>
      <w:r w:rsidRPr="00014285">
        <w:rPr>
          <w:color w:val="000000"/>
          <w:sz w:val="24"/>
          <w:szCs w:val="24"/>
        </w:rPr>
        <w:t>intéressé jusqu</w:t>
      </w:r>
      <w:r w:rsidR="005557B2">
        <w:rPr>
          <w:color w:val="000000"/>
          <w:sz w:val="24"/>
          <w:szCs w:val="24"/>
        </w:rPr>
        <w:t>’</w:t>
      </w:r>
      <w:r w:rsidRPr="00014285">
        <w:rPr>
          <w:color w:val="000000"/>
          <w:sz w:val="24"/>
          <w:szCs w:val="24"/>
        </w:rPr>
        <w:t>à la cessation de service</w:t>
      </w:r>
      <w:r w:rsidR="00094C2B">
        <w:rPr>
          <w:color w:val="000000"/>
          <w:sz w:val="24"/>
          <w:szCs w:val="24"/>
        </w:rPr>
        <w:t> </w:t>
      </w:r>
      <w:r w:rsidRPr="00014285">
        <w:rPr>
          <w:color w:val="000000"/>
          <w:sz w:val="24"/>
          <w:szCs w:val="24"/>
        </w:rPr>
        <w:t>; ce no</w:t>
      </w:r>
      <w:r w:rsidR="00094C2B">
        <w:rPr>
          <w:color w:val="000000"/>
          <w:sz w:val="24"/>
          <w:szCs w:val="24"/>
        </w:rPr>
        <w:t>m</w:t>
      </w:r>
      <w:r w:rsidRPr="00014285">
        <w:rPr>
          <w:color w:val="000000"/>
          <w:sz w:val="24"/>
          <w:szCs w:val="24"/>
        </w:rPr>
        <w:t>br</w:t>
      </w:r>
      <w:r w:rsidR="00094C2B">
        <w:rPr>
          <w:color w:val="000000"/>
          <w:sz w:val="24"/>
          <w:szCs w:val="24"/>
        </w:rPr>
        <w:t>e</w:t>
      </w:r>
      <w:r w:rsidRPr="00014285">
        <w:rPr>
          <w:color w:val="000000"/>
          <w:sz w:val="24"/>
          <w:szCs w:val="24"/>
        </w:rPr>
        <w:t xml:space="preserve"> de points est affecté des coefficients d</w:t>
      </w:r>
      <w:r w:rsidR="005557B2">
        <w:rPr>
          <w:color w:val="000000"/>
          <w:sz w:val="24"/>
          <w:szCs w:val="24"/>
        </w:rPr>
        <w:t>’</w:t>
      </w:r>
      <w:r w:rsidR="00094C2B" w:rsidRPr="00014285">
        <w:rPr>
          <w:color w:val="000000"/>
          <w:sz w:val="24"/>
          <w:szCs w:val="24"/>
        </w:rPr>
        <w:t>anticipation</w:t>
      </w:r>
      <w:r w:rsidRPr="00014285">
        <w:rPr>
          <w:color w:val="000000"/>
          <w:sz w:val="24"/>
          <w:szCs w:val="24"/>
        </w:rPr>
        <w:t xml:space="preserve"> ou d</w:t>
      </w:r>
      <w:r w:rsidR="005557B2">
        <w:rPr>
          <w:color w:val="000000"/>
          <w:sz w:val="24"/>
          <w:szCs w:val="24"/>
        </w:rPr>
        <w:t>’</w:t>
      </w:r>
      <w:r w:rsidRPr="00014285">
        <w:rPr>
          <w:color w:val="000000"/>
          <w:sz w:val="24"/>
          <w:szCs w:val="24"/>
        </w:rPr>
        <w:t>ajournement ci-après</w:t>
      </w:r>
      <w:r w:rsidR="0069060B">
        <w:rPr>
          <w:color w:val="000000"/>
          <w:sz w:val="24"/>
          <w:szCs w:val="24"/>
        </w:rPr>
        <w:t> :</w:t>
      </w:r>
    </w:p>
    <w:p w:rsidR="00094C2B" w:rsidRDefault="00094C2B" w:rsidP="00511C1F">
      <w:pPr>
        <w:shd w:val="clear" w:color="auto" w:fill="FFFFFF"/>
        <w:spacing w:before="120" w:after="120"/>
        <w:jc w:val="center"/>
        <w:rPr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t>Anticipation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587"/>
      </w:tblGrid>
      <w:tr w:rsidR="00094C2B" w:rsidTr="008D2CCB">
        <w:trPr>
          <w:cantSplit/>
          <w:jc w:val="center"/>
        </w:trPr>
        <w:tc>
          <w:tcPr>
            <w:tcW w:w="2303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Age</w:t>
            </w:r>
          </w:p>
        </w:tc>
        <w:tc>
          <w:tcPr>
            <w:tcW w:w="2587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94C2B">
              <w:rPr>
                <w:color w:val="000000"/>
                <w:sz w:val="24"/>
                <w:szCs w:val="24"/>
              </w:rPr>
              <w:t>Coefficient</w:t>
            </w:r>
          </w:p>
        </w:tc>
      </w:tr>
      <w:tr w:rsidR="00094C2B" w:rsidTr="008D2CCB">
        <w:trPr>
          <w:cantSplit/>
          <w:jc w:val="center"/>
        </w:trPr>
        <w:tc>
          <w:tcPr>
            <w:tcW w:w="2303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94C2B">
              <w:rPr>
                <w:color w:val="000000"/>
                <w:sz w:val="24"/>
                <w:szCs w:val="24"/>
              </w:rPr>
              <w:t>55 ans</w:t>
            </w:r>
          </w:p>
        </w:tc>
        <w:tc>
          <w:tcPr>
            <w:tcW w:w="2587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94C2B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094C2B" w:rsidTr="008D2CCB">
        <w:trPr>
          <w:cantSplit/>
          <w:jc w:val="center"/>
        </w:trPr>
        <w:tc>
          <w:tcPr>
            <w:tcW w:w="2303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94C2B">
              <w:rPr>
                <w:color w:val="000000"/>
                <w:sz w:val="24"/>
                <w:szCs w:val="24"/>
              </w:rPr>
              <w:lastRenderedPageBreak/>
              <w:t>56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587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94C2B">
              <w:rPr>
                <w:color w:val="000000"/>
                <w:sz w:val="24"/>
                <w:szCs w:val="24"/>
              </w:rPr>
              <w:t>0,47</w:t>
            </w:r>
          </w:p>
        </w:tc>
      </w:tr>
      <w:tr w:rsidR="00094C2B" w:rsidTr="008D2CCB">
        <w:trPr>
          <w:cantSplit/>
          <w:jc w:val="center"/>
        </w:trPr>
        <w:tc>
          <w:tcPr>
            <w:tcW w:w="2303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14285">
              <w:rPr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587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094C2B" w:rsidTr="008D2CCB">
        <w:trPr>
          <w:cantSplit/>
          <w:jc w:val="center"/>
        </w:trPr>
        <w:tc>
          <w:tcPr>
            <w:tcW w:w="2303" w:type="dxa"/>
          </w:tcPr>
          <w:p w:rsidR="00094C2B" w:rsidRDefault="00094C2B" w:rsidP="000B4EEE">
            <w:pPr>
              <w:shd w:val="clear" w:color="auto" w:fill="FFFFFF"/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428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094C2B" w:rsidTr="008D2CCB">
        <w:trPr>
          <w:cantSplit/>
          <w:jc w:val="center"/>
        </w:trPr>
        <w:tc>
          <w:tcPr>
            <w:tcW w:w="2303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428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0,66</w:t>
            </w:r>
          </w:p>
        </w:tc>
      </w:tr>
      <w:tr w:rsidR="00094C2B" w:rsidTr="008D2CCB">
        <w:trPr>
          <w:cantSplit/>
          <w:jc w:val="center"/>
        </w:trPr>
        <w:tc>
          <w:tcPr>
            <w:tcW w:w="2303" w:type="dxa"/>
          </w:tcPr>
          <w:p w:rsidR="00094C2B" w:rsidRDefault="00094C2B" w:rsidP="000B4EEE">
            <w:pPr>
              <w:shd w:val="clear" w:color="auto" w:fill="FFFFFF"/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428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Pr="0001428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94C2B" w:rsidTr="008D2CCB">
        <w:trPr>
          <w:cantSplit/>
          <w:jc w:val="center"/>
        </w:trPr>
        <w:tc>
          <w:tcPr>
            <w:tcW w:w="2303" w:type="dxa"/>
          </w:tcPr>
          <w:p w:rsidR="00094C2B" w:rsidRDefault="00094C2B" w:rsidP="000B4EEE">
            <w:pPr>
              <w:shd w:val="clear" w:color="auto" w:fill="FFFFFF"/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61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428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Pr="00014285">
              <w:rPr>
                <w:color w:val="000000"/>
                <w:sz w:val="24"/>
                <w:szCs w:val="24"/>
              </w:rPr>
              <w:t>76</w:t>
            </w:r>
          </w:p>
        </w:tc>
      </w:tr>
      <w:tr w:rsidR="00094C2B" w:rsidTr="008D2CCB">
        <w:trPr>
          <w:cantSplit/>
          <w:jc w:val="center"/>
        </w:trPr>
        <w:tc>
          <w:tcPr>
            <w:tcW w:w="2303" w:type="dxa"/>
          </w:tcPr>
          <w:p w:rsidR="00094C2B" w:rsidRDefault="00094C2B" w:rsidP="000B4EEE">
            <w:pPr>
              <w:shd w:val="clear" w:color="auto" w:fill="FFFFFF"/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62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428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094C2B" w:rsidTr="008D2CCB">
        <w:trPr>
          <w:cantSplit/>
          <w:jc w:val="center"/>
        </w:trPr>
        <w:tc>
          <w:tcPr>
            <w:tcW w:w="2303" w:type="dxa"/>
          </w:tcPr>
          <w:p w:rsidR="00094C2B" w:rsidRDefault="00094C2B" w:rsidP="000B4EEE">
            <w:pPr>
              <w:shd w:val="clear" w:color="auto" w:fill="FFFFFF"/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63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428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0,87</w:t>
            </w:r>
          </w:p>
        </w:tc>
      </w:tr>
      <w:tr w:rsidR="00094C2B" w:rsidTr="008D2CCB">
        <w:trPr>
          <w:cantSplit/>
          <w:jc w:val="center"/>
        </w:trPr>
        <w:tc>
          <w:tcPr>
            <w:tcW w:w="2303" w:type="dxa"/>
          </w:tcPr>
          <w:p w:rsidR="00094C2B" w:rsidRDefault="00094C2B" w:rsidP="000B4EEE">
            <w:pPr>
              <w:shd w:val="clear" w:color="auto" w:fill="FFFFFF"/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64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1428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87" w:type="dxa"/>
          </w:tcPr>
          <w:p w:rsidR="00094C2B" w:rsidRDefault="00094C2B" w:rsidP="000B4EEE">
            <w:pPr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0,93</w:t>
            </w:r>
          </w:p>
        </w:tc>
      </w:tr>
    </w:tbl>
    <w:p w:rsidR="000B4EEE" w:rsidRDefault="00094C2B" w:rsidP="00511C1F">
      <w:pPr>
        <w:shd w:val="clear" w:color="auto" w:fill="FFFFFF"/>
        <w:spacing w:before="120" w:after="120"/>
        <w:jc w:val="center"/>
        <w:rPr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t>A</w:t>
      </w:r>
      <w:r w:rsidR="00014285" w:rsidRPr="00511C1F">
        <w:rPr>
          <w:b/>
          <w:color w:val="000000"/>
          <w:sz w:val="24"/>
          <w:szCs w:val="24"/>
        </w:rPr>
        <w:t>journement</w:t>
      </w:r>
    </w:p>
    <w:tbl>
      <w:tblPr>
        <w:tblStyle w:val="Grilledutableau"/>
        <w:tblW w:w="0" w:type="auto"/>
        <w:jc w:val="center"/>
        <w:tblInd w:w="24" w:type="dxa"/>
        <w:tblLook w:val="04A0" w:firstRow="1" w:lastRow="0" w:firstColumn="1" w:lastColumn="0" w:noHBand="0" w:noVBand="1"/>
      </w:tblPr>
      <w:tblGrid>
        <w:gridCol w:w="2494"/>
        <w:gridCol w:w="2693"/>
      </w:tblGrid>
      <w:tr w:rsidR="000B4EEE" w:rsidTr="000B4EEE">
        <w:trPr>
          <w:jc w:val="center"/>
        </w:trPr>
        <w:tc>
          <w:tcPr>
            <w:tcW w:w="2494" w:type="dxa"/>
          </w:tcPr>
          <w:p w:rsidR="000B4EEE" w:rsidRDefault="000B4EEE" w:rsidP="000B4EEE">
            <w:pPr>
              <w:spacing w:before="221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Age</w:t>
            </w:r>
          </w:p>
        </w:tc>
        <w:tc>
          <w:tcPr>
            <w:tcW w:w="2693" w:type="dxa"/>
          </w:tcPr>
          <w:p w:rsidR="000B4EEE" w:rsidRDefault="000B4EEE" w:rsidP="000B4EEE">
            <w:pPr>
              <w:spacing w:before="221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Coefficient</w:t>
            </w:r>
          </w:p>
        </w:tc>
      </w:tr>
      <w:tr w:rsidR="000B4EEE" w:rsidTr="000B4EEE">
        <w:trPr>
          <w:jc w:val="center"/>
        </w:trPr>
        <w:tc>
          <w:tcPr>
            <w:tcW w:w="2494" w:type="dxa"/>
          </w:tcPr>
          <w:p w:rsidR="000B4EEE" w:rsidRDefault="000B4EEE" w:rsidP="000B4EEE">
            <w:pPr>
              <w:spacing w:before="221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66 ans</w:t>
            </w:r>
          </w:p>
        </w:tc>
        <w:tc>
          <w:tcPr>
            <w:tcW w:w="2693" w:type="dxa"/>
          </w:tcPr>
          <w:p w:rsidR="000B4EEE" w:rsidRDefault="000B4EEE" w:rsidP="000B4EEE">
            <w:pPr>
              <w:spacing w:before="221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1,0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B4EEE" w:rsidTr="000B4EEE">
        <w:trPr>
          <w:jc w:val="center"/>
        </w:trPr>
        <w:tc>
          <w:tcPr>
            <w:tcW w:w="2494" w:type="dxa"/>
          </w:tcPr>
          <w:p w:rsidR="000B4EEE" w:rsidRDefault="000B4EEE" w:rsidP="000B4EEE">
            <w:pPr>
              <w:spacing w:before="221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14285">
              <w:rPr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693" w:type="dxa"/>
          </w:tcPr>
          <w:p w:rsidR="000B4EEE" w:rsidRDefault="000B4EEE" w:rsidP="000B4EEE">
            <w:pPr>
              <w:spacing w:before="221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1,10</w:t>
            </w:r>
          </w:p>
        </w:tc>
      </w:tr>
      <w:tr w:rsidR="000B4EEE" w:rsidTr="000B4EEE">
        <w:trPr>
          <w:jc w:val="center"/>
        </w:trPr>
        <w:tc>
          <w:tcPr>
            <w:tcW w:w="2494" w:type="dxa"/>
          </w:tcPr>
          <w:p w:rsidR="000B4EEE" w:rsidRDefault="000B4EEE" w:rsidP="000B4EEE">
            <w:pPr>
              <w:shd w:val="clear" w:color="auto" w:fill="FFFFFF"/>
              <w:spacing w:before="221"/>
              <w:ind w:left="24" w:hanging="24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68 -</w:t>
            </w:r>
          </w:p>
        </w:tc>
        <w:tc>
          <w:tcPr>
            <w:tcW w:w="2693" w:type="dxa"/>
          </w:tcPr>
          <w:p w:rsidR="000B4EEE" w:rsidRDefault="000B4EEE" w:rsidP="000B4EEE">
            <w:pPr>
              <w:spacing w:before="221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14285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B4EEE" w:rsidTr="000B4EEE">
        <w:trPr>
          <w:jc w:val="center"/>
        </w:trPr>
        <w:tc>
          <w:tcPr>
            <w:tcW w:w="2494" w:type="dxa"/>
          </w:tcPr>
          <w:p w:rsidR="000B4EEE" w:rsidRDefault="000B4EEE" w:rsidP="000B4EEE">
            <w:pPr>
              <w:spacing w:before="2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69 -</w:t>
            </w:r>
          </w:p>
        </w:tc>
        <w:tc>
          <w:tcPr>
            <w:tcW w:w="2693" w:type="dxa"/>
          </w:tcPr>
          <w:p w:rsidR="000B4EEE" w:rsidRDefault="000B4EEE" w:rsidP="000B4EEE">
            <w:pPr>
              <w:spacing w:before="221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1428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4EEE" w:rsidTr="000B4EEE">
        <w:trPr>
          <w:jc w:val="center"/>
        </w:trPr>
        <w:tc>
          <w:tcPr>
            <w:tcW w:w="2494" w:type="dxa"/>
          </w:tcPr>
          <w:p w:rsidR="000B4EEE" w:rsidRDefault="000B4EEE" w:rsidP="000B4EEE">
            <w:pPr>
              <w:spacing w:before="2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014285">
              <w:rPr>
                <w:color w:val="000000"/>
                <w:sz w:val="24"/>
                <w:szCs w:val="24"/>
              </w:rPr>
              <w:t xml:space="preserve">0 ans et </w:t>
            </w:r>
            <w:r w:rsidR="00181655" w:rsidRPr="00014285">
              <w:rPr>
                <w:color w:val="000000"/>
                <w:sz w:val="24"/>
                <w:szCs w:val="24"/>
              </w:rPr>
              <w:t>au-delà</w:t>
            </w:r>
          </w:p>
        </w:tc>
        <w:tc>
          <w:tcPr>
            <w:tcW w:w="2693" w:type="dxa"/>
          </w:tcPr>
          <w:p w:rsidR="000B4EEE" w:rsidRDefault="000B4EEE" w:rsidP="000B4EEE">
            <w:pPr>
              <w:spacing w:before="221"/>
              <w:jc w:val="center"/>
              <w:rPr>
                <w:color w:val="000000"/>
                <w:sz w:val="24"/>
                <w:szCs w:val="24"/>
              </w:rPr>
            </w:pPr>
            <w:r w:rsidRPr="00014285">
              <w:rPr>
                <w:color w:val="000000"/>
                <w:sz w:val="24"/>
                <w:szCs w:val="24"/>
              </w:rPr>
              <w:t>1,25</w:t>
            </w:r>
          </w:p>
        </w:tc>
      </w:tr>
    </w:tbl>
    <w:p w:rsidR="00014285" w:rsidRPr="000B4EEE" w:rsidRDefault="000B4EEE" w:rsidP="00511C1F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0B4EEE">
        <w:rPr>
          <w:b/>
          <w:color w:val="000000"/>
          <w:sz w:val="24"/>
          <w:szCs w:val="24"/>
        </w:rPr>
        <w:t>Conditions à remplir</w:t>
      </w:r>
      <w:r w:rsidR="00014285" w:rsidRPr="000B4EEE">
        <w:rPr>
          <w:b/>
          <w:color w:val="000000"/>
          <w:sz w:val="24"/>
          <w:szCs w:val="24"/>
        </w:rPr>
        <w:t xml:space="preserve"> pour bénéficier</w:t>
      </w:r>
      <w:r w:rsidRPr="000B4EEE">
        <w:rPr>
          <w:b/>
          <w:color w:val="000000"/>
          <w:sz w:val="24"/>
          <w:szCs w:val="24"/>
        </w:rPr>
        <w:t xml:space="preserve"> </w:t>
      </w:r>
      <w:r w:rsidR="00014285" w:rsidRPr="000B4EEE">
        <w:rPr>
          <w:b/>
          <w:color w:val="000000"/>
          <w:sz w:val="24"/>
          <w:szCs w:val="24"/>
        </w:rPr>
        <w:t xml:space="preserve">des </w:t>
      </w:r>
      <w:r w:rsidRPr="000B4EEE">
        <w:rPr>
          <w:b/>
          <w:color w:val="000000"/>
          <w:sz w:val="24"/>
          <w:szCs w:val="24"/>
        </w:rPr>
        <w:t xml:space="preserve">allocations </w:t>
      </w:r>
      <w:r w:rsidR="00014285" w:rsidRPr="000B4EEE">
        <w:rPr>
          <w:b/>
          <w:color w:val="000000"/>
          <w:sz w:val="24"/>
          <w:szCs w:val="24"/>
        </w:rPr>
        <w:t>d</w:t>
      </w:r>
      <w:r w:rsidRPr="000B4EEE">
        <w:rPr>
          <w:b/>
          <w:color w:val="000000"/>
          <w:sz w:val="24"/>
          <w:szCs w:val="24"/>
        </w:rPr>
        <w:t xml:space="preserve">e </w:t>
      </w:r>
      <w:r w:rsidR="00014285" w:rsidRPr="000B4EEE">
        <w:rPr>
          <w:b/>
          <w:color w:val="000000"/>
          <w:sz w:val="24"/>
          <w:szCs w:val="24"/>
        </w:rPr>
        <w:t>retraite</w:t>
      </w:r>
    </w:p>
    <w:p w:rsidR="00014285" w:rsidRPr="00014285" w:rsidRDefault="00014285" w:rsidP="00F90734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F90734">
        <w:rPr>
          <w:color w:val="000000"/>
          <w:sz w:val="24"/>
          <w:szCs w:val="24"/>
          <w:u w:val="single"/>
        </w:rPr>
        <w:t>Art. 7.</w:t>
      </w:r>
      <w:r w:rsidR="000B4EEE">
        <w:rPr>
          <w:color w:val="000000"/>
          <w:sz w:val="24"/>
          <w:szCs w:val="24"/>
        </w:rPr>
        <w:t xml:space="preserve"> - Pour bénéficier des allocations de</w:t>
      </w:r>
      <w:r w:rsidRPr="00014285">
        <w:rPr>
          <w:color w:val="000000"/>
          <w:sz w:val="24"/>
          <w:szCs w:val="24"/>
        </w:rPr>
        <w:t xml:space="preserve"> retraite, les participants doivent, lors de leur cessation d</w:t>
      </w:r>
      <w:r w:rsidR="005557B2">
        <w:rPr>
          <w:color w:val="000000"/>
          <w:sz w:val="24"/>
          <w:szCs w:val="24"/>
        </w:rPr>
        <w:t>’</w:t>
      </w:r>
      <w:r w:rsidRPr="00014285">
        <w:rPr>
          <w:color w:val="000000"/>
          <w:sz w:val="24"/>
          <w:szCs w:val="24"/>
        </w:rPr>
        <w:t>activité,</w:t>
      </w:r>
      <w:r w:rsidR="005557B2">
        <w:rPr>
          <w:color w:val="000000"/>
          <w:sz w:val="24"/>
          <w:szCs w:val="24"/>
        </w:rPr>
        <w:t xml:space="preserve"> </w:t>
      </w:r>
      <w:r w:rsidRPr="00014285">
        <w:rPr>
          <w:color w:val="000000"/>
          <w:sz w:val="24"/>
          <w:szCs w:val="24"/>
        </w:rPr>
        <w:t>justifier de dix années au moins d</w:t>
      </w:r>
      <w:r w:rsidR="000B4EEE">
        <w:rPr>
          <w:color w:val="000000"/>
          <w:sz w:val="24"/>
          <w:szCs w:val="24"/>
        </w:rPr>
        <w:t>e</w:t>
      </w:r>
      <w:r w:rsidRPr="00014285">
        <w:rPr>
          <w:color w:val="000000"/>
          <w:sz w:val="24"/>
          <w:szCs w:val="24"/>
        </w:rPr>
        <w:t xml:space="preserve"> </w:t>
      </w:r>
      <w:r w:rsidR="000B4EEE" w:rsidRPr="00014285">
        <w:rPr>
          <w:color w:val="000000"/>
          <w:sz w:val="24"/>
          <w:szCs w:val="24"/>
        </w:rPr>
        <w:t>cotisation</w:t>
      </w:r>
      <w:r w:rsidRPr="00014285">
        <w:rPr>
          <w:color w:val="000000"/>
          <w:sz w:val="24"/>
          <w:szCs w:val="24"/>
        </w:rPr>
        <w:t xml:space="preserve"> au présent régime.</w:t>
      </w:r>
    </w:p>
    <w:p w:rsidR="00014285" w:rsidRPr="00014285" w:rsidRDefault="00014285" w:rsidP="00014285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014285">
        <w:rPr>
          <w:color w:val="000000"/>
          <w:sz w:val="24"/>
          <w:szCs w:val="24"/>
        </w:rPr>
        <w:t>Pour l</w:t>
      </w:r>
      <w:r w:rsidR="005557B2">
        <w:rPr>
          <w:color w:val="000000"/>
          <w:sz w:val="24"/>
          <w:szCs w:val="24"/>
        </w:rPr>
        <w:t>’</w:t>
      </w:r>
      <w:r w:rsidRPr="00014285">
        <w:rPr>
          <w:color w:val="000000"/>
          <w:sz w:val="24"/>
          <w:szCs w:val="24"/>
        </w:rPr>
        <w:t>ouverture au droit à la retr</w:t>
      </w:r>
      <w:r w:rsidR="000B4EEE">
        <w:rPr>
          <w:color w:val="000000"/>
          <w:sz w:val="24"/>
          <w:szCs w:val="24"/>
        </w:rPr>
        <w:t>aite</w:t>
      </w:r>
      <w:r w:rsidRPr="00014285">
        <w:rPr>
          <w:color w:val="000000"/>
          <w:sz w:val="24"/>
          <w:szCs w:val="24"/>
        </w:rPr>
        <w:t>, s</w:t>
      </w:r>
      <w:r w:rsidR="000B4EEE">
        <w:rPr>
          <w:color w:val="000000"/>
          <w:sz w:val="24"/>
          <w:szCs w:val="24"/>
        </w:rPr>
        <w:t>o</w:t>
      </w:r>
      <w:r w:rsidRPr="00014285">
        <w:rPr>
          <w:color w:val="000000"/>
          <w:sz w:val="24"/>
          <w:szCs w:val="24"/>
        </w:rPr>
        <w:t>nt assimilées à des a</w:t>
      </w:r>
      <w:r w:rsidR="000B4EEE">
        <w:rPr>
          <w:color w:val="000000"/>
          <w:sz w:val="24"/>
          <w:szCs w:val="24"/>
        </w:rPr>
        <w:t>nn</w:t>
      </w:r>
      <w:r w:rsidRPr="00014285">
        <w:rPr>
          <w:color w:val="000000"/>
          <w:sz w:val="24"/>
          <w:szCs w:val="24"/>
        </w:rPr>
        <w:t>ées de cotisation :</w:t>
      </w:r>
    </w:p>
    <w:p w:rsidR="00014285" w:rsidRPr="00014285" w:rsidRDefault="000B4EEE" w:rsidP="00014285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1° </w:t>
      </w:r>
      <w:r w:rsidR="00014285" w:rsidRPr="00014285">
        <w:rPr>
          <w:color w:val="000000"/>
          <w:sz w:val="24"/>
          <w:szCs w:val="24"/>
        </w:rPr>
        <w:t>- Pour la période postérieur</w:t>
      </w:r>
      <w:r>
        <w:rPr>
          <w:color w:val="000000"/>
          <w:sz w:val="24"/>
          <w:szCs w:val="24"/>
        </w:rPr>
        <w:t>e</w:t>
      </w:r>
      <w:r w:rsidR="00014285" w:rsidRPr="00014285">
        <w:rPr>
          <w:color w:val="000000"/>
          <w:sz w:val="24"/>
          <w:szCs w:val="24"/>
        </w:rPr>
        <w:t xml:space="preserve"> au 1</w:t>
      </w:r>
      <w:r w:rsidR="00014285" w:rsidRPr="000B4EEE">
        <w:rPr>
          <w:color w:val="000000"/>
          <w:sz w:val="24"/>
          <w:szCs w:val="24"/>
          <w:vertAlign w:val="superscript"/>
        </w:rPr>
        <w:t>er</w:t>
      </w:r>
      <w:r w:rsidR="00014285" w:rsidRPr="00014285">
        <w:rPr>
          <w:color w:val="000000"/>
          <w:sz w:val="24"/>
          <w:szCs w:val="24"/>
        </w:rPr>
        <w:t xml:space="preserve"> avril 1947, les année</w:t>
      </w:r>
      <w:r>
        <w:rPr>
          <w:color w:val="000000"/>
          <w:sz w:val="24"/>
          <w:szCs w:val="24"/>
        </w:rPr>
        <w:t>s</w:t>
      </w:r>
      <w:r w:rsidR="00014285" w:rsidRPr="000142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 w:rsidR="00014285" w:rsidRPr="00014285">
        <w:rPr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serv</w:t>
      </w:r>
      <w:r w:rsidR="00014285" w:rsidRPr="00014285">
        <w:rPr>
          <w:color w:val="000000"/>
          <w:sz w:val="24"/>
          <w:szCs w:val="24"/>
        </w:rPr>
        <w:t>ice accomplies par l</w:t>
      </w:r>
      <w:r w:rsidR="005557B2">
        <w:rPr>
          <w:color w:val="000000"/>
          <w:sz w:val="24"/>
          <w:szCs w:val="24"/>
        </w:rPr>
        <w:t>’</w:t>
      </w:r>
      <w:r w:rsidR="00014285" w:rsidRPr="00014285">
        <w:rPr>
          <w:color w:val="000000"/>
          <w:sz w:val="24"/>
          <w:szCs w:val="24"/>
        </w:rPr>
        <w:t>intéressé dans une ou plusieurs entreprises liées p</w:t>
      </w:r>
      <w:r>
        <w:rPr>
          <w:color w:val="000000"/>
          <w:sz w:val="24"/>
          <w:szCs w:val="24"/>
        </w:rPr>
        <w:t>a</w:t>
      </w:r>
      <w:r w:rsidR="00014285" w:rsidRPr="00014285">
        <w:rPr>
          <w:color w:val="000000"/>
          <w:sz w:val="24"/>
          <w:szCs w:val="24"/>
        </w:rPr>
        <w:t xml:space="preserve">r la </w:t>
      </w:r>
      <w:r w:rsidRPr="00014285">
        <w:rPr>
          <w:color w:val="000000"/>
          <w:sz w:val="24"/>
          <w:szCs w:val="24"/>
        </w:rPr>
        <w:t>convention</w:t>
      </w:r>
      <w:r w:rsidR="00014285" w:rsidRPr="00014285">
        <w:rPr>
          <w:color w:val="000000"/>
          <w:sz w:val="24"/>
          <w:szCs w:val="24"/>
        </w:rPr>
        <w:t xml:space="preserve"> du 14 mars 1</w:t>
      </w:r>
      <w:r>
        <w:rPr>
          <w:color w:val="000000"/>
          <w:sz w:val="24"/>
          <w:szCs w:val="24"/>
        </w:rPr>
        <w:t>947,</w:t>
      </w:r>
      <w:r w:rsidR="00014285" w:rsidRPr="00014285">
        <w:rPr>
          <w:color w:val="000000"/>
          <w:sz w:val="24"/>
          <w:szCs w:val="24"/>
        </w:rPr>
        <w:t xml:space="preserve"> m</w:t>
      </w:r>
      <w:r>
        <w:rPr>
          <w:color w:val="000000"/>
          <w:sz w:val="24"/>
          <w:szCs w:val="24"/>
        </w:rPr>
        <w:t>ême</w:t>
      </w:r>
      <w:r w:rsidR="00014285" w:rsidRPr="00014285">
        <w:rPr>
          <w:color w:val="000000"/>
          <w:sz w:val="24"/>
          <w:szCs w:val="24"/>
        </w:rPr>
        <w:t xml:space="preserve"> dans </w:t>
      </w:r>
      <w:r>
        <w:rPr>
          <w:color w:val="000000"/>
          <w:sz w:val="24"/>
          <w:szCs w:val="24"/>
        </w:rPr>
        <w:t>u</w:t>
      </w:r>
      <w:r w:rsidR="00014285" w:rsidRPr="00014285">
        <w:rPr>
          <w:color w:val="000000"/>
          <w:sz w:val="24"/>
          <w:szCs w:val="24"/>
        </w:rPr>
        <w:t>n emploi salarié ne donnant pas lieu à l</w:t>
      </w:r>
      <w:r w:rsidR="005557B2">
        <w:rPr>
          <w:color w:val="000000"/>
          <w:sz w:val="24"/>
          <w:szCs w:val="24"/>
        </w:rPr>
        <w:t>’</w:t>
      </w:r>
      <w:r w:rsidR="00014285" w:rsidRPr="00014285">
        <w:rPr>
          <w:color w:val="000000"/>
          <w:sz w:val="24"/>
          <w:szCs w:val="24"/>
        </w:rPr>
        <w:t>application d</w:t>
      </w:r>
      <w:r>
        <w:rPr>
          <w:color w:val="000000"/>
          <w:sz w:val="24"/>
          <w:szCs w:val="24"/>
        </w:rPr>
        <w:t>u</w:t>
      </w:r>
      <w:r w:rsidR="00014285" w:rsidRPr="00014285">
        <w:rPr>
          <w:color w:val="000000"/>
          <w:sz w:val="24"/>
          <w:szCs w:val="24"/>
        </w:rPr>
        <w:t xml:space="preserve"> présent régi</w:t>
      </w:r>
      <w:r>
        <w:rPr>
          <w:color w:val="000000"/>
          <w:sz w:val="24"/>
          <w:szCs w:val="24"/>
        </w:rPr>
        <w:t>m</w:t>
      </w:r>
      <w:r w:rsidR="00014285" w:rsidRPr="00014285">
        <w:rPr>
          <w:color w:val="000000"/>
          <w:sz w:val="24"/>
          <w:szCs w:val="24"/>
        </w:rPr>
        <w:t>e.</w:t>
      </w:r>
    </w:p>
    <w:p w:rsidR="00014285" w:rsidRDefault="00014285" w:rsidP="00014285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014285">
        <w:rPr>
          <w:color w:val="000000"/>
          <w:sz w:val="24"/>
          <w:szCs w:val="24"/>
        </w:rPr>
        <w:t>2</w:t>
      </w:r>
      <w:r w:rsidR="000B4EEE">
        <w:rPr>
          <w:color w:val="000000"/>
          <w:sz w:val="24"/>
          <w:szCs w:val="24"/>
        </w:rPr>
        <w:t>°</w:t>
      </w:r>
      <w:r w:rsidRPr="00014285">
        <w:rPr>
          <w:color w:val="000000"/>
          <w:sz w:val="24"/>
          <w:szCs w:val="24"/>
        </w:rPr>
        <w:t xml:space="preserve"> - Pour la période antérieure au 1</w:t>
      </w:r>
      <w:r w:rsidRPr="000B4EEE">
        <w:rPr>
          <w:color w:val="000000"/>
          <w:sz w:val="24"/>
          <w:szCs w:val="24"/>
          <w:vertAlign w:val="superscript"/>
        </w:rPr>
        <w:t>er</w:t>
      </w:r>
      <w:r w:rsidRPr="00014285">
        <w:rPr>
          <w:color w:val="000000"/>
          <w:sz w:val="24"/>
          <w:szCs w:val="24"/>
        </w:rPr>
        <w:t xml:space="preserve"> avril 1947, les années d</w:t>
      </w:r>
      <w:r w:rsidR="000B4EEE">
        <w:rPr>
          <w:color w:val="000000"/>
          <w:sz w:val="24"/>
          <w:szCs w:val="24"/>
        </w:rPr>
        <w:t>e</w:t>
      </w:r>
      <w:r w:rsidRPr="00014285">
        <w:rPr>
          <w:color w:val="000000"/>
          <w:sz w:val="24"/>
          <w:szCs w:val="24"/>
        </w:rPr>
        <w:t xml:space="preserve"> </w:t>
      </w:r>
      <w:r w:rsidR="000B4EEE" w:rsidRPr="00014285">
        <w:rPr>
          <w:color w:val="000000"/>
          <w:sz w:val="24"/>
          <w:szCs w:val="24"/>
        </w:rPr>
        <w:t>s</w:t>
      </w:r>
      <w:r w:rsidR="000B4EEE">
        <w:rPr>
          <w:color w:val="000000"/>
          <w:sz w:val="24"/>
          <w:szCs w:val="24"/>
        </w:rPr>
        <w:t>e</w:t>
      </w:r>
      <w:r w:rsidR="000B4EEE" w:rsidRPr="00014285">
        <w:rPr>
          <w:color w:val="000000"/>
          <w:sz w:val="24"/>
          <w:szCs w:val="24"/>
        </w:rPr>
        <w:t>rvice</w:t>
      </w:r>
      <w:r w:rsidRPr="00014285">
        <w:rPr>
          <w:color w:val="000000"/>
          <w:sz w:val="24"/>
          <w:szCs w:val="24"/>
        </w:rPr>
        <w:t xml:space="preserve"> n</w:t>
      </w:r>
      <w:r w:rsidR="005557B2">
        <w:rPr>
          <w:color w:val="000000"/>
          <w:sz w:val="24"/>
          <w:szCs w:val="24"/>
        </w:rPr>
        <w:t>’</w:t>
      </w:r>
      <w:r w:rsidRPr="00014285">
        <w:rPr>
          <w:color w:val="000000"/>
          <w:sz w:val="24"/>
          <w:szCs w:val="24"/>
        </w:rPr>
        <w:t>ayant p</w:t>
      </w:r>
      <w:r w:rsidR="000B4EEE">
        <w:rPr>
          <w:color w:val="000000"/>
          <w:sz w:val="24"/>
          <w:szCs w:val="24"/>
        </w:rPr>
        <w:t>a</w:t>
      </w:r>
      <w:r w:rsidRPr="00014285">
        <w:rPr>
          <w:color w:val="000000"/>
          <w:sz w:val="24"/>
          <w:szCs w:val="24"/>
        </w:rPr>
        <w:t xml:space="preserve">s donné </w:t>
      </w:r>
      <w:r w:rsidR="000B4EEE">
        <w:rPr>
          <w:color w:val="000000"/>
          <w:sz w:val="24"/>
          <w:szCs w:val="24"/>
        </w:rPr>
        <w:t>lieu à cotisation, accompli</w:t>
      </w:r>
      <w:r w:rsidRPr="00014285">
        <w:rPr>
          <w:color w:val="000000"/>
          <w:sz w:val="24"/>
          <w:szCs w:val="24"/>
        </w:rPr>
        <w:t>es dans les m</w:t>
      </w:r>
      <w:r w:rsidR="000B4EEE">
        <w:rPr>
          <w:color w:val="000000"/>
          <w:sz w:val="24"/>
          <w:szCs w:val="24"/>
        </w:rPr>
        <w:t>êmes ent</w:t>
      </w:r>
      <w:r w:rsidR="000B4EEE" w:rsidRPr="00014285">
        <w:rPr>
          <w:color w:val="000000"/>
          <w:sz w:val="24"/>
          <w:szCs w:val="24"/>
        </w:rPr>
        <w:t>reprises</w:t>
      </w:r>
      <w:r w:rsidRPr="00014285">
        <w:rPr>
          <w:color w:val="000000"/>
          <w:sz w:val="24"/>
          <w:szCs w:val="24"/>
        </w:rPr>
        <w:t xml:space="preserve"> dans une fonction </w:t>
      </w:r>
      <w:r w:rsidR="000B4EEE" w:rsidRPr="00014285">
        <w:rPr>
          <w:color w:val="000000"/>
          <w:sz w:val="24"/>
          <w:szCs w:val="24"/>
        </w:rPr>
        <w:t>corresponda</w:t>
      </w:r>
      <w:r w:rsidR="000B4EEE">
        <w:rPr>
          <w:color w:val="000000"/>
          <w:sz w:val="24"/>
          <w:szCs w:val="24"/>
        </w:rPr>
        <w:t>n</w:t>
      </w:r>
      <w:r w:rsidR="000B4EEE" w:rsidRPr="00014285">
        <w:rPr>
          <w:color w:val="000000"/>
          <w:sz w:val="24"/>
          <w:szCs w:val="24"/>
        </w:rPr>
        <w:t>t</w:t>
      </w:r>
      <w:r w:rsidRPr="00014285">
        <w:rPr>
          <w:color w:val="000000"/>
          <w:sz w:val="24"/>
          <w:szCs w:val="24"/>
        </w:rPr>
        <w:t xml:space="preserve"> à la définition donnée par l</w:t>
      </w:r>
      <w:r w:rsidR="005557B2">
        <w:rPr>
          <w:color w:val="000000"/>
          <w:sz w:val="24"/>
          <w:szCs w:val="24"/>
        </w:rPr>
        <w:t>’</w:t>
      </w:r>
      <w:r w:rsidRPr="00014285">
        <w:rPr>
          <w:color w:val="000000"/>
          <w:sz w:val="24"/>
          <w:szCs w:val="24"/>
        </w:rPr>
        <w:t xml:space="preserve">article 4 de la </w:t>
      </w:r>
      <w:r w:rsidR="000B4EEE" w:rsidRPr="00014285">
        <w:rPr>
          <w:color w:val="000000"/>
          <w:sz w:val="24"/>
          <w:szCs w:val="24"/>
        </w:rPr>
        <w:t>convention</w:t>
      </w:r>
      <w:r w:rsidRPr="00014285">
        <w:rPr>
          <w:color w:val="000000"/>
          <w:sz w:val="24"/>
          <w:szCs w:val="24"/>
        </w:rPr>
        <w:t xml:space="preserve"> du 14 Mars 1947.</w:t>
      </w:r>
    </w:p>
    <w:p w:rsidR="00D724DA" w:rsidRPr="00F90734" w:rsidRDefault="00F90734" w:rsidP="00F90734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F90734">
        <w:rPr>
          <w:b/>
          <w:color w:val="000000"/>
          <w:sz w:val="24"/>
          <w:szCs w:val="24"/>
        </w:rPr>
        <w:t>Situations particulières</w:t>
      </w:r>
    </w:p>
    <w:p w:rsidR="00D724DA" w:rsidRPr="00D724DA" w:rsidRDefault="00F90734" w:rsidP="00F90734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F90734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8</w:t>
      </w:r>
      <w:r w:rsidRPr="00F90734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- Les participants qui,</w:t>
      </w:r>
      <w:r w:rsidR="00D724DA" w:rsidRPr="00D724DA">
        <w:rPr>
          <w:color w:val="000000"/>
          <w:sz w:val="24"/>
          <w:szCs w:val="24"/>
        </w:rPr>
        <w:t xml:space="preserve"> tout </w:t>
      </w:r>
      <w:r>
        <w:rPr>
          <w:color w:val="000000"/>
          <w:sz w:val="24"/>
          <w:szCs w:val="24"/>
        </w:rPr>
        <w:t>en</w:t>
      </w:r>
      <w:r w:rsidR="00D724DA" w:rsidRPr="00D724DA">
        <w:rPr>
          <w:color w:val="000000"/>
          <w:sz w:val="24"/>
          <w:szCs w:val="24"/>
        </w:rPr>
        <w:t xml:space="preserve"> remplissant les conditions d</w:t>
      </w:r>
      <w:r>
        <w:rPr>
          <w:color w:val="000000"/>
          <w:sz w:val="24"/>
          <w:szCs w:val="24"/>
        </w:rPr>
        <w:t>e</w:t>
      </w:r>
      <w:r w:rsidR="00D724DA" w:rsidRPr="00D724DA">
        <w:rPr>
          <w:color w:val="000000"/>
          <w:sz w:val="24"/>
          <w:szCs w:val="24"/>
        </w:rPr>
        <w:t xml:space="preserve"> </w:t>
      </w:r>
      <w:r w:rsidRPr="00D724DA">
        <w:rPr>
          <w:color w:val="000000"/>
          <w:sz w:val="24"/>
          <w:szCs w:val="24"/>
        </w:rPr>
        <w:t>cotisations</w:t>
      </w:r>
      <w:r>
        <w:rPr>
          <w:color w:val="000000"/>
          <w:sz w:val="24"/>
          <w:szCs w:val="24"/>
        </w:rPr>
        <w:t xml:space="preserve"> prévues à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arti</w:t>
      </w:r>
      <w:r w:rsidRPr="00D724DA">
        <w:rPr>
          <w:color w:val="000000"/>
          <w:sz w:val="24"/>
          <w:szCs w:val="24"/>
        </w:rPr>
        <w:t>cle</w:t>
      </w:r>
      <w:r>
        <w:rPr>
          <w:color w:val="000000"/>
          <w:sz w:val="24"/>
          <w:szCs w:val="24"/>
        </w:rPr>
        <w:t xml:space="preserve"> 7</w:t>
      </w:r>
      <w:r w:rsidR="00D724DA" w:rsidRPr="00D724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ont</w:t>
      </w:r>
      <w:r w:rsidR="00D724DA" w:rsidRPr="00D724DA">
        <w:rPr>
          <w:color w:val="000000"/>
          <w:sz w:val="24"/>
          <w:szCs w:val="24"/>
        </w:rPr>
        <w:t xml:space="preserve"> c</w:t>
      </w:r>
      <w:r>
        <w:rPr>
          <w:color w:val="000000"/>
          <w:sz w:val="24"/>
          <w:szCs w:val="24"/>
        </w:rPr>
        <w:t>e</w:t>
      </w:r>
      <w:r w:rsidR="00D724DA" w:rsidRPr="00D724DA">
        <w:rPr>
          <w:color w:val="000000"/>
          <w:sz w:val="24"/>
          <w:szCs w:val="24"/>
        </w:rPr>
        <w:t>ss</w:t>
      </w:r>
      <w:r>
        <w:rPr>
          <w:color w:val="000000"/>
          <w:sz w:val="24"/>
          <w:szCs w:val="24"/>
        </w:rPr>
        <w:t>é</w:t>
      </w:r>
      <w:r w:rsidR="00D724DA" w:rsidRPr="00D724DA">
        <w:rPr>
          <w:color w:val="000000"/>
          <w:sz w:val="24"/>
          <w:szCs w:val="24"/>
        </w:rPr>
        <w:t xml:space="preserve"> de remplir </w:t>
      </w:r>
      <w:r>
        <w:rPr>
          <w:color w:val="000000"/>
          <w:sz w:val="24"/>
          <w:szCs w:val="24"/>
        </w:rPr>
        <w:t>le</w:t>
      </w:r>
      <w:r w:rsidR="00D724DA" w:rsidRPr="00D724DA">
        <w:rPr>
          <w:color w:val="000000"/>
          <w:sz w:val="24"/>
          <w:szCs w:val="24"/>
        </w:rPr>
        <w:t>s fonction</w:t>
      </w:r>
      <w:r>
        <w:rPr>
          <w:color w:val="000000"/>
          <w:sz w:val="24"/>
          <w:szCs w:val="24"/>
        </w:rPr>
        <w:t>s</w:t>
      </w:r>
      <w:r w:rsidR="00D724DA" w:rsidRPr="00D724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prévu</w:t>
      </w:r>
      <w:r w:rsidR="00D724DA" w:rsidRPr="00D724DA">
        <w:rPr>
          <w:color w:val="000000"/>
          <w:sz w:val="24"/>
          <w:szCs w:val="24"/>
        </w:rPr>
        <w:t>es par l</w:t>
      </w:r>
      <w:r w:rsidR="005557B2">
        <w:rPr>
          <w:color w:val="000000"/>
          <w:sz w:val="24"/>
          <w:szCs w:val="24"/>
        </w:rPr>
        <w:t>’</w:t>
      </w:r>
      <w:r w:rsidR="00D724DA" w:rsidRPr="00D724DA">
        <w:rPr>
          <w:color w:val="000000"/>
          <w:sz w:val="24"/>
          <w:szCs w:val="24"/>
        </w:rPr>
        <w:t xml:space="preserve">article 4 de la </w:t>
      </w:r>
      <w:r w:rsidRPr="00D724DA">
        <w:rPr>
          <w:color w:val="000000"/>
          <w:sz w:val="24"/>
          <w:szCs w:val="24"/>
        </w:rPr>
        <w:t>conv</w:t>
      </w:r>
      <w:r>
        <w:rPr>
          <w:color w:val="000000"/>
          <w:sz w:val="24"/>
          <w:szCs w:val="24"/>
        </w:rPr>
        <w:t>en</w:t>
      </w:r>
      <w:r w:rsidRPr="00D724DA">
        <w:rPr>
          <w:color w:val="000000"/>
          <w:sz w:val="24"/>
          <w:szCs w:val="24"/>
        </w:rPr>
        <w:t>tion</w:t>
      </w:r>
      <w:r w:rsidR="00D724DA" w:rsidRPr="00D724DA">
        <w:rPr>
          <w:color w:val="000000"/>
          <w:sz w:val="24"/>
          <w:szCs w:val="24"/>
        </w:rPr>
        <w:t xml:space="preserve"> du 14 </w:t>
      </w:r>
      <w:r>
        <w:rPr>
          <w:color w:val="000000"/>
          <w:sz w:val="24"/>
          <w:szCs w:val="24"/>
        </w:rPr>
        <w:t>M</w:t>
      </w:r>
      <w:r w:rsidR="00D724DA" w:rsidRPr="00D724DA">
        <w:rPr>
          <w:color w:val="000000"/>
          <w:sz w:val="24"/>
          <w:szCs w:val="24"/>
        </w:rPr>
        <w:t>ars 1947 avant l</w:t>
      </w:r>
      <w:r w:rsidR="005557B2">
        <w:rPr>
          <w:color w:val="000000"/>
          <w:sz w:val="24"/>
          <w:szCs w:val="24"/>
        </w:rPr>
        <w:t>’</w:t>
      </w:r>
      <w:r w:rsidR="00D724DA" w:rsidRPr="00D724DA">
        <w:rPr>
          <w:color w:val="000000"/>
          <w:sz w:val="24"/>
          <w:szCs w:val="24"/>
        </w:rPr>
        <w:t>âge d</w:t>
      </w:r>
      <w:r>
        <w:rPr>
          <w:color w:val="000000"/>
          <w:sz w:val="24"/>
          <w:szCs w:val="24"/>
        </w:rPr>
        <w:t>e</w:t>
      </w:r>
      <w:r w:rsidR="00D724DA" w:rsidRPr="00D724DA">
        <w:rPr>
          <w:color w:val="000000"/>
          <w:sz w:val="24"/>
          <w:szCs w:val="24"/>
        </w:rPr>
        <w:t xml:space="preserve"> 50 </w:t>
      </w:r>
      <w:r>
        <w:rPr>
          <w:color w:val="000000"/>
          <w:sz w:val="24"/>
          <w:szCs w:val="24"/>
        </w:rPr>
        <w:t>ans</w:t>
      </w:r>
      <w:r w:rsidR="00D724DA" w:rsidRPr="00D724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ont</w:t>
      </w:r>
      <w:r w:rsidR="00D724DA" w:rsidRPr="00D724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droit</w:t>
      </w:r>
      <w:r w:rsidR="00D724DA" w:rsidRPr="00D724DA">
        <w:rPr>
          <w:color w:val="000000"/>
          <w:sz w:val="24"/>
          <w:szCs w:val="24"/>
        </w:rPr>
        <w:t xml:space="preserve"> aux allocations prévu</w:t>
      </w:r>
      <w:r>
        <w:rPr>
          <w:color w:val="000000"/>
          <w:sz w:val="24"/>
          <w:szCs w:val="24"/>
        </w:rPr>
        <w:t>es</w:t>
      </w:r>
      <w:r w:rsidR="00D724DA" w:rsidRPr="00D724DA">
        <w:rPr>
          <w:color w:val="000000"/>
          <w:sz w:val="24"/>
          <w:szCs w:val="24"/>
        </w:rPr>
        <w:t xml:space="preserve"> à </w:t>
      </w:r>
      <w:r>
        <w:rPr>
          <w:color w:val="000000"/>
          <w:sz w:val="24"/>
          <w:szCs w:val="24"/>
        </w:rPr>
        <w:t>la</w:t>
      </w:r>
      <w:r w:rsidR="00D724DA" w:rsidRPr="00D724DA">
        <w:rPr>
          <w:color w:val="000000"/>
          <w:sz w:val="24"/>
          <w:szCs w:val="24"/>
        </w:rPr>
        <w:t xml:space="preserve"> présente annexe</w:t>
      </w:r>
      <w:r>
        <w:rPr>
          <w:color w:val="000000"/>
          <w:sz w:val="24"/>
          <w:szCs w:val="24"/>
        </w:rPr>
        <w:t xml:space="preserve"> sous réserve qu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ils justifien</w:t>
      </w:r>
      <w:r w:rsidR="00D724DA" w:rsidRPr="00D724DA">
        <w:rPr>
          <w:color w:val="000000"/>
          <w:sz w:val="24"/>
          <w:szCs w:val="24"/>
        </w:rPr>
        <w:t>t avoir cessé toute activité professionnelle lors de la liquidation d</w:t>
      </w:r>
      <w:r>
        <w:rPr>
          <w:color w:val="000000"/>
          <w:sz w:val="24"/>
          <w:szCs w:val="24"/>
        </w:rPr>
        <w:t>e</w:t>
      </w:r>
      <w:r w:rsidR="00D724DA" w:rsidRPr="00D724DA">
        <w:rPr>
          <w:color w:val="000000"/>
          <w:sz w:val="24"/>
          <w:szCs w:val="24"/>
        </w:rPr>
        <w:t xml:space="preserve"> leur retraite. Pour</w:t>
      </w:r>
      <w:r>
        <w:rPr>
          <w:color w:val="000000"/>
          <w:sz w:val="24"/>
          <w:szCs w:val="24"/>
        </w:rPr>
        <w:t xml:space="preserve"> le</w:t>
      </w:r>
      <w:r w:rsidR="00D724DA" w:rsidRPr="00D724DA">
        <w:rPr>
          <w:color w:val="000000"/>
          <w:sz w:val="24"/>
          <w:szCs w:val="24"/>
        </w:rPr>
        <w:t xml:space="preserve"> calcul d</w:t>
      </w:r>
      <w:r>
        <w:rPr>
          <w:color w:val="000000"/>
          <w:sz w:val="24"/>
          <w:szCs w:val="24"/>
        </w:rPr>
        <w:t>e</w:t>
      </w:r>
      <w:r w:rsidR="00D724DA" w:rsidRPr="00D724DA">
        <w:rPr>
          <w:color w:val="000000"/>
          <w:sz w:val="24"/>
          <w:szCs w:val="24"/>
        </w:rPr>
        <w:t xml:space="preserve">s allocations à leur </w:t>
      </w:r>
      <w:r w:rsidR="00D724DA" w:rsidRPr="00D724DA">
        <w:rPr>
          <w:color w:val="000000"/>
          <w:sz w:val="24"/>
          <w:szCs w:val="24"/>
        </w:rPr>
        <w:lastRenderedPageBreak/>
        <w:t xml:space="preserve">attribuer, </w:t>
      </w:r>
      <w:r>
        <w:rPr>
          <w:color w:val="000000"/>
          <w:sz w:val="24"/>
          <w:szCs w:val="24"/>
        </w:rPr>
        <w:t>le</w:t>
      </w:r>
      <w:r w:rsidR="00D724DA" w:rsidRPr="00D724DA">
        <w:rPr>
          <w:color w:val="000000"/>
          <w:sz w:val="24"/>
          <w:szCs w:val="24"/>
        </w:rPr>
        <w:t xml:space="preserve"> salaire </w:t>
      </w:r>
      <w:r>
        <w:rPr>
          <w:color w:val="000000"/>
          <w:sz w:val="24"/>
          <w:szCs w:val="24"/>
        </w:rPr>
        <w:t>de</w:t>
      </w:r>
      <w:r w:rsidR="00D724DA" w:rsidRPr="00D724DA">
        <w:rPr>
          <w:color w:val="000000"/>
          <w:sz w:val="24"/>
          <w:szCs w:val="24"/>
        </w:rPr>
        <w:t xml:space="preserve"> </w:t>
      </w:r>
      <w:r w:rsidRPr="00D724DA">
        <w:rPr>
          <w:color w:val="000000"/>
          <w:sz w:val="24"/>
          <w:szCs w:val="24"/>
        </w:rPr>
        <w:t>référence</w:t>
      </w:r>
      <w:r>
        <w:rPr>
          <w:color w:val="000000"/>
          <w:sz w:val="24"/>
          <w:szCs w:val="24"/>
        </w:rPr>
        <w:t xml:space="preserve"> -a- est détermi</w:t>
      </w:r>
      <w:r w:rsidR="00D724DA" w:rsidRPr="00D724DA">
        <w:rPr>
          <w:color w:val="000000"/>
          <w:sz w:val="24"/>
          <w:szCs w:val="24"/>
        </w:rPr>
        <w:t>né d</w:t>
      </w:r>
      <w:r w:rsidR="005557B2">
        <w:rPr>
          <w:color w:val="000000"/>
          <w:sz w:val="24"/>
          <w:szCs w:val="24"/>
        </w:rPr>
        <w:t>’</w:t>
      </w:r>
      <w:r w:rsidR="00D724DA" w:rsidRPr="00D724DA">
        <w:rPr>
          <w:color w:val="000000"/>
          <w:sz w:val="24"/>
          <w:szCs w:val="24"/>
        </w:rPr>
        <w:t xml:space="preserve">après </w:t>
      </w:r>
      <w:r>
        <w:rPr>
          <w:color w:val="000000"/>
          <w:sz w:val="24"/>
          <w:szCs w:val="24"/>
        </w:rPr>
        <w:t>la</w:t>
      </w:r>
      <w:r w:rsidR="00D724DA" w:rsidRPr="00D724DA">
        <w:rPr>
          <w:color w:val="000000"/>
          <w:sz w:val="24"/>
          <w:szCs w:val="24"/>
        </w:rPr>
        <w:t xml:space="preserve"> valeur </w:t>
      </w:r>
      <w:r>
        <w:rPr>
          <w:color w:val="000000"/>
          <w:sz w:val="24"/>
          <w:szCs w:val="24"/>
        </w:rPr>
        <w:t>a</w:t>
      </w:r>
      <w:r w:rsidR="00D724DA" w:rsidRPr="00D724DA">
        <w:rPr>
          <w:color w:val="000000"/>
          <w:sz w:val="24"/>
          <w:szCs w:val="24"/>
        </w:rPr>
        <w:t xml:space="preserve">tteinte par celui-ci au cours du dernier </w:t>
      </w:r>
      <w:r>
        <w:rPr>
          <w:color w:val="000000"/>
          <w:sz w:val="24"/>
          <w:szCs w:val="24"/>
        </w:rPr>
        <w:t>trim</w:t>
      </w:r>
      <w:r w:rsidRPr="00D724DA">
        <w:rPr>
          <w:color w:val="000000"/>
          <w:sz w:val="24"/>
          <w:szCs w:val="24"/>
        </w:rPr>
        <w:t>estre</w:t>
      </w:r>
      <w:r w:rsidR="00D724DA" w:rsidRPr="00D724DA">
        <w:rPr>
          <w:color w:val="000000"/>
          <w:sz w:val="24"/>
          <w:szCs w:val="24"/>
        </w:rPr>
        <w:t xml:space="preserve"> de </w:t>
      </w:r>
      <w:r w:rsidRPr="00D724DA">
        <w:rPr>
          <w:color w:val="000000"/>
          <w:sz w:val="24"/>
          <w:szCs w:val="24"/>
        </w:rPr>
        <w:t>cotisatio</w:t>
      </w:r>
      <w:r>
        <w:rPr>
          <w:color w:val="000000"/>
          <w:sz w:val="24"/>
          <w:szCs w:val="24"/>
        </w:rPr>
        <w:t>ns</w:t>
      </w:r>
      <w:r w:rsidR="00D724DA" w:rsidRPr="00D724DA">
        <w:rPr>
          <w:color w:val="000000"/>
          <w:sz w:val="24"/>
          <w:szCs w:val="24"/>
        </w:rPr>
        <w:t xml:space="preserve"> versées p</w:t>
      </w:r>
      <w:r>
        <w:rPr>
          <w:color w:val="000000"/>
          <w:sz w:val="24"/>
          <w:szCs w:val="24"/>
        </w:rPr>
        <w:t>a</w:t>
      </w:r>
      <w:r w:rsidR="00D724DA" w:rsidRPr="00D724DA">
        <w:rPr>
          <w:color w:val="000000"/>
          <w:sz w:val="24"/>
          <w:szCs w:val="24"/>
        </w:rPr>
        <w:t>r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intéressé.</w:t>
      </w:r>
    </w:p>
    <w:p w:rsidR="00D724DA" w:rsidRPr="00D724DA" w:rsidRDefault="00F90734" w:rsidP="00F90734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F90734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9</w:t>
      </w:r>
      <w:r w:rsidRPr="00F90734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- </w:t>
      </w:r>
      <w:r w:rsidR="00D724DA" w:rsidRPr="00D724DA">
        <w:rPr>
          <w:color w:val="000000"/>
          <w:sz w:val="24"/>
          <w:szCs w:val="24"/>
        </w:rPr>
        <w:t>Les participants qui n</w:t>
      </w:r>
      <w:r>
        <w:rPr>
          <w:color w:val="000000"/>
          <w:sz w:val="24"/>
          <w:szCs w:val="24"/>
        </w:rPr>
        <w:t>e</w:t>
      </w:r>
      <w:r w:rsidR="00D724DA" w:rsidRPr="00D724DA">
        <w:rPr>
          <w:color w:val="000000"/>
          <w:sz w:val="24"/>
          <w:szCs w:val="24"/>
        </w:rPr>
        <w:t xml:space="preserve"> remplissent pas, à 6</w:t>
      </w:r>
      <w:r>
        <w:rPr>
          <w:color w:val="000000"/>
          <w:sz w:val="24"/>
          <w:szCs w:val="24"/>
        </w:rPr>
        <w:t>5</w:t>
      </w:r>
      <w:r w:rsidR="00D724DA" w:rsidRPr="00D724DA">
        <w:rPr>
          <w:color w:val="000000"/>
          <w:sz w:val="24"/>
          <w:szCs w:val="24"/>
        </w:rPr>
        <w:t xml:space="preserve"> ans, les </w:t>
      </w:r>
      <w:r w:rsidRPr="00D724DA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ondi</w:t>
      </w:r>
      <w:r w:rsidRPr="00D724DA">
        <w:rPr>
          <w:color w:val="000000"/>
          <w:sz w:val="24"/>
          <w:szCs w:val="24"/>
        </w:rPr>
        <w:t>tions</w:t>
      </w:r>
      <w:r w:rsidR="00D724DA" w:rsidRPr="00D724DA">
        <w:rPr>
          <w:color w:val="000000"/>
          <w:sz w:val="24"/>
          <w:szCs w:val="24"/>
        </w:rPr>
        <w:t xml:space="preserve"> définies à l</w:t>
      </w:r>
      <w:r w:rsidR="005557B2">
        <w:rPr>
          <w:color w:val="000000"/>
          <w:sz w:val="24"/>
          <w:szCs w:val="24"/>
        </w:rPr>
        <w:t>’</w:t>
      </w:r>
      <w:r w:rsidR="00D724DA" w:rsidRPr="00D724DA">
        <w:rPr>
          <w:color w:val="000000"/>
          <w:sz w:val="24"/>
          <w:szCs w:val="24"/>
        </w:rPr>
        <w:t xml:space="preserve">article 7, ont droit au </w:t>
      </w:r>
      <w:r w:rsidRPr="00D724DA">
        <w:rPr>
          <w:color w:val="000000"/>
          <w:sz w:val="24"/>
          <w:szCs w:val="24"/>
        </w:rPr>
        <w:t>rembourse</w:t>
      </w:r>
      <w:r>
        <w:rPr>
          <w:color w:val="000000"/>
          <w:sz w:val="24"/>
          <w:szCs w:val="24"/>
        </w:rPr>
        <w:t>men</w:t>
      </w:r>
      <w:r w:rsidRPr="00D724DA">
        <w:rPr>
          <w:color w:val="000000"/>
          <w:sz w:val="24"/>
          <w:szCs w:val="24"/>
        </w:rPr>
        <w:t>t</w:t>
      </w:r>
      <w:r w:rsidR="00D724DA" w:rsidRPr="00D724DA">
        <w:rPr>
          <w:color w:val="000000"/>
          <w:sz w:val="24"/>
          <w:szCs w:val="24"/>
        </w:rPr>
        <w:t xml:space="preserve"> de l</w:t>
      </w:r>
      <w:r w:rsidR="005557B2">
        <w:rPr>
          <w:color w:val="000000"/>
          <w:sz w:val="24"/>
          <w:szCs w:val="24"/>
        </w:rPr>
        <w:t>’</w:t>
      </w:r>
      <w:r w:rsidRPr="00D724DA">
        <w:rPr>
          <w:color w:val="000000"/>
          <w:sz w:val="24"/>
          <w:szCs w:val="24"/>
        </w:rPr>
        <w:t>ens</w:t>
      </w:r>
      <w:r>
        <w:rPr>
          <w:color w:val="000000"/>
          <w:sz w:val="24"/>
          <w:szCs w:val="24"/>
        </w:rPr>
        <w:t>emble</w:t>
      </w:r>
      <w:r w:rsidR="00D724DA" w:rsidRPr="00D724DA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</w:t>
      </w:r>
      <w:r w:rsidR="00D724DA" w:rsidRPr="00D724DA">
        <w:rPr>
          <w:color w:val="000000"/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>cotisations</w:t>
      </w:r>
      <w:r w:rsidR="00D724DA" w:rsidRPr="00D724DA">
        <w:rPr>
          <w:color w:val="000000"/>
          <w:sz w:val="24"/>
          <w:szCs w:val="24"/>
        </w:rPr>
        <w:t xml:space="preserve"> versées à </w:t>
      </w:r>
      <w:r>
        <w:rPr>
          <w:color w:val="000000"/>
          <w:sz w:val="24"/>
          <w:szCs w:val="24"/>
        </w:rPr>
        <w:t>leur compte.</w:t>
      </w:r>
    </w:p>
    <w:p w:rsidR="00D724DA" w:rsidRPr="00D724DA" w:rsidRDefault="00F90734" w:rsidP="00F90734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F90734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10</w:t>
      </w:r>
      <w:r w:rsidRPr="00F90734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- </w:t>
      </w:r>
      <w:r w:rsidR="00D724DA" w:rsidRPr="00D724DA">
        <w:rPr>
          <w:color w:val="000000"/>
          <w:sz w:val="24"/>
          <w:szCs w:val="24"/>
        </w:rPr>
        <w:t>Da</w:t>
      </w:r>
      <w:r>
        <w:rPr>
          <w:color w:val="000000"/>
          <w:sz w:val="24"/>
          <w:szCs w:val="24"/>
        </w:rPr>
        <w:t>n</w:t>
      </w:r>
      <w:r w:rsidR="00D724DA" w:rsidRPr="00D724DA">
        <w:rPr>
          <w:color w:val="000000"/>
          <w:sz w:val="24"/>
          <w:szCs w:val="24"/>
        </w:rPr>
        <w:t>s le ca</w:t>
      </w:r>
      <w:r>
        <w:rPr>
          <w:color w:val="000000"/>
          <w:sz w:val="24"/>
          <w:szCs w:val="24"/>
        </w:rPr>
        <w:t>s</w:t>
      </w:r>
      <w:r w:rsidR="00D724DA" w:rsidRPr="00D724DA">
        <w:rPr>
          <w:color w:val="000000"/>
          <w:sz w:val="24"/>
          <w:szCs w:val="24"/>
        </w:rPr>
        <w:t xml:space="preserve"> où l</w:t>
      </w:r>
      <w:r w:rsidR="005557B2">
        <w:rPr>
          <w:color w:val="000000"/>
          <w:sz w:val="24"/>
          <w:szCs w:val="24"/>
        </w:rPr>
        <w:t>’</w:t>
      </w:r>
      <w:r w:rsidR="00D724DA" w:rsidRPr="00D724DA">
        <w:rPr>
          <w:color w:val="000000"/>
          <w:sz w:val="24"/>
          <w:szCs w:val="24"/>
        </w:rPr>
        <w:t xml:space="preserve">allocation </w:t>
      </w:r>
      <w:r w:rsidRPr="00D724DA">
        <w:rPr>
          <w:color w:val="000000"/>
          <w:sz w:val="24"/>
          <w:szCs w:val="24"/>
        </w:rPr>
        <w:t>tri</w:t>
      </w:r>
      <w:r>
        <w:rPr>
          <w:color w:val="000000"/>
          <w:sz w:val="24"/>
          <w:szCs w:val="24"/>
        </w:rPr>
        <w:t>me</w:t>
      </w:r>
      <w:r w:rsidRPr="00D724DA">
        <w:rPr>
          <w:color w:val="000000"/>
          <w:sz w:val="24"/>
          <w:szCs w:val="24"/>
        </w:rPr>
        <w:t>strielle</w:t>
      </w:r>
      <w:r w:rsidR="00D724DA" w:rsidRPr="00D724DA">
        <w:rPr>
          <w:color w:val="000000"/>
          <w:sz w:val="24"/>
          <w:szCs w:val="24"/>
        </w:rPr>
        <w:t xml:space="preserve"> de retrait</w:t>
      </w:r>
      <w:r>
        <w:rPr>
          <w:color w:val="000000"/>
          <w:sz w:val="24"/>
          <w:szCs w:val="24"/>
        </w:rPr>
        <w:t>e</w:t>
      </w:r>
      <w:r w:rsidR="00D724DA" w:rsidRPr="00D724DA">
        <w:rPr>
          <w:color w:val="000000"/>
          <w:sz w:val="24"/>
          <w:szCs w:val="24"/>
        </w:rPr>
        <w:t xml:space="preserve"> liquidée e</w:t>
      </w:r>
      <w:r>
        <w:rPr>
          <w:color w:val="000000"/>
          <w:sz w:val="24"/>
          <w:szCs w:val="24"/>
        </w:rPr>
        <w:t>s</w:t>
      </w:r>
      <w:r w:rsidR="00D724DA" w:rsidRPr="00D724DA">
        <w:rPr>
          <w:color w:val="000000"/>
          <w:sz w:val="24"/>
          <w:szCs w:val="24"/>
        </w:rPr>
        <w:t xml:space="preserve">t </w:t>
      </w:r>
      <w:r w:rsidRPr="00D724DA">
        <w:rPr>
          <w:color w:val="000000"/>
          <w:sz w:val="24"/>
          <w:szCs w:val="24"/>
        </w:rPr>
        <w:t>infér</w:t>
      </w:r>
      <w:r>
        <w:rPr>
          <w:color w:val="000000"/>
          <w:sz w:val="24"/>
          <w:szCs w:val="24"/>
        </w:rPr>
        <w:t>i</w:t>
      </w:r>
      <w:r w:rsidRPr="00D724DA">
        <w:rPr>
          <w:color w:val="000000"/>
          <w:sz w:val="24"/>
          <w:szCs w:val="24"/>
        </w:rPr>
        <w:t>eure</w:t>
      </w:r>
      <w:r w:rsidR="00D724DA" w:rsidRPr="00D724DA">
        <w:rPr>
          <w:color w:val="000000"/>
          <w:sz w:val="24"/>
          <w:szCs w:val="24"/>
        </w:rPr>
        <w:t xml:space="preserve"> à </w:t>
      </w:r>
      <w:r>
        <w:rPr>
          <w:color w:val="000000"/>
          <w:sz w:val="24"/>
          <w:szCs w:val="24"/>
        </w:rPr>
        <w:t>vingt</w:t>
      </w:r>
      <w:r w:rsidR="00D724DA" w:rsidRPr="00D724DA">
        <w:rPr>
          <w:color w:val="000000"/>
          <w:sz w:val="24"/>
          <w:szCs w:val="24"/>
        </w:rPr>
        <w:t xml:space="preserve"> fois </w:t>
      </w:r>
      <w:r>
        <w:rPr>
          <w:color w:val="000000"/>
          <w:sz w:val="24"/>
          <w:szCs w:val="24"/>
        </w:rPr>
        <w:t>le</w:t>
      </w:r>
      <w:r w:rsidR="00D724DA" w:rsidRPr="00D724DA">
        <w:rPr>
          <w:color w:val="000000"/>
          <w:sz w:val="24"/>
          <w:szCs w:val="24"/>
        </w:rPr>
        <w:t xml:space="preserve"> salaire horaire </w:t>
      </w:r>
      <w:r>
        <w:rPr>
          <w:color w:val="000000"/>
          <w:sz w:val="24"/>
          <w:szCs w:val="24"/>
        </w:rPr>
        <w:t>de</w:t>
      </w:r>
      <w:r w:rsidR="00D724DA" w:rsidRPr="00D724DA">
        <w:rPr>
          <w:color w:val="000000"/>
          <w:sz w:val="24"/>
          <w:szCs w:val="24"/>
        </w:rPr>
        <w:t xml:space="preserve"> référence à la </w:t>
      </w:r>
      <w:r>
        <w:rPr>
          <w:color w:val="000000"/>
          <w:sz w:val="24"/>
          <w:szCs w:val="24"/>
        </w:rPr>
        <w:t>mê</w:t>
      </w:r>
      <w:r w:rsidR="00D724DA" w:rsidRPr="00D724DA">
        <w:rPr>
          <w:color w:val="000000"/>
          <w:sz w:val="24"/>
          <w:szCs w:val="24"/>
        </w:rPr>
        <w:t>me époque, il n</w:t>
      </w:r>
      <w:r w:rsidR="005557B2">
        <w:rPr>
          <w:color w:val="000000"/>
          <w:sz w:val="24"/>
          <w:szCs w:val="24"/>
        </w:rPr>
        <w:t>’</w:t>
      </w:r>
      <w:r w:rsidR="00D724DA" w:rsidRPr="00D724DA">
        <w:rPr>
          <w:color w:val="000000"/>
          <w:sz w:val="24"/>
          <w:szCs w:val="24"/>
        </w:rPr>
        <w:t>est pas procédé à l</w:t>
      </w:r>
      <w:r w:rsidR="005557B2">
        <w:rPr>
          <w:color w:val="000000"/>
          <w:sz w:val="24"/>
          <w:szCs w:val="24"/>
        </w:rPr>
        <w:t>’</w:t>
      </w:r>
      <w:r w:rsidR="00D724DA" w:rsidRPr="00D724DA">
        <w:rPr>
          <w:color w:val="000000"/>
          <w:sz w:val="24"/>
          <w:szCs w:val="24"/>
        </w:rPr>
        <w:t>attribution d</w:t>
      </w:r>
      <w:r w:rsidR="005557B2">
        <w:rPr>
          <w:color w:val="000000"/>
          <w:sz w:val="24"/>
          <w:szCs w:val="24"/>
        </w:rPr>
        <w:t>’</w:t>
      </w:r>
      <w:r w:rsidR="00D724DA" w:rsidRPr="00D724DA">
        <w:rPr>
          <w:color w:val="000000"/>
          <w:sz w:val="24"/>
          <w:szCs w:val="24"/>
        </w:rPr>
        <w:t xml:space="preserve">une retraite </w:t>
      </w:r>
      <w:r>
        <w:rPr>
          <w:color w:val="000000"/>
          <w:sz w:val="24"/>
          <w:szCs w:val="24"/>
        </w:rPr>
        <w:t>e</w:t>
      </w:r>
      <w:r w:rsidR="00D724DA" w:rsidRPr="00D724DA">
        <w:rPr>
          <w:color w:val="000000"/>
          <w:sz w:val="24"/>
          <w:szCs w:val="24"/>
        </w:rPr>
        <w:t>t l</w:t>
      </w:r>
      <w:r w:rsidR="005557B2">
        <w:rPr>
          <w:color w:val="000000"/>
          <w:sz w:val="24"/>
          <w:szCs w:val="24"/>
        </w:rPr>
        <w:t>’</w:t>
      </w:r>
      <w:r w:rsidR="00D724DA" w:rsidRPr="00D724DA">
        <w:rPr>
          <w:color w:val="000000"/>
          <w:sz w:val="24"/>
          <w:szCs w:val="24"/>
        </w:rPr>
        <w:t>intéress</w:t>
      </w:r>
      <w:r>
        <w:rPr>
          <w:color w:val="000000"/>
          <w:sz w:val="24"/>
          <w:szCs w:val="24"/>
        </w:rPr>
        <w:t>é</w:t>
      </w:r>
      <w:r w:rsidR="00D724DA" w:rsidRPr="00D724DA">
        <w:rPr>
          <w:color w:val="000000"/>
          <w:sz w:val="24"/>
          <w:szCs w:val="24"/>
        </w:rPr>
        <w:t xml:space="preserve"> reçoit, à 65 ans, un v</w:t>
      </w:r>
      <w:r>
        <w:rPr>
          <w:color w:val="000000"/>
          <w:sz w:val="24"/>
          <w:szCs w:val="24"/>
        </w:rPr>
        <w:t>ersem</w:t>
      </w:r>
      <w:r w:rsidR="00D724DA" w:rsidRPr="00D724DA">
        <w:rPr>
          <w:color w:val="000000"/>
          <w:sz w:val="24"/>
          <w:szCs w:val="24"/>
        </w:rPr>
        <w:t xml:space="preserve">ent </w:t>
      </w:r>
      <w:r>
        <w:rPr>
          <w:color w:val="000000"/>
          <w:sz w:val="24"/>
          <w:szCs w:val="24"/>
        </w:rPr>
        <w:t>unique égal au produit des points</w:t>
      </w:r>
      <w:r w:rsidR="00D724DA" w:rsidRPr="00D724DA">
        <w:rPr>
          <w:color w:val="000000"/>
          <w:sz w:val="24"/>
          <w:szCs w:val="24"/>
        </w:rPr>
        <w:t xml:space="preserve"> de retraite par le salaire </w:t>
      </w:r>
      <w:r w:rsidRPr="00D724DA">
        <w:rPr>
          <w:color w:val="000000"/>
          <w:sz w:val="24"/>
          <w:szCs w:val="24"/>
        </w:rPr>
        <w:t>horaire</w:t>
      </w:r>
      <w:r w:rsidR="00D724DA" w:rsidRPr="00D724DA">
        <w:rPr>
          <w:color w:val="000000"/>
          <w:sz w:val="24"/>
          <w:szCs w:val="24"/>
        </w:rPr>
        <w:t xml:space="preserve"> de référence au m</w:t>
      </w:r>
      <w:r>
        <w:rPr>
          <w:color w:val="000000"/>
          <w:sz w:val="24"/>
          <w:szCs w:val="24"/>
        </w:rPr>
        <w:t>om</w:t>
      </w:r>
      <w:r w:rsidR="00142264">
        <w:rPr>
          <w:color w:val="000000"/>
          <w:sz w:val="24"/>
          <w:szCs w:val="24"/>
        </w:rPr>
        <w:t>ent de la liquidation.</w:t>
      </w:r>
    </w:p>
    <w:p w:rsidR="00D724DA" w:rsidRPr="00D724DA" w:rsidRDefault="00D724DA" w:rsidP="00D724D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D724DA">
        <w:rPr>
          <w:color w:val="000000"/>
          <w:sz w:val="24"/>
          <w:szCs w:val="24"/>
        </w:rPr>
        <w:t>Pour le calcul du v</w:t>
      </w:r>
      <w:r w:rsidR="00142264">
        <w:rPr>
          <w:color w:val="000000"/>
          <w:sz w:val="24"/>
          <w:szCs w:val="24"/>
        </w:rPr>
        <w:t>e</w:t>
      </w:r>
      <w:r w:rsidRPr="00D724DA">
        <w:rPr>
          <w:color w:val="000000"/>
          <w:sz w:val="24"/>
          <w:szCs w:val="24"/>
        </w:rPr>
        <w:t>rs</w:t>
      </w:r>
      <w:r w:rsidR="00142264">
        <w:rPr>
          <w:color w:val="000000"/>
          <w:sz w:val="24"/>
          <w:szCs w:val="24"/>
        </w:rPr>
        <w:t>em</w:t>
      </w:r>
      <w:r w:rsidRPr="00D724DA">
        <w:rPr>
          <w:color w:val="000000"/>
          <w:sz w:val="24"/>
          <w:szCs w:val="24"/>
        </w:rPr>
        <w:t>ent dont il s</w:t>
      </w:r>
      <w:r w:rsidR="005557B2">
        <w:rPr>
          <w:color w:val="000000"/>
          <w:sz w:val="24"/>
          <w:szCs w:val="24"/>
        </w:rPr>
        <w:t>’</w:t>
      </w:r>
      <w:r w:rsidR="00142264">
        <w:rPr>
          <w:color w:val="000000"/>
          <w:sz w:val="24"/>
          <w:szCs w:val="24"/>
        </w:rPr>
        <w:t>agit, il est tenu compte unique</w:t>
      </w:r>
      <w:r w:rsidRPr="00D724DA">
        <w:rPr>
          <w:color w:val="000000"/>
          <w:sz w:val="24"/>
          <w:szCs w:val="24"/>
        </w:rPr>
        <w:t>ment des points de retraite qui correspond</w:t>
      </w:r>
      <w:r w:rsidR="00142264">
        <w:rPr>
          <w:color w:val="000000"/>
          <w:sz w:val="24"/>
          <w:szCs w:val="24"/>
        </w:rPr>
        <w:t>en</w:t>
      </w:r>
      <w:r w:rsidRPr="00D724DA">
        <w:rPr>
          <w:color w:val="000000"/>
          <w:sz w:val="24"/>
          <w:szCs w:val="24"/>
        </w:rPr>
        <w:t>t à des périodes de versement effectif des cotisations</w:t>
      </w:r>
      <w:r w:rsidR="00142264">
        <w:rPr>
          <w:color w:val="000000"/>
          <w:sz w:val="24"/>
          <w:szCs w:val="24"/>
        </w:rPr>
        <w:t>.</w:t>
      </w:r>
      <w:r w:rsidRPr="00D724DA">
        <w:rPr>
          <w:color w:val="000000"/>
          <w:sz w:val="24"/>
          <w:szCs w:val="24"/>
        </w:rPr>
        <w:t xml:space="preserve"> Ce </w:t>
      </w:r>
      <w:r w:rsidR="00142264" w:rsidRPr="00D724DA">
        <w:rPr>
          <w:color w:val="000000"/>
          <w:sz w:val="24"/>
          <w:szCs w:val="24"/>
        </w:rPr>
        <w:t>rembours</w:t>
      </w:r>
      <w:r w:rsidR="00142264">
        <w:rPr>
          <w:color w:val="000000"/>
          <w:sz w:val="24"/>
          <w:szCs w:val="24"/>
        </w:rPr>
        <w:t>emen</w:t>
      </w:r>
      <w:r w:rsidR="00142264" w:rsidRPr="00D724DA">
        <w:rPr>
          <w:color w:val="000000"/>
          <w:sz w:val="24"/>
          <w:szCs w:val="24"/>
        </w:rPr>
        <w:t>t</w:t>
      </w:r>
      <w:r w:rsidRPr="00D724DA">
        <w:rPr>
          <w:color w:val="000000"/>
          <w:sz w:val="24"/>
          <w:szCs w:val="24"/>
        </w:rPr>
        <w:t xml:space="preserve"> supprim</w:t>
      </w:r>
      <w:r w:rsidR="00142264">
        <w:rPr>
          <w:color w:val="000000"/>
          <w:sz w:val="24"/>
          <w:szCs w:val="24"/>
        </w:rPr>
        <w:t>e</w:t>
      </w:r>
      <w:r w:rsidRPr="00D724DA">
        <w:rPr>
          <w:color w:val="000000"/>
          <w:sz w:val="24"/>
          <w:szCs w:val="24"/>
        </w:rPr>
        <w:t xml:space="preserve"> t</w:t>
      </w:r>
      <w:r w:rsidR="00142264">
        <w:rPr>
          <w:color w:val="000000"/>
          <w:sz w:val="24"/>
          <w:szCs w:val="24"/>
        </w:rPr>
        <w:t>o</w:t>
      </w:r>
      <w:r w:rsidRPr="00D724DA">
        <w:rPr>
          <w:color w:val="000000"/>
          <w:sz w:val="24"/>
          <w:szCs w:val="24"/>
        </w:rPr>
        <w:t>ut droit</w:t>
      </w:r>
      <w:r w:rsidR="00142264">
        <w:rPr>
          <w:color w:val="000000"/>
          <w:sz w:val="24"/>
          <w:szCs w:val="24"/>
        </w:rPr>
        <w:t xml:space="preserve"> à réversion.</w:t>
      </w:r>
    </w:p>
    <w:p w:rsidR="00D724DA" w:rsidRPr="00D724DA" w:rsidRDefault="00142264" w:rsidP="00142264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F90734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11</w:t>
      </w:r>
      <w:r w:rsidRPr="00F90734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- </w:t>
      </w:r>
      <w:r w:rsidR="00D724DA" w:rsidRPr="00D724DA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 w:rsidR="00D724DA" w:rsidRPr="00D724DA">
        <w:rPr>
          <w:color w:val="000000"/>
          <w:sz w:val="24"/>
          <w:szCs w:val="24"/>
        </w:rPr>
        <w:t xml:space="preserve"> retrait</w:t>
      </w:r>
      <w:r>
        <w:rPr>
          <w:color w:val="000000"/>
          <w:sz w:val="24"/>
          <w:szCs w:val="24"/>
        </w:rPr>
        <w:t>é</w:t>
      </w:r>
      <w:r w:rsidR="00D724DA" w:rsidRPr="00D724DA">
        <w:rPr>
          <w:color w:val="000000"/>
          <w:sz w:val="24"/>
          <w:szCs w:val="24"/>
        </w:rPr>
        <w:t xml:space="preserve"> du présent régi</w:t>
      </w:r>
      <w:r>
        <w:rPr>
          <w:color w:val="000000"/>
          <w:sz w:val="24"/>
          <w:szCs w:val="24"/>
        </w:rPr>
        <w:t>m</w:t>
      </w:r>
      <w:r w:rsidR="00D724DA" w:rsidRPr="00D724DA">
        <w:rPr>
          <w:color w:val="000000"/>
          <w:sz w:val="24"/>
          <w:szCs w:val="24"/>
        </w:rPr>
        <w:t xml:space="preserve">e qui reprend du travail </w:t>
      </w:r>
      <w:r>
        <w:rPr>
          <w:color w:val="000000"/>
          <w:sz w:val="24"/>
          <w:szCs w:val="24"/>
        </w:rPr>
        <w:t>es</w:t>
      </w:r>
      <w:r w:rsidR="00D724DA" w:rsidRPr="00D724DA">
        <w:rPr>
          <w:color w:val="000000"/>
          <w:sz w:val="24"/>
          <w:szCs w:val="24"/>
        </w:rPr>
        <w:t xml:space="preserve">t </w:t>
      </w:r>
      <w:r>
        <w:rPr>
          <w:color w:val="000000"/>
          <w:sz w:val="24"/>
          <w:szCs w:val="24"/>
        </w:rPr>
        <w:t>e</w:t>
      </w:r>
      <w:r w:rsidR="00D724DA" w:rsidRPr="00D724DA">
        <w:rPr>
          <w:color w:val="000000"/>
          <w:sz w:val="24"/>
          <w:szCs w:val="24"/>
        </w:rPr>
        <w:t>xonéré</w:t>
      </w:r>
      <w:r>
        <w:rPr>
          <w:color w:val="000000"/>
          <w:sz w:val="24"/>
          <w:szCs w:val="24"/>
        </w:rPr>
        <w:t xml:space="preserve"> </w:t>
      </w:r>
      <w:r w:rsidR="00D724DA" w:rsidRPr="00D724DA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</w:t>
      </w:r>
      <w:r w:rsidR="00D724DA" w:rsidRPr="00D724DA">
        <w:rPr>
          <w:color w:val="000000"/>
          <w:sz w:val="24"/>
          <w:szCs w:val="24"/>
        </w:rPr>
        <w:t xml:space="preserve"> ses cotisations personnel</w:t>
      </w:r>
      <w:r>
        <w:rPr>
          <w:color w:val="000000"/>
          <w:sz w:val="24"/>
          <w:szCs w:val="24"/>
        </w:rPr>
        <w:t>les, les cotisations patronale</w:t>
      </w:r>
      <w:r w:rsidR="00D724DA" w:rsidRPr="00D724DA">
        <w:rPr>
          <w:color w:val="000000"/>
          <w:sz w:val="24"/>
          <w:szCs w:val="24"/>
        </w:rPr>
        <w:t>s restant acquises à l</w:t>
      </w:r>
      <w:r w:rsidR="005557B2">
        <w:rPr>
          <w:color w:val="000000"/>
          <w:sz w:val="24"/>
          <w:szCs w:val="24"/>
        </w:rPr>
        <w:t>’</w:t>
      </w:r>
      <w:r w:rsidR="00D724DA" w:rsidRPr="00D724DA">
        <w:rPr>
          <w:color w:val="000000"/>
          <w:sz w:val="24"/>
          <w:szCs w:val="24"/>
        </w:rPr>
        <w:t>Institution.</w:t>
      </w:r>
    </w:p>
    <w:p w:rsidR="00D724DA" w:rsidRPr="00142264" w:rsidRDefault="00D724DA" w:rsidP="00142264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142264">
        <w:rPr>
          <w:b/>
          <w:color w:val="000000"/>
          <w:sz w:val="24"/>
          <w:szCs w:val="24"/>
        </w:rPr>
        <w:t>Droits des veuves</w:t>
      </w:r>
    </w:p>
    <w:p w:rsidR="00D724DA" w:rsidRPr="00D724DA" w:rsidRDefault="00142264" w:rsidP="00142264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F90734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12</w:t>
      </w:r>
      <w:r w:rsidRPr="00F90734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- </w:t>
      </w:r>
      <w:r w:rsidR="00D724DA" w:rsidRPr="00D724DA">
        <w:rPr>
          <w:color w:val="000000"/>
          <w:sz w:val="24"/>
          <w:szCs w:val="24"/>
        </w:rPr>
        <w:t>Lorsqu</w:t>
      </w:r>
      <w:r w:rsidR="005557B2">
        <w:rPr>
          <w:color w:val="000000"/>
          <w:sz w:val="24"/>
          <w:szCs w:val="24"/>
        </w:rPr>
        <w:t>’</w:t>
      </w:r>
      <w:r w:rsidR="00D724DA" w:rsidRPr="00D724DA">
        <w:rPr>
          <w:color w:val="000000"/>
          <w:sz w:val="24"/>
          <w:szCs w:val="24"/>
        </w:rPr>
        <w:t>un me</w:t>
      </w:r>
      <w:r>
        <w:rPr>
          <w:color w:val="000000"/>
          <w:sz w:val="24"/>
          <w:szCs w:val="24"/>
        </w:rPr>
        <w:t>m</w:t>
      </w:r>
      <w:r w:rsidR="00D724DA" w:rsidRPr="00D724DA">
        <w:rPr>
          <w:color w:val="000000"/>
          <w:sz w:val="24"/>
          <w:szCs w:val="24"/>
        </w:rPr>
        <w:t xml:space="preserve">bre participant </w:t>
      </w:r>
      <w:r>
        <w:rPr>
          <w:color w:val="000000"/>
          <w:sz w:val="24"/>
          <w:szCs w:val="24"/>
        </w:rPr>
        <w:t>compte,</w:t>
      </w:r>
      <w:r w:rsidR="00D724DA" w:rsidRPr="00D724DA">
        <w:rPr>
          <w:color w:val="000000"/>
          <w:sz w:val="24"/>
          <w:szCs w:val="24"/>
        </w:rPr>
        <w:t xml:space="preserve"> lors de son décès ou de sa cessation d</w:t>
      </w:r>
      <w:r w:rsidR="005557B2">
        <w:rPr>
          <w:color w:val="000000"/>
          <w:sz w:val="24"/>
          <w:szCs w:val="24"/>
        </w:rPr>
        <w:t>’</w:t>
      </w:r>
      <w:r w:rsidR="00D724DA" w:rsidRPr="00D724DA">
        <w:rPr>
          <w:color w:val="000000"/>
          <w:sz w:val="24"/>
          <w:szCs w:val="24"/>
        </w:rPr>
        <w:t xml:space="preserve">activité, au </w:t>
      </w:r>
      <w:r>
        <w:rPr>
          <w:color w:val="000000"/>
          <w:sz w:val="24"/>
          <w:szCs w:val="24"/>
        </w:rPr>
        <w:t>minimum</w:t>
      </w:r>
      <w:r w:rsidR="00D724DA" w:rsidRPr="00D724DA">
        <w:rPr>
          <w:color w:val="000000"/>
          <w:sz w:val="24"/>
          <w:szCs w:val="24"/>
        </w:rPr>
        <w:t xml:space="preserve"> quinze années de service au </w:t>
      </w:r>
      <w:r>
        <w:rPr>
          <w:color w:val="000000"/>
          <w:sz w:val="24"/>
          <w:szCs w:val="24"/>
        </w:rPr>
        <w:t>sens des articles 7 et 8,</w:t>
      </w:r>
      <w:r w:rsidR="00D724DA" w:rsidRPr="00D724DA">
        <w:rPr>
          <w:color w:val="000000"/>
          <w:sz w:val="24"/>
          <w:szCs w:val="24"/>
        </w:rPr>
        <w:t xml:space="preserve"> sa veuve </w:t>
      </w:r>
      <w:r>
        <w:rPr>
          <w:color w:val="000000"/>
          <w:sz w:val="24"/>
          <w:szCs w:val="24"/>
        </w:rPr>
        <w:t>a</w:t>
      </w:r>
      <w:r w:rsidR="00D724DA" w:rsidRPr="00D724DA">
        <w:rPr>
          <w:color w:val="000000"/>
          <w:sz w:val="24"/>
          <w:szCs w:val="24"/>
        </w:rPr>
        <w:t xml:space="preserve"> </w:t>
      </w:r>
      <w:r w:rsidRPr="00D724DA">
        <w:rPr>
          <w:color w:val="000000"/>
          <w:sz w:val="24"/>
          <w:szCs w:val="24"/>
        </w:rPr>
        <w:t>droit</w:t>
      </w:r>
      <w:r w:rsidR="00D724DA" w:rsidRPr="00D724DA">
        <w:rPr>
          <w:color w:val="000000"/>
          <w:sz w:val="24"/>
          <w:szCs w:val="24"/>
        </w:rPr>
        <w:t>, à partir de 60 ans, à une allocation de retrait</w:t>
      </w:r>
      <w:r>
        <w:rPr>
          <w:color w:val="000000"/>
          <w:sz w:val="24"/>
          <w:szCs w:val="24"/>
        </w:rPr>
        <w:t>e</w:t>
      </w:r>
      <w:r w:rsidR="00D724DA" w:rsidRPr="00D724DA">
        <w:rPr>
          <w:color w:val="000000"/>
          <w:sz w:val="24"/>
          <w:szCs w:val="24"/>
        </w:rPr>
        <w:t xml:space="preserve"> calculée sur la moitié des point</w:t>
      </w:r>
      <w:r>
        <w:rPr>
          <w:color w:val="000000"/>
          <w:sz w:val="24"/>
          <w:szCs w:val="24"/>
        </w:rPr>
        <w:t>s</w:t>
      </w:r>
      <w:r w:rsidR="00D724DA" w:rsidRPr="00D724DA">
        <w:rPr>
          <w:color w:val="000000"/>
          <w:sz w:val="24"/>
          <w:szCs w:val="24"/>
        </w:rPr>
        <w:t xml:space="preserve"> de retraite acquis par </w:t>
      </w:r>
      <w:r>
        <w:rPr>
          <w:color w:val="000000"/>
          <w:sz w:val="24"/>
          <w:szCs w:val="24"/>
        </w:rPr>
        <w:t>son</w:t>
      </w:r>
      <w:r w:rsidR="00D724DA" w:rsidRPr="00D724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 w:rsidR="00D724DA" w:rsidRPr="00D724DA">
        <w:rPr>
          <w:color w:val="000000"/>
          <w:sz w:val="24"/>
          <w:szCs w:val="24"/>
        </w:rPr>
        <w:t>ari.</w:t>
      </w:r>
    </w:p>
    <w:p w:rsidR="00D724DA" w:rsidRDefault="00D724DA" w:rsidP="00D724D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D724DA">
        <w:rPr>
          <w:color w:val="000000"/>
          <w:sz w:val="24"/>
          <w:szCs w:val="24"/>
        </w:rPr>
        <w:t>Toutefois, la v</w:t>
      </w:r>
      <w:r w:rsidR="00142264">
        <w:rPr>
          <w:color w:val="000000"/>
          <w:sz w:val="24"/>
          <w:szCs w:val="24"/>
        </w:rPr>
        <w:t>e</w:t>
      </w:r>
      <w:r w:rsidRPr="00D724DA">
        <w:rPr>
          <w:color w:val="000000"/>
          <w:sz w:val="24"/>
          <w:szCs w:val="24"/>
        </w:rPr>
        <w:t xml:space="preserve">uve peut </w:t>
      </w:r>
      <w:r w:rsidR="00142264" w:rsidRPr="00D724DA">
        <w:rPr>
          <w:color w:val="000000"/>
          <w:sz w:val="24"/>
          <w:szCs w:val="24"/>
        </w:rPr>
        <w:t>de</w:t>
      </w:r>
      <w:r w:rsidR="00142264">
        <w:rPr>
          <w:color w:val="000000"/>
          <w:sz w:val="24"/>
          <w:szCs w:val="24"/>
        </w:rPr>
        <w:t>man</w:t>
      </w:r>
      <w:r w:rsidR="00142264" w:rsidRPr="00D724DA">
        <w:rPr>
          <w:color w:val="000000"/>
          <w:sz w:val="24"/>
          <w:szCs w:val="24"/>
        </w:rPr>
        <w:t>der</w:t>
      </w:r>
      <w:r w:rsidR="00142264">
        <w:rPr>
          <w:color w:val="000000"/>
          <w:sz w:val="24"/>
          <w:szCs w:val="24"/>
        </w:rPr>
        <w:t>, à l</w:t>
      </w:r>
      <w:r w:rsidR="005557B2">
        <w:rPr>
          <w:color w:val="000000"/>
          <w:sz w:val="24"/>
          <w:szCs w:val="24"/>
        </w:rPr>
        <w:t>’</w:t>
      </w:r>
      <w:r w:rsidRPr="00D724DA">
        <w:rPr>
          <w:color w:val="000000"/>
          <w:sz w:val="24"/>
          <w:szCs w:val="24"/>
        </w:rPr>
        <w:t>âg</w:t>
      </w:r>
      <w:r w:rsidR="00142264">
        <w:rPr>
          <w:color w:val="000000"/>
          <w:sz w:val="24"/>
          <w:szCs w:val="24"/>
        </w:rPr>
        <w:t>e</w:t>
      </w:r>
      <w:r w:rsidRPr="00D724DA">
        <w:rPr>
          <w:color w:val="000000"/>
          <w:sz w:val="24"/>
          <w:szCs w:val="24"/>
        </w:rPr>
        <w:t xml:space="preserve"> de 5</w:t>
      </w:r>
      <w:r w:rsidR="00142264">
        <w:rPr>
          <w:color w:val="000000"/>
          <w:sz w:val="24"/>
          <w:szCs w:val="24"/>
        </w:rPr>
        <w:t>0 ans au plus tôt,</w:t>
      </w:r>
      <w:r w:rsidRPr="00D724DA">
        <w:rPr>
          <w:color w:val="000000"/>
          <w:sz w:val="24"/>
          <w:szCs w:val="24"/>
        </w:rPr>
        <w:t xml:space="preserve"> la liquidation p</w:t>
      </w:r>
      <w:r w:rsidR="00142264">
        <w:rPr>
          <w:color w:val="000000"/>
          <w:sz w:val="24"/>
          <w:szCs w:val="24"/>
        </w:rPr>
        <w:t>a</w:t>
      </w:r>
      <w:r w:rsidRPr="00D724DA">
        <w:rPr>
          <w:color w:val="000000"/>
          <w:sz w:val="24"/>
          <w:szCs w:val="24"/>
        </w:rPr>
        <w:t>r anticipation d</w:t>
      </w:r>
      <w:r w:rsidR="00142264">
        <w:rPr>
          <w:color w:val="000000"/>
          <w:sz w:val="24"/>
          <w:szCs w:val="24"/>
        </w:rPr>
        <w:t>e</w:t>
      </w:r>
      <w:r w:rsidRPr="00D724DA">
        <w:rPr>
          <w:color w:val="000000"/>
          <w:sz w:val="24"/>
          <w:szCs w:val="24"/>
        </w:rPr>
        <w:t xml:space="preserve"> cette allocation</w:t>
      </w:r>
      <w:r w:rsidR="00142264">
        <w:rPr>
          <w:color w:val="000000"/>
          <w:sz w:val="24"/>
          <w:szCs w:val="24"/>
        </w:rPr>
        <w:t> </w:t>
      </w:r>
      <w:r w:rsidRPr="00D724DA">
        <w:rPr>
          <w:color w:val="000000"/>
          <w:sz w:val="24"/>
          <w:szCs w:val="24"/>
        </w:rPr>
        <w:t xml:space="preserve">; dans ce cas, le nombre de points de retraite </w:t>
      </w:r>
      <w:r w:rsidR="00142264" w:rsidRPr="00D724DA">
        <w:rPr>
          <w:color w:val="000000"/>
          <w:sz w:val="24"/>
          <w:szCs w:val="24"/>
        </w:rPr>
        <w:t>ser</w:t>
      </w:r>
      <w:r w:rsidR="00142264">
        <w:rPr>
          <w:color w:val="000000"/>
          <w:sz w:val="24"/>
          <w:szCs w:val="24"/>
        </w:rPr>
        <w:t>v</w:t>
      </w:r>
      <w:r w:rsidR="00142264" w:rsidRPr="00D724DA">
        <w:rPr>
          <w:color w:val="000000"/>
          <w:sz w:val="24"/>
          <w:szCs w:val="24"/>
        </w:rPr>
        <w:t>ant</w:t>
      </w:r>
      <w:r w:rsidRPr="00D724DA">
        <w:rPr>
          <w:color w:val="000000"/>
          <w:sz w:val="24"/>
          <w:szCs w:val="24"/>
        </w:rPr>
        <w:t xml:space="preserve"> au calcul d</w:t>
      </w:r>
      <w:r w:rsidR="00142264">
        <w:rPr>
          <w:color w:val="000000"/>
          <w:sz w:val="24"/>
          <w:szCs w:val="24"/>
        </w:rPr>
        <w:t>e</w:t>
      </w:r>
      <w:r w:rsidRPr="00D724DA"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 w:rsidRPr="00D724DA">
        <w:rPr>
          <w:color w:val="000000"/>
          <w:sz w:val="24"/>
          <w:szCs w:val="24"/>
        </w:rPr>
        <w:t xml:space="preserve">allocation </w:t>
      </w:r>
      <w:r w:rsidR="00142264">
        <w:rPr>
          <w:color w:val="000000"/>
          <w:sz w:val="24"/>
          <w:szCs w:val="24"/>
        </w:rPr>
        <w:t>est</w:t>
      </w:r>
      <w:r w:rsidRPr="00D724DA">
        <w:rPr>
          <w:color w:val="000000"/>
          <w:sz w:val="24"/>
          <w:szCs w:val="24"/>
        </w:rPr>
        <w:t xml:space="preserve"> affecté du coefficient </w:t>
      </w:r>
      <w:r w:rsidR="00142264" w:rsidRPr="00D724DA">
        <w:rPr>
          <w:color w:val="000000"/>
          <w:sz w:val="24"/>
          <w:szCs w:val="24"/>
        </w:rPr>
        <w:t>d</w:t>
      </w:r>
      <w:r w:rsidR="005557B2">
        <w:rPr>
          <w:color w:val="000000"/>
          <w:sz w:val="24"/>
          <w:szCs w:val="24"/>
        </w:rPr>
        <w:t>’</w:t>
      </w:r>
      <w:r w:rsidR="00142264" w:rsidRPr="00D724DA">
        <w:rPr>
          <w:color w:val="000000"/>
          <w:sz w:val="24"/>
          <w:szCs w:val="24"/>
        </w:rPr>
        <w:t>anticipation</w:t>
      </w:r>
      <w:r w:rsidRPr="00D724DA">
        <w:rPr>
          <w:color w:val="000000"/>
          <w:sz w:val="24"/>
          <w:szCs w:val="24"/>
        </w:rPr>
        <w:t xml:space="preserve"> ci-après</w:t>
      </w:r>
      <w:r w:rsidR="00142264">
        <w:rPr>
          <w:color w:val="000000"/>
          <w:sz w:val="24"/>
          <w:szCs w:val="24"/>
        </w:rPr>
        <w:t> :</w:t>
      </w:r>
    </w:p>
    <w:p w:rsidR="00081EE3" w:rsidRDefault="00081EE3" w:rsidP="00D724D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</w:p>
    <w:tbl>
      <w:tblPr>
        <w:tblStyle w:val="Grilledutableau"/>
        <w:tblW w:w="0" w:type="auto"/>
        <w:jc w:val="center"/>
        <w:tblInd w:w="24" w:type="dxa"/>
        <w:tblLook w:val="04A0" w:firstRow="1" w:lastRow="0" w:firstColumn="1" w:lastColumn="0" w:noHBand="0" w:noVBand="1"/>
      </w:tblPr>
      <w:tblGrid>
        <w:gridCol w:w="2723"/>
        <w:gridCol w:w="2792"/>
      </w:tblGrid>
      <w:tr w:rsidR="00081EE3" w:rsidTr="00081EE3">
        <w:trPr>
          <w:jc w:val="center"/>
        </w:trPr>
        <w:tc>
          <w:tcPr>
            <w:tcW w:w="2723" w:type="dxa"/>
          </w:tcPr>
          <w:p w:rsidR="00081EE3" w:rsidRPr="00511C1F" w:rsidRDefault="00081EE3" w:rsidP="00511C1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511C1F">
              <w:rPr>
                <w:b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792" w:type="dxa"/>
          </w:tcPr>
          <w:p w:rsidR="00081EE3" w:rsidRPr="00511C1F" w:rsidRDefault="00081EE3" w:rsidP="00511C1F">
            <w:pPr>
              <w:shd w:val="clear" w:color="auto" w:fill="FFFFFF"/>
              <w:spacing w:before="120" w:after="120"/>
              <w:ind w:firstLine="10"/>
              <w:jc w:val="center"/>
              <w:rPr>
                <w:b/>
                <w:color w:val="000000"/>
                <w:sz w:val="24"/>
                <w:szCs w:val="24"/>
              </w:rPr>
            </w:pPr>
            <w:r w:rsidRPr="00511C1F">
              <w:rPr>
                <w:b/>
                <w:color w:val="000000"/>
                <w:sz w:val="24"/>
                <w:szCs w:val="24"/>
              </w:rPr>
              <w:t>Coefficient</w:t>
            </w:r>
          </w:p>
        </w:tc>
      </w:tr>
      <w:tr w:rsidR="00081EE3" w:rsidTr="00081EE3">
        <w:trPr>
          <w:jc w:val="center"/>
        </w:trPr>
        <w:tc>
          <w:tcPr>
            <w:tcW w:w="2723" w:type="dxa"/>
          </w:tcPr>
          <w:p w:rsidR="00081EE3" w:rsidRDefault="00081EE3" w:rsidP="00511C1F">
            <w:pPr>
              <w:tabs>
                <w:tab w:val="right" w:leader="dot" w:pos="4129"/>
              </w:tabs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50 ans</w:t>
            </w:r>
          </w:p>
        </w:tc>
        <w:tc>
          <w:tcPr>
            <w:tcW w:w="2792" w:type="dxa"/>
          </w:tcPr>
          <w:p w:rsidR="00081EE3" w:rsidRDefault="00081EE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081EE3" w:rsidTr="00081EE3">
        <w:trPr>
          <w:jc w:val="center"/>
        </w:trPr>
        <w:tc>
          <w:tcPr>
            <w:tcW w:w="2723" w:type="dxa"/>
          </w:tcPr>
          <w:p w:rsidR="00081EE3" w:rsidRDefault="00081EE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24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2" w:type="dxa"/>
          </w:tcPr>
          <w:p w:rsidR="00081EE3" w:rsidRDefault="00081EE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0,47</w:t>
            </w:r>
          </w:p>
        </w:tc>
      </w:tr>
      <w:tr w:rsidR="00081EE3" w:rsidTr="00081EE3">
        <w:trPr>
          <w:jc w:val="center"/>
        </w:trPr>
        <w:tc>
          <w:tcPr>
            <w:tcW w:w="2723" w:type="dxa"/>
          </w:tcPr>
          <w:p w:rsidR="00081EE3" w:rsidRDefault="00081EE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24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2" w:type="dxa"/>
          </w:tcPr>
          <w:p w:rsidR="00081EE3" w:rsidRDefault="00081EE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081EE3" w:rsidTr="00081EE3">
        <w:trPr>
          <w:jc w:val="center"/>
        </w:trPr>
        <w:tc>
          <w:tcPr>
            <w:tcW w:w="2723" w:type="dxa"/>
          </w:tcPr>
          <w:p w:rsidR="00081EE3" w:rsidRDefault="00081EE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24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2" w:type="dxa"/>
          </w:tcPr>
          <w:p w:rsidR="00081EE3" w:rsidRDefault="00081EE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0,61</w:t>
            </w:r>
          </w:p>
        </w:tc>
      </w:tr>
      <w:tr w:rsidR="00081EE3" w:rsidTr="00081EE3">
        <w:trPr>
          <w:jc w:val="center"/>
        </w:trPr>
        <w:tc>
          <w:tcPr>
            <w:tcW w:w="2723" w:type="dxa"/>
          </w:tcPr>
          <w:p w:rsidR="00081EE3" w:rsidRDefault="00081EE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24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2" w:type="dxa"/>
          </w:tcPr>
          <w:p w:rsidR="00081EE3" w:rsidRDefault="00081EE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0,66</w:t>
            </w:r>
          </w:p>
        </w:tc>
      </w:tr>
      <w:tr w:rsidR="00081EE3" w:rsidTr="00081EE3">
        <w:trPr>
          <w:jc w:val="center"/>
        </w:trPr>
        <w:tc>
          <w:tcPr>
            <w:tcW w:w="2723" w:type="dxa"/>
          </w:tcPr>
          <w:p w:rsidR="00081EE3" w:rsidRDefault="00081EE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24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2" w:type="dxa"/>
          </w:tcPr>
          <w:p w:rsidR="00081EE3" w:rsidRDefault="00E9772D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0,72</w:t>
            </w:r>
          </w:p>
        </w:tc>
      </w:tr>
      <w:tr w:rsidR="00081EE3" w:rsidTr="00081EE3">
        <w:trPr>
          <w:jc w:val="center"/>
        </w:trPr>
        <w:tc>
          <w:tcPr>
            <w:tcW w:w="2723" w:type="dxa"/>
          </w:tcPr>
          <w:p w:rsidR="00081EE3" w:rsidRDefault="00081EE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24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2" w:type="dxa"/>
          </w:tcPr>
          <w:p w:rsidR="00081EE3" w:rsidRDefault="00E9772D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0,76</w:t>
            </w:r>
          </w:p>
        </w:tc>
      </w:tr>
      <w:tr w:rsidR="00E9772D" w:rsidTr="00081EE3">
        <w:trPr>
          <w:jc w:val="center"/>
        </w:trPr>
        <w:tc>
          <w:tcPr>
            <w:tcW w:w="2723" w:type="dxa"/>
          </w:tcPr>
          <w:p w:rsidR="00E9772D" w:rsidRPr="00D724DA" w:rsidRDefault="00E9772D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24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2" w:type="dxa"/>
          </w:tcPr>
          <w:p w:rsidR="00E9772D" w:rsidRPr="00D724DA" w:rsidRDefault="00E9772D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D724DA">
              <w:rPr>
                <w:color w:val="000000"/>
                <w:sz w:val="24"/>
                <w:szCs w:val="24"/>
              </w:rPr>
              <w:t>0,81</w:t>
            </w:r>
          </w:p>
        </w:tc>
      </w:tr>
      <w:tr w:rsidR="00CA52A3" w:rsidTr="00081EE3">
        <w:trPr>
          <w:jc w:val="center"/>
        </w:trPr>
        <w:tc>
          <w:tcPr>
            <w:tcW w:w="2723" w:type="dxa"/>
          </w:tcPr>
          <w:p w:rsidR="00CA52A3" w:rsidRPr="00D724DA" w:rsidRDefault="00CA52A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A52A3">
              <w:rPr>
                <w:color w:val="000000"/>
                <w:sz w:val="24"/>
                <w:szCs w:val="24"/>
              </w:rPr>
              <w:t xml:space="preserve">58 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2" w:type="dxa"/>
          </w:tcPr>
          <w:p w:rsidR="00CA52A3" w:rsidRPr="00D724DA" w:rsidRDefault="00CA52A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0,87</w:t>
            </w:r>
          </w:p>
        </w:tc>
      </w:tr>
      <w:tr w:rsidR="00CA52A3" w:rsidTr="00081EE3">
        <w:trPr>
          <w:jc w:val="center"/>
        </w:trPr>
        <w:tc>
          <w:tcPr>
            <w:tcW w:w="2723" w:type="dxa"/>
          </w:tcPr>
          <w:p w:rsidR="00CA52A3" w:rsidRPr="00CA52A3" w:rsidRDefault="00CA52A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A52A3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52A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92" w:type="dxa"/>
          </w:tcPr>
          <w:p w:rsidR="00CA52A3" w:rsidRDefault="00CA52A3" w:rsidP="00511C1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CA52A3">
              <w:rPr>
                <w:color w:val="000000"/>
                <w:sz w:val="24"/>
                <w:szCs w:val="24"/>
              </w:rPr>
              <w:t>0,93</w:t>
            </w:r>
          </w:p>
        </w:tc>
      </w:tr>
    </w:tbl>
    <w:p w:rsidR="00CA52A3" w:rsidRPr="00CA52A3" w:rsidRDefault="00CA52A3" w:rsidP="00CA52A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CA52A3">
        <w:rPr>
          <w:color w:val="000000"/>
          <w:sz w:val="24"/>
          <w:szCs w:val="24"/>
        </w:rPr>
        <w:t>Pour bénéficier d</w:t>
      </w:r>
      <w:r>
        <w:rPr>
          <w:color w:val="000000"/>
          <w:sz w:val="24"/>
          <w:szCs w:val="24"/>
        </w:rPr>
        <w:t>e</w:t>
      </w:r>
      <w:r w:rsidRPr="00CA52A3"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 w:rsidRPr="00CA52A3">
        <w:rPr>
          <w:color w:val="000000"/>
          <w:sz w:val="24"/>
          <w:szCs w:val="24"/>
        </w:rPr>
        <w:t xml:space="preserve">allocation </w:t>
      </w:r>
      <w:r>
        <w:rPr>
          <w:color w:val="000000"/>
          <w:sz w:val="24"/>
          <w:szCs w:val="24"/>
        </w:rPr>
        <w:t>de</w:t>
      </w:r>
      <w:r w:rsidRPr="00CA52A3">
        <w:rPr>
          <w:color w:val="000000"/>
          <w:sz w:val="24"/>
          <w:szCs w:val="24"/>
        </w:rPr>
        <w:t xml:space="preserve"> retrait</w:t>
      </w:r>
      <w:r>
        <w:rPr>
          <w:color w:val="000000"/>
          <w:sz w:val="24"/>
          <w:szCs w:val="24"/>
        </w:rPr>
        <w:t>e</w:t>
      </w:r>
      <w:r w:rsidRPr="00CA52A3">
        <w:rPr>
          <w:color w:val="000000"/>
          <w:sz w:val="24"/>
          <w:szCs w:val="24"/>
        </w:rPr>
        <w:t xml:space="preserve"> prévue au présent art</w:t>
      </w:r>
      <w:r>
        <w:rPr>
          <w:color w:val="000000"/>
          <w:sz w:val="24"/>
          <w:szCs w:val="24"/>
        </w:rPr>
        <w:t>ic</w:t>
      </w:r>
      <w:r w:rsidRPr="00CA52A3">
        <w:rPr>
          <w:color w:val="000000"/>
          <w:sz w:val="24"/>
          <w:szCs w:val="24"/>
        </w:rPr>
        <w:t>le, la veu</w:t>
      </w:r>
      <w:r>
        <w:rPr>
          <w:color w:val="000000"/>
          <w:sz w:val="24"/>
          <w:szCs w:val="24"/>
        </w:rPr>
        <w:t>ve doit justifier :</w:t>
      </w:r>
    </w:p>
    <w:p w:rsidR="00CA52A3" w:rsidRDefault="00CA52A3" w:rsidP="00CA52A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</w:t>
      </w:r>
      <w:r w:rsidRPr="00CA52A3">
        <w:rPr>
          <w:color w:val="000000"/>
          <w:sz w:val="24"/>
          <w:szCs w:val="24"/>
        </w:rPr>
        <w:t>°-</w:t>
      </w:r>
      <w:r>
        <w:rPr>
          <w:color w:val="000000"/>
          <w:sz w:val="24"/>
          <w:szCs w:val="24"/>
        </w:rPr>
        <w:t xml:space="preserve"> Que</w:t>
      </w:r>
      <w:r w:rsidRPr="00CA5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</w:t>
      </w:r>
      <w:r w:rsidRPr="00CA5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 w:rsidRPr="00CA52A3">
        <w:rPr>
          <w:color w:val="000000"/>
          <w:sz w:val="24"/>
          <w:szCs w:val="24"/>
        </w:rPr>
        <w:t>ari</w:t>
      </w:r>
      <w:r>
        <w:rPr>
          <w:color w:val="000000"/>
          <w:sz w:val="24"/>
          <w:szCs w:val="24"/>
        </w:rPr>
        <w:t>a</w:t>
      </w:r>
      <w:r w:rsidRPr="00CA52A3">
        <w:rPr>
          <w:color w:val="000000"/>
          <w:sz w:val="24"/>
          <w:szCs w:val="24"/>
        </w:rPr>
        <w:t>ge</w:t>
      </w:r>
      <w:r>
        <w:rPr>
          <w:color w:val="000000"/>
          <w:sz w:val="24"/>
          <w:szCs w:val="24"/>
        </w:rPr>
        <w:t xml:space="preserve"> </w:t>
      </w:r>
      <w:r w:rsidRPr="00CA52A3">
        <w:rPr>
          <w:color w:val="000000"/>
          <w:sz w:val="24"/>
          <w:szCs w:val="24"/>
        </w:rPr>
        <w:t xml:space="preserve">a été contracté </w:t>
      </w:r>
      <w:r>
        <w:rPr>
          <w:color w:val="000000"/>
          <w:sz w:val="24"/>
          <w:szCs w:val="24"/>
        </w:rPr>
        <w:t>au</w:t>
      </w:r>
      <w:r w:rsidRPr="00CA5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 w:rsidRPr="00CA52A3">
        <w:rPr>
          <w:color w:val="000000"/>
          <w:sz w:val="24"/>
          <w:szCs w:val="24"/>
        </w:rPr>
        <w:t>oi</w:t>
      </w:r>
      <w:r>
        <w:rPr>
          <w:color w:val="000000"/>
          <w:sz w:val="24"/>
          <w:szCs w:val="24"/>
        </w:rPr>
        <w:t>n</w:t>
      </w:r>
      <w:r w:rsidRPr="00CA52A3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deux ans avant le décès.</w:t>
      </w:r>
    </w:p>
    <w:p w:rsidR="00CA52A3" w:rsidRPr="00CA52A3" w:rsidRDefault="00CA52A3" w:rsidP="00CA52A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CA52A3">
        <w:rPr>
          <w:color w:val="000000"/>
          <w:sz w:val="24"/>
          <w:szCs w:val="24"/>
        </w:rPr>
        <w:t>2°</w:t>
      </w:r>
      <w:r>
        <w:rPr>
          <w:color w:val="000000"/>
          <w:sz w:val="24"/>
          <w:szCs w:val="24"/>
        </w:rPr>
        <w:t xml:space="preserve">- </w:t>
      </w:r>
      <w:r w:rsidRPr="00CA52A3">
        <w:rPr>
          <w:color w:val="000000"/>
          <w:sz w:val="24"/>
          <w:szCs w:val="24"/>
        </w:rPr>
        <w:t>Qu</w:t>
      </w:r>
      <w:r w:rsidR="005557B2">
        <w:rPr>
          <w:color w:val="000000"/>
          <w:sz w:val="24"/>
          <w:szCs w:val="24"/>
        </w:rPr>
        <w:t>’</w:t>
      </w:r>
      <w:r w:rsidRPr="00CA52A3">
        <w:rPr>
          <w:color w:val="000000"/>
          <w:sz w:val="24"/>
          <w:szCs w:val="24"/>
        </w:rPr>
        <w:t>elle n</w:t>
      </w:r>
      <w:r w:rsidR="005557B2">
        <w:rPr>
          <w:color w:val="000000"/>
          <w:sz w:val="24"/>
          <w:szCs w:val="24"/>
        </w:rPr>
        <w:t>’</w:t>
      </w:r>
      <w:r w:rsidRPr="00CA52A3">
        <w:rPr>
          <w:color w:val="000000"/>
          <w:sz w:val="24"/>
          <w:szCs w:val="24"/>
        </w:rPr>
        <w:t>a p</w:t>
      </w:r>
      <w:r>
        <w:rPr>
          <w:color w:val="000000"/>
          <w:sz w:val="24"/>
          <w:szCs w:val="24"/>
        </w:rPr>
        <w:t>a</w:t>
      </w:r>
      <w:r w:rsidRPr="00CA52A3">
        <w:rPr>
          <w:color w:val="000000"/>
          <w:sz w:val="24"/>
          <w:szCs w:val="24"/>
        </w:rPr>
        <w:t xml:space="preserve">s contracté un nouveau </w:t>
      </w:r>
      <w:r>
        <w:rPr>
          <w:color w:val="000000"/>
          <w:sz w:val="24"/>
          <w:szCs w:val="24"/>
        </w:rPr>
        <w:t>m</w:t>
      </w:r>
      <w:r w:rsidRPr="00CA52A3">
        <w:rPr>
          <w:color w:val="000000"/>
          <w:sz w:val="24"/>
          <w:szCs w:val="24"/>
        </w:rPr>
        <w:t>ariage. En cas de re</w:t>
      </w:r>
      <w:r>
        <w:rPr>
          <w:color w:val="000000"/>
          <w:sz w:val="24"/>
          <w:szCs w:val="24"/>
        </w:rPr>
        <w:t>m</w:t>
      </w:r>
      <w:r w:rsidRPr="00CA52A3">
        <w:rPr>
          <w:color w:val="000000"/>
          <w:sz w:val="24"/>
          <w:szCs w:val="24"/>
        </w:rPr>
        <w:t>ar</w:t>
      </w:r>
      <w:r>
        <w:rPr>
          <w:color w:val="000000"/>
          <w:sz w:val="24"/>
          <w:szCs w:val="24"/>
        </w:rPr>
        <w:t>iag</w:t>
      </w:r>
      <w:r w:rsidRPr="00CA52A3">
        <w:rPr>
          <w:color w:val="000000"/>
          <w:sz w:val="24"/>
          <w:szCs w:val="24"/>
        </w:rPr>
        <w:t>e postérieurement à l</w:t>
      </w:r>
      <w:r w:rsidR="005557B2">
        <w:rPr>
          <w:color w:val="000000"/>
          <w:sz w:val="24"/>
          <w:szCs w:val="24"/>
        </w:rPr>
        <w:t>’</w:t>
      </w:r>
      <w:r w:rsidRPr="00CA52A3">
        <w:rPr>
          <w:color w:val="000000"/>
          <w:sz w:val="24"/>
          <w:szCs w:val="24"/>
        </w:rPr>
        <w:t>attribution d</w:t>
      </w:r>
      <w:r>
        <w:rPr>
          <w:color w:val="000000"/>
          <w:sz w:val="24"/>
          <w:szCs w:val="24"/>
        </w:rPr>
        <w:t>e</w:t>
      </w:r>
      <w:r w:rsidRPr="00CA52A3">
        <w:rPr>
          <w:color w:val="000000"/>
          <w:sz w:val="24"/>
          <w:szCs w:val="24"/>
        </w:rPr>
        <w:t xml:space="preserve">s allocations, le </w:t>
      </w:r>
      <w:r>
        <w:rPr>
          <w:color w:val="000000"/>
          <w:sz w:val="24"/>
          <w:szCs w:val="24"/>
        </w:rPr>
        <w:t>se</w:t>
      </w:r>
      <w:r w:rsidRPr="00CA52A3">
        <w:rPr>
          <w:color w:val="000000"/>
          <w:sz w:val="24"/>
          <w:szCs w:val="24"/>
        </w:rPr>
        <w:t xml:space="preserve">rvice </w:t>
      </w:r>
      <w:r>
        <w:rPr>
          <w:color w:val="000000"/>
          <w:sz w:val="24"/>
          <w:szCs w:val="24"/>
        </w:rPr>
        <w:t>d</w:t>
      </w:r>
      <w:r w:rsidRPr="00CA52A3">
        <w:rPr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celles-</w:t>
      </w:r>
      <w:r w:rsidRPr="00CA52A3">
        <w:rPr>
          <w:color w:val="000000"/>
          <w:sz w:val="24"/>
          <w:szCs w:val="24"/>
        </w:rPr>
        <w:t xml:space="preserve">ci </w:t>
      </w:r>
      <w:r>
        <w:rPr>
          <w:color w:val="000000"/>
          <w:sz w:val="24"/>
          <w:szCs w:val="24"/>
        </w:rPr>
        <w:t>est supprimé à partir au premier jour du</w:t>
      </w:r>
      <w:r w:rsidRPr="00CA52A3">
        <w:rPr>
          <w:color w:val="000000"/>
          <w:sz w:val="24"/>
          <w:szCs w:val="24"/>
        </w:rPr>
        <w:t xml:space="preserve"> tri</w:t>
      </w:r>
      <w:r>
        <w:rPr>
          <w:color w:val="000000"/>
          <w:sz w:val="24"/>
          <w:szCs w:val="24"/>
        </w:rPr>
        <w:t>m</w:t>
      </w:r>
      <w:r w:rsidRPr="00CA52A3">
        <w:rPr>
          <w:color w:val="000000"/>
          <w:sz w:val="24"/>
          <w:szCs w:val="24"/>
        </w:rPr>
        <w:t>estre</w:t>
      </w:r>
      <w:r>
        <w:rPr>
          <w:color w:val="000000"/>
          <w:sz w:val="24"/>
          <w:szCs w:val="24"/>
        </w:rPr>
        <w:t xml:space="preserve"> civil suivant.</w:t>
      </w:r>
    </w:p>
    <w:p w:rsidR="00CA52A3" w:rsidRPr="00CA52A3" w:rsidRDefault="00CA52A3" w:rsidP="00CA52A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CA52A3">
        <w:rPr>
          <w:color w:val="000000"/>
          <w:sz w:val="24"/>
          <w:szCs w:val="24"/>
        </w:rPr>
        <w:t>Les participants décédés avant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âge de 40 ans n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ouvrent aucun d</w:t>
      </w:r>
      <w:r w:rsidRPr="00CA52A3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oi</w:t>
      </w:r>
      <w:r w:rsidRPr="00CA52A3">
        <w:rPr>
          <w:color w:val="000000"/>
          <w:sz w:val="24"/>
          <w:szCs w:val="24"/>
        </w:rPr>
        <w:t>t pour leurs v</w:t>
      </w:r>
      <w:r>
        <w:rPr>
          <w:color w:val="000000"/>
          <w:sz w:val="24"/>
          <w:szCs w:val="24"/>
        </w:rPr>
        <w:t>e</w:t>
      </w:r>
      <w:r w:rsidRPr="00CA52A3">
        <w:rPr>
          <w:color w:val="000000"/>
          <w:sz w:val="24"/>
          <w:szCs w:val="24"/>
        </w:rPr>
        <w:t>uves.</w:t>
      </w:r>
    </w:p>
    <w:p w:rsidR="00CA52A3" w:rsidRPr="00CA52A3" w:rsidRDefault="00CA52A3" w:rsidP="00CA52A3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F90734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13</w:t>
      </w:r>
      <w:r w:rsidRPr="00F90734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- </w:t>
      </w:r>
      <w:r w:rsidRPr="00CA52A3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 w:rsidRPr="00CA52A3">
        <w:rPr>
          <w:color w:val="000000"/>
          <w:sz w:val="24"/>
          <w:szCs w:val="24"/>
        </w:rPr>
        <w:t>s v</w:t>
      </w:r>
      <w:r>
        <w:rPr>
          <w:color w:val="000000"/>
          <w:sz w:val="24"/>
          <w:szCs w:val="24"/>
        </w:rPr>
        <w:t>e</w:t>
      </w:r>
      <w:r w:rsidRPr="00CA52A3">
        <w:rPr>
          <w:color w:val="000000"/>
          <w:sz w:val="24"/>
          <w:szCs w:val="24"/>
        </w:rPr>
        <w:t>uv</w:t>
      </w:r>
      <w:r>
        <w:rPr>
          <w:color w:val="000000"/>
          <w:sz w:val="24"/>
          <w:szCs w:val="24"/>
        </w:rPr>
        <w:t>es</w:t>
      </w:r>
      <w:r w:rsidRPr="00CA52A3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es</w:t>
      </w:r>
      <w:r w:rsidRPr="00CA52A3">
        <w:rPr>
          <w:color w:val="000000"/>
          <w:sz w:val="24"/>
          <w:szCs w:val="24"/>
        </w:rPr>
        <w:t xml:space="preserve"> me</w:t>
      </w:r>
      <w:r>
        <w:rPr>
          <w:color w:val="000000"/>
          <w:sz w:val="24"/>
          <w:szCs w:val="24"/>
        </w:rPr>
        <w:t>m</w:t>
      </w:r>
      <w:r w:rsidRPr="00CA52A3">
        <w:rPr>
          <w:color w:val="000000"/>
          <w:sz w:val="24"/>
          <w:szCs w:val="24"/>
        </w:rPr>
        <w:t xml:space="preserve">bres participants remplissant les </w:t>
      </w:r>
      <w:r>
        <w:rPr>
          <w:color w:val="000000"/>
          <w:sz w:val="24"/>
          <w:szCs w:val="24"/>
        </w:rPr>
        <w:t>conditions</w:t>
      </w:r>
      <w:r w:rsidRPr="00CA52A3">
        <w:rPr>
          <w:color w:val="000000"/>
          <w:sz w:val="24"/>
          <w:szCs w:val="24"/>
        </w:rPr>
        <w:t xml:space="preserve"> prévues à l</w:t>
      </w:r>
      <w:r w:rsidR="005557B2">
        <w:rPr>
          <w:color w:val="000000"/>
          <w:sz w:val="24"/>
          <w:szCs w:val="24"/>
        </w:rPr>
        <w:t>’</w:t>
      </w:r>
      <w:r w:rsidRPr="00CA52A3">
        <w:rPr>
          <w:color w:val="000000"/>
          <w:sz w:val="24"/>
          <w:szCs w:val="24"/>
        </w:rPr>
        <w:t xml:space="preserve">article 12, </w:t>
      </w:r>
      <w:r>
        <w:rPr>
          <w:color w:val="000000"/>
          <w:sz w:val="24"/>
          <w:szCs w:val="24"/>
        </w:rPr>
        <w:t>mais</w:t>
      </w:r>
      <w:r w:rsidRPr="00CA52A3">
        <w:rPr>
          <w:color w:val="000000"/>
          <w:sz w:val="24"/>
          <w:szCs w:val="24"/>
        </w:rPr>
        <w:t xml:space="preserve"> ayant moins </w:t>
      </w:r>
      <w:r>
        <w:rPr>
          <w:color w:val="000000"/>
          <w:sz w:val="24"/>
          <w:szCs w:val="24"/>
        </w:rPr>
        <w:t>de</w:t>
      </w:r>
      <w:r w:rsidRPr="00CA52A3">
        <w:rPr>
          <w:color w:val="000000"/>
          <w:sz w:val="24"/>
          <w:szCs w:val="24"/>
        </w:rPr>
        <w:t xml:space="preserve"> 60 ans, peuvent, </w:t>
      </w:r>
      <w:r>
        <w:rPr>
          <w:color w:val="000000"/>
          <w:sz w:val="24"/>
          <w:szCs w:val="24"/>
        </w:rPr>
        <w:t>e</w:t>
      </w:r>
      <w:r w:rsidRPr="00CA52A3">
        <w:rPr>
          <w:color w:val="000000"/>
          <w:sz w:val="24"/>
          <w:szCs w:val="24"/>
        </w:rPr>
        <w:t>xceptionnell</w:t>
      </w:r>
      <w:r>
        <w:rPr>
          <w:color w:val="000000"/>
          <w:sz w:val="24"/>
          <w:szCs w:val="24"/>
        </w:rPr>
        <w:t>e</w:t>
      </w:r>
      <w:r w:rsidRPr="00CA52A3">
        <w:rPr>
          <w:color w:val="000000"/>
          <w:sz w:val="24"/>
          <w:szCs w:val="24"/>
        </w:rPr>
        <w:t xml:space="preserve">ment, </w:t>
      </w:r>
      <w:r>
        <w:rPr>
          <w:color w:val="000000"/>
          <w:sz w:val="24"/>
          <w:szCs w:val="24"/>
        </w:rPr>
        <w:t>b</w:t>
      </w:r>
      <w:r w:rsidRPr="00CA52A3">
        <w:rPr>
          <w:color w:val="000000"/>
          <w:sz w:val="24"/>
          <w:szCs w:val="24"/>
        </w:rPr>
        <w:t>énéficier des allocations de retraite au taux prévu pour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â</w:t>
      </w:r>
      <w:r w:rsidRPr="00CA52A3">
        <w:rPr>
          <w:color w:val="000000"/>
          <w:sz w:val="24"/>
          <w:szCs w:val="24"/>
        </w:rPr>
        <w:t>ge de 60 ans</w:t>
      </w:r>
      <w:r>
        <w:rPr>
          <w:color w:val="000000"/>
          <w:sz w:val="24"/>
          <w:szCs w:val="24"/>
        </w:rPr>
        <w:t>,</w:t>
      </w:r>
      <w:r w:rsidRPr="00CA52A3">
        <w:rPr>
          <w:color w:val="000000"/>
          <w:sz w:val="24"/>
          <w:szCs w:val="24"/>
        </w:rPr>
        <w:t xml:space="preserve"> dès l</w:t>
      </w:r>
      <w:r>
        <w:rPr>
          <w:color w:val="000000"/>
          <w:sz w:val="24"/>
          <w:szCs w:val="24"/>
        </w:rPr>
        <w:t>e</w:t>
      </w:r>
      <w:r w:rsidRPr="00CA52A3">
        <w:rPr>
          <w:color w:val="000000"/>
          <w:sz w:val="24"/>
          <w:szCs w:val="24"/>
        </w:rPr>
        <w:t xml:space="preserve"> décès du mari</w:t>
      </w:r>
      <w:r>
        <w:rPr>
          <w:color w:val="000000"/>
          <w:sz w:val="24"/>
          <w:szCs w:val="24"/>
        </w:rPr>
        <w:t>, si elles ont au moins deux enf</w:t>
      </w:r>
      <w:r w:rsidRPr="00CA52A3">
        <w:rPr>
          <w:color w:val="000000"/>
          <w:sz w:val="24"/>
          <w:szCs w:val="24"/>
        </w:rPr>
        <w:t>ants mineurs à charge au moment du décès</w:t>
      </w:r>
      <w:r>
        <w:rPr>
          <w:color w:val="000000"/>
          <w:sz w:val="24"/>
          <w:szCs w:val="24"/>
        </w:rPr>
        <w:t>.</w:t>
      </w:r>
    </w:p>
    <w:p w:rsidR="00CA52A3" w:rsidRDefault="00CA52A3" w:rsidP="00CA52A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CA52A3">
        <w:rPr>
          <w:color w:val="000000"/>
          <w:sz w:val="24"/>
          <w:szCs w:val="24"/>
        </w:rPr>
        <w:t>Toutefois, celles-ci s</w:t>
      </w:r>
      <w:r>
        <w:rPr>
          <w:color w:val="000000"/>
          <w:sz w:val="24"/>
          <w:szCs w:val="24"/>
        </w:rPr>
        <w:t>o</w:t>
      </w:r>
      <w:r w:rsidRPr="00CA52A3">
        <w:rPr>
          <w:color w:val="000000"/>
          <w:sz w:val="24"/>
          <w:szCs w:val="24"/>
        </w:rPr>
        <w:t xml:space="preserve">nt supprimées en cas de remariage </w:t>
      </w:r>
      <w:r>
        <w:rPr>
          <w:color w:val="000000"/>
          <w:sz w:val="24"/>
          <w:szCs w:val="24"/>
        </w:rPr>
        <w:t>ou</w:t>
      </w:r>
      <w:r w:rsidRPr="00CA52A3">
        <w:rPr>
          <w:color w:val="000000"/>
          <w:sz w:val="24"/>
          <w:szCs w:val="24"/>
        </w:rPr>
        <w:t xml:space="preserve"> suspendues si l</w:t>
      </w:r>
      <w:r w:rsidR="005557B2">
        <w:rPr>
          <w:color w:val="000000"/>
          <w:sz w:val="24"/>
          <w:szCs w:val="24"/>
        </w:rPr>
        <w:t>’</w:t>
      </w:r>
      <w:r w:rsidRPr="00CA52A3">
        <w:rPr>
          <w:color w:val="000000"/>
          <w:sz w:val="24"/>
          <w:szCs w:val="24"/>
        </w:rPr>
        <w:t>intéressée occupe ou prend un emploi lui assurant un revenu au</w:t>
      </w:r>
      <w:r>
        <w:rPr>
          <w:color w:val="000000"/>
          <w:sz w:val="24"/>
          <w:szCs w:val="24"/>
        </w:rPr>
        <w:t xml:space="preserve"> moins</w:t>
      </w:r>
      <w:r w:rsidRPr="00CA5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 w:rsidRPr="00CA52A3">
        <w:rPr>
          <w:color w:val="000000"/>
          <w:sz w:val="24"/>
          <w:szCs w:val="24"/>
        </w:rPr>
        <w:t>ouble de l</w:t>
      </w:r>
      <w:r w:rsidR="005557B2">
        <w:rPr>
          <w:color w:val="000000"/>
          <w:sz w:val="24"/>
          <w:szCs w:val="24"/>
        </w:rPr>
        <w:t>’</w:t>
      </w:r>
      <w:r w:rsidRPr="00CA52A3">
        <w:rPr>
          <w:color w:val="000000"/>
          <w:sz w:val="24"/>
          <w:szCs w:val="24"/>
        </w:rPr>
        <w:t xml:space="preserve">allocation </w:t>
      </w:r>
      <w:r>
        <w:rPr>
          <w:color w:val="000000"/>
          <w:sz w:val="24"/>
          <w:szCs w:val="24"/>
        </w:rPr>
        <w:t>qui lui est servie</w:t>
      </w:r>
      <w:r w:rsidR="00E832A7">
        <w:rPr>
          <w:color w:val="000000"/>
          <w:sz w:val="24"/>
          <w:szCs w:val="24"/>
        </w:rPr>
        <w:t>.</w:t>
      </w:r>
    </w:p>
    <w:p w:rsidR="00E832A7" w:rsidRPr="00CA52A3" w:rsidRDefault="00E832A7" w:rsidP="00CA52A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</w:p>
    <w:p w:rsidR="00E832A7" w:rsidRPr="00511C1F" w:rsidRDefault="00E832A7" w:rsidP="00511C1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t>Ti</w:t>
      </w:r>
      <w:r w:rsidR="00CA52A3" w:rsidRPr="00511C1F">
        <w:rPr>
          <w:b/>
          <w:color w:val="000000"/>
          <w:sz w:val="24"/>
          <w:szCs w:val="24"/>
        </w:rPr>
        <w:t>tre II</w:t>
      </w:r>
    </w:p>
    <w:p w:rsidR="00CA52A3" w:rsidRPr="00511C1F" w:rsidRDefault="00CA52A3" w:rsidP="00511C1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t>S</w:t>
      </w:r>
      <w:r w:rsidR="00511C1F" w:rsidRPr="00511C1F">
        <w:rPr>
          <w:b/>
          <w:color w:val="000000"/>
          <w:sz w:val="24"/>
          <w:szCs w:val="24"/>
        </w:rPr>
        <w:t xml:space="preserve">ervices accomplis avant le </w:t>
      </w:r>
      <w:r w:rsidRPr="00511C1F">
        <w:rPr>
          <w:b/>
          <w:color w:val="000000"/>
          <w:sz w:val="24"/>
          <w:szCs w:val="24"/>
        </w:rPr>
        <w:t xml:space="preserve">1er </w:t>
      </w:r>
      <w:r w:rsidR="00511C1F" w:rsidRPr="00511C1F">
        <w:rPr>
          <w:b/>
          <w:color w:val="000000"/>
          <w:sz w:val="24"/>
          <w:szCs w:val="24"/>
        </w:rPr>
        <w:t>avril</w:t>
      </w:r>
      <w:r w:rsidRPr="00511C1F">
        <w:rPr>
          <w:b/>
          <w:color w:val="000000"/>
          <w:sz w:val="24"/>
          <w:szCs w:val="24"/>
        </w:rPr>
        <w:t xml:space="preserve"> 194</w:t>
      </w:r>
      <w:r w:rsidR="00E832A7" w:rsidRPr="00511C1F">
        <w:rPr>
          <w:b/>
          <w:color w:val="000000"/>
          <w:sz w:val="24"/>
          <w:szCs w:val="24"/>
        </w:rPr>
        <w:t>7</w:t>
      </w:r>
    </w:p>
    <w:p w:rsidR="00CA52A3" w:rsidRPr="00CA52A3" w:rsidRDefault="00E832A7" w:rsidP="00E832A7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F90734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14</w:t>
      </w:r>
      <w:r w:rsidRPr="00F90734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– Les </w:t>
      </w:r>
      <w:r w:rsidR="00CA52A3" w:rsidRPr="00CA52A3">
        <w:rPr>
          <w:color w:val="000000"/>
          <w:sz w:val="24"/>
          <w:szCs w:val="24"/>
        </w:rPr>
        <w:t xml:space="preserve">points de retraite </w:t>
      </w:r>
      <w:r w:rsidRPr="00CA52A3">
        <w:rPr>
          <w:color w:val="000000"/>
          <w:sz w:val="24"/>
          <w:szCs w:val="24"/>
        </w:rPr>
        <w:t>acquis</w:t>
      </w:r>
      <w:r w:rsidR="00CA52A3" w:rsidRPr="00CA52A3">
        <w:rPr>
          <w:color w:val="000000"/>
          <w:sz w:val="24"/>
          <w:szCs w:val="24"/>
        </w:rPr>
        <w:t xml:space="preserve"> au 1</w:t>
      </w:r>
      <w:r w:rsidR="00CA52A3" w:rsidRPr="00E832A7">
        <w:rPr>
          <w:color w:val="000000"/>
          <w:sz w:val="24"/>
          <w:szCs w:val="24"/>
          <w:vertAlign w:val="superscript"/>
        </w:rPr>
        <w:t>er</w:t>
      </w:r>
      <w:r w:rsidR="00CA52A3" w:rsidRPr="00CA52A3">
        <w:rPr>
          <w:color w:val="000000"/>
          <w:sz w:val="24"/>
          <w:szCs w:val="24"/>
        </w:rPr>
        <w:t xml:space="preserve"> avril 1947 p</w:t>
      </w:r>
      <w:r>
        <w:rPr>
          <w:color w:val="000000"/>
          <w:sz w:val="24"/>
          <w:szCs w:val="24"/>
        </w:rPr>
        <w:t>ar les partici</w:t>
      </w:r>
      <w:r w:rsidR="00CA52A3" w:rsidRPr="00CA52A3">
        <w:rPr>
          <w:color w:val="000000"/>
          <w:sz w:val="24"/>
          <w:szCs w:val="24"/>
        </w:rPr>
        <w:t xml:space="preserve">pants </w:t>
      </w:r>
      <w:r>
        <w:rPr>
          <w:color w:val="000000"/>
          <w:sz w:val="24"/>
          <w:szCs w:val="24"/>
        </w:rPr>
        <w:t>en</w:t>
      </w:r>
      <w:r w:rsidR="00CA52A3" w:rsidRPr="00CA52A3">
        <w:rPr>
          <w:color w:val="000000"/>
          <w:sz w:val="24"/>
          <w:szCs w:val="24"/>
        </w:rPr>
        <w:t xml:space="preserve"> service o</w:t>
      </w:r>
      <w:r>
        <w:rPr>
          <w:color w:val="000000"/>
          <w:sz w:val="24"/>
          <w:szCs w:val="24"/>
        </w:rPr>
        <w:t xml:space="preserve">u </w:t>
      </w:r>
      <w:r w:rsidR="00CA52A3" w:rsidRPr="00CA52A3">
        <w:rPr>
          <w:color w:val="000000"/>
          <w:sz w:val="24"/>
          <w:szCs w:val="24"/>
        </w:rPr>
        <w:t>en position d</w:t>
      </w:r>
      <w:r>
        <w:rPr>
          <w:color w:val="000000"/>
          <w:sz w:val="24"/>
          <w:szCs w:val="24"/>
        </w:rPr>
        <w:t>e</w:t>
      </w:r>
      <w:r w:rsidR="00CA52A3" w:rsidRPr="00CA52A3">
        <w:rPr>
          <w:color w:val="000000"/>
          <w:sz w:val="24"/>
          <w:szCs w:val="24"/>
        </w:rPr>
        <w:t xml:space="preserve"> retraite à cette date s</w:t>
      </w:r>
      <w:r>
        <w:rPr>
          <w:color w:val="000000"/>
          <w:sz w:val="24"/>
          <w:szCs w:val="24"/>
        </w:rPr>
        <w:t>on</w:t>
      </w:r>
      <w:r w:rsidR="00CA52A3" w:rsidRPr="00CA52A3">
        <w:rPr>
          <w:color w:val="000000"/>
          <w:sz w:val="24"/>
          <w:szCs w:val="24"/>
        </w:rPr>
        <w:t xml:space="preserve">t calculés selon les dispositions générales précédentes en fonction de leur carrière </w:t>
      </w:r>
      <w:r w:rsidRPr="00CA52A3">
        <w:rPr>
          <w:color w:val="000000"/>
          <w:sz w:val="24"/>
          <w:szCs w:val="24"/>
        </w:rPr>
        <w:t>reconstituée</w:t>
      </w:r>
      <w:r>
        <w:rPr>
          <w:color w:val="000000"/>
          <w:sz w:val="24"/>
          <w:szCs w:val="24"/>
        </w:rPr>
        <w:t xml:space="preserve"> salon les</w:t>
      </w:r>
      <w:r w:rsidR="00CA52A3" w:rsidRPr="00CA52A3">
        <w:rPr>
          <w:color w:val="000000"/>
          <w:sz w:val="24"/>
          <w:szCs w:val="24"/>
        </w:rPr>
        <w:t xml:space="preserve"> règles ci-après, la tranche de salaire à considérer </w:t>
      </w:r>
      <w:r>
        <w:rPr>
          <w:color w:val="000000"/>
          <w:sz w:val="24"/>
          <w:szCs w:val="24"/>
        </w:rPr>
        <w:t>é</w:t>
      </w:r>
      <w:r w:rsidR="00CA52A3" w:rsidRPr="00CA52A3">
        <w:rPr>
          <w:color w:val="000000"/>
          <w:sz w:val="24"/>
          <w:szCs w:val="24"/>
        </w:rPr>
        <w:t xml:space="preserve">tant </w:t>
      </w:r>
      <w:r>
        <w:rPr>
          <w:color w:val="000000"/>
          <w:sz w:val="24"/>
          <w:szCs w:val="24"/>
        </w:rPr>
        <w:t>ce</w:t>
      </w:r>
      <w:r w:rsidRPr="00CA52A3">
        <w:rPr>
          <w:color w:val="000000"/>
          <w:sz w:val="24"/>
          <w:szCs w:val="24"/>
        </w:rPr>
        <w:t>lle</w:t>
      </w:r>
      <w:r w:rsidR="00CA52A3" w:rsidRPr="00CA52A3">
        <w:rPr>
          <w:color w:val="000000"/>
          <w:sz w:val="24"/>
          <w:szCs w:val="24"/>
        </w:rPr>
        <w:t xml:space="preserve"> comprise entre le</w:t>
      </w:r>
      <w:r>
        <w:rPr>
          <w:color w:val="000000"/>
          <w:sz w:val="24"/>
          <w:szCs w:val="24"/>
        </w:rPr>
        <w:t>s limites définies au tableau B.</w:t>
      </w:r>
    </w:p>
    <w:p w:rsidR="00CA52A3" w:rsidRPr="00E832A7" w:rsidRDefault="00E832A7" w:rsidP="00E832A7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E832A7">
        <w:rPr>
          <w:b/>
          <w:color w:val="000000"/>
          <w:sz w:val="24"/>
          <w:szCs w:val="24"/>
        </w:rPr>
        <w:t xml:space="preserve">Période </w:t>
      </w:r>
      <w:r w:rsidR="00CA52A3" w:rsidRPr="00E832A7">
        <w:rPr>
          <w:b/>
          <w:color w:val="000000"/>
          <w:sz w:val="24"/>
          <w:szCs w:val="24"/>
        </w:rPr>
        <w:t>1</w:t>
      </w:r>
      <w:r w:rsidR="00CA52A3" w:rsidRPr="00E91991">
        <w:rPr>
          <w:b/>
          <w:color w:val="000000"/>
          <w:sz w:val="24"/>
          <w:szCs w:val="24"/>
          <w:vertAlign w:val="superscript"/>
        </w:rPr>
        <w:t>er</w:t>
      </w:r>
      <w:r w:rsidRPr="00E832A7">
        <w:rPr>
          <w:b/>
          <w:color w:val="000000"/>
          <w:sz w:val="24"/>
          <w:szCs w:val="24"/>
        </w:rPr>
        <w:t xml:space="preserve"> janvier 1936</w:t>
      </w:r>
      <w:r w:rsidR="00CA52A3" w:rsidRPr="00E832A7">
        <w:rPr>
          <w:b/>
          <w:color w:val="000000"/>
          <w:sz w:val="24"/>
          <w:szCs w:val="24"/>
        </w:rPr>
        <w:t xml:space="preserve"> </w:t>
      </w:r>
      <w:r w:rsidRPr="00E832A7">
        <w:rPr>
          <w:b/>
          <w:color w:val="000000"/>
          <w:sz w:val="24"/>
          <w:szCs w:val="24"/>
        </w:rPr>
        <w:t>–</w:t>
      </w:r>
      <w:r w:rsidR="00CA52A3" w:rsidRPr="00E832A7">
        <w:rPr>
          <w:b/>
          <w:color w:val="000000"/>
          <w:sz w:val="24"/>
          <w:szCs w:val="24"/>
        </w:rPr>
        <w:t xml:space="preserve"> </w:t>
      </w:r>
      <w:r w:rsidRPr="00E832A7">
        <w:rPr>
          <w:b/>
          <w:color w:val="000000"/>
          <w:sz w:val="24"/>
          <w:szCs w:val="24"/>
        </w:rPr>
        <w:t>1</w:t>
      </w:r>
      <w:r w:rsidRPr="00E91991">
        <w:rPr>
          <w:b/>
          <w:color w:val="000000"/>
          <w:sz w:val="24"/>
          <w:szCs w:val="24"/>
          <w:vertAlign w:val="superscript"/>
        </w:rPr>
        <w:t>er</w:t>
      </w:r>
      <w:r w:rsidR="00CA52A3" w:rsidRPr="00E832A7">
        <w:rPr>
          <w:b/>
          <w:color w:val="000000"/>
          <w:sz w:val="24"/>
          <w:szCs w:val="24"/>
        </w:rPr>
        <w:t xml:space="preserve"> avril 1947</w:t>
      </w:r>
    </w:p>
    <w:p w:rsidR="00CA52A3" w:rsidRPr="00CA52A3" w:rsidRDefault="00CA52A3" w:rsidP="00E832A7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E832A7">
        <w:rPr>
          <w:color w:val="000000"/>
          <w:sz w:val="24"/>
          <w:szCs w:val="24"/>
          <w:u w:val="single"/>
        </w:rPr>
        <w:t>Art.</w:t>
      </w:r>
      <w:r w:rsidR="00E832A7" w:rsidRPr="00E832A7">
        <w:rPr>
          <w:color w:val="000000"/>
          <w:sz w:val="24"/>
          <w:szCs w:val="24"/>
          <w:u w:val="single"/>
        </w:rPr>
        <w:t xml:space="preserve"> 1</w:t>
      </w:r>
      <w:r w:rsidRPr="00E832A7">
        <w:rPr>
          <w:color w:val="000000"/>
          <w:sz w:val="24"/>
          <w:szCs w:val="24"/>
          <w:u w:val="single"/>
        </w:rPr>
        <w:t>5</w:t>
      </w:r>
      <w:r w:rsidR="00E832A7" w:rsidRPr="00E832A7">
        <w:rPr>
          <w:color w:val="000000"/>
          <w:sz w:val="24"/>
          <w:szCs w:val="24"/>
          <w:u w:val="single"/>
        </w:rPr>
        <w:t>.</w:t>
      </w:r>
      <w:r w:rsidR="00E832A7">
        <w:rPr>
          <w:color w:val="000000"/>
          <w:sz w:val="24"/>
          <w:szCs w:val="24"/>
        </w:rPr>
        <w:t xml:space="preserve"> </w:t>
      </w:r>
      <w:r w:rsidRPr="00CA52A3">
        <w:rPr>
          <w:color w:val="000000"/>
          <w:sz w:val="24"/>
          <w:szCs w:val="24"/>
        </w:rPr>
        <w:t xml:space="preserve">- Les </w:t>
      </w:r>
      <w:r w:rsidR="00E832A7" w:rsidRPr="00CA52A3">
        <w:rPr>
          <w:color w:val="000000"/>
          <w:sz w:val="24"/>
          <w:szCs w:val="24"/>
        </w:rPr>
        <w:t>s</w:t>
      </w:r>
      <w:r w:rsidR="00E832A7">
        <w:rPr>
          <w:color w:val="000000"/>
          <w:sz w:val="24"/>
          <w:szCs w:val="24"/>
        </w:rPr>
        <w:t>e</w:t>
      </w:r>
      <w:r w:rsidR="00E832A7" w:rsidRPr="00CA52A3">
        <w:rPr>
          <w:color w:val="000000"/>
          <w:sz w:val="24"/>
          <w:szCs w:val="24"/>
        </w:rPr>
        <w:t>rvices</w:t>
      </w:r>
      <w:r w:rsidRPr="00CA52A3">
        <w:rPr>
          <w:color w:val="000000"/>
          <w:sz w:val="24"/>
          <w:szCs w:val="24"/>
        </w:rPr>
        <w:t xml:space="preserve"> correspondant à la période comprise entre </w:t>
      </w:r>
      <w:r w:rsidR="00E832A7">
        <w:rPr>
          <w:color w:val="000000"/>
          <w:sz w:val="24"/>
          <w:szCs w:val="24"/>
        </w:rPr>
        <w:t>le 1</w:t>
      </w:r>
      <w:r w:rsidR="00E832A7" w:rsidRPr="00E832A7">
        <w:rPr>
          <w:color w:val="000000"/>
          <w:sz w:val="24"/>
          <w:szCs w:val="24"/>
          <w:vertAlign w:val="superscript"/>
        </w:rPr>
        <w:t>er</w:t>
      </w:r>
      <w:r w:rsidRPr="00CA52A3">
        <w:rPr>
          <w:color w:val="000000"/>
          <w:sz w:val="24"/>
          <w:szCs w:val="24"/>
        </w:rPr>
        <w:t xml:space="preserve"> </w:t>
      </w:r>
      <w:r w:rsidR="00E832A7" w:rsidRPr="00CA52A3">
        <w:rPr>
          <w:color w:val="000000"/>
          <w:sz w:val="24"/>
          <w:szCs w:val="24"/>
        </w:rPr>
        <w:t>janvier</w:t>
      </w:r>
      <w:r w:rsidRPr="00CA52A3">
        <w:rPr>
          <w:color w:val="000000"/>
          <w:sz w:val="24"/>
          <w:szCs w:val="24"/>
        </w:rPr>
        <w:t xml:space="preserve"> </w:t>
      </w:r>
      <w:r w:rsidR="00E832A7">
        <w:rPr>
          <w:color w:val="000000"/>
          <w:sz w:val="24"/>
          <w:szCs w:val="24"/>
        </w:rPr>
        <w:t>1</w:t>
      </w:r>
      <w:r w:rsidRPr="00CA52A3">
        <w:rPr>
          <w:color w:val="000000"/>
          <w:sz w:val="24"/>
          <w:szCs w:val="24"/>
        </w:rPr>
        <w:t>936 et le 1</w:t>
      </w:r>
      <w:r w:rsidRPr="00E832A7">
        <w:rPr>
          <w:color w:val="000000"/>
          <w:sz w:val="24"/>
          <w:szCs w:val="24"/>
          <w:vertAlign w:val="superscript"/>
        </w:rPr>
        <w:t>er</w:t>
      </w:r>
      <w:r w:rsidRPr="00CA52A3">
        <w:rPr>
          <w:color w:val="000000"/>
          <w:sz w:val="24"/>
          <w:szCs w:val="24"/>
        </w:rPr>
        <w:t xml:space="preserve"> avril 1947 doivent </w:t>
      </w:r>
      <w:r w:rsidR="00E832A7" w:rsidRPr="00CA52A3">
        <w:rPr>
          <w:color w:val="000000"/>
          <w:sz w:val="24"/>
          <w:szCs w:val="24"/>
        </w:rPr>
        <w:t>obligatoirement</w:t>
      </w:r>
      <w:r w:rsidRPr="00CA52A3">
        <w:rPr>
          <w:color w:val="000000"/>
          <w:sz w:val="24"/>
          <w:szCs w:val="24"/>
        </w:rPr>
        <w:t xml:space="preserve"> faire l</w:t>
      </w:r>
      <w:r w:rsidR="005557B2">
        <w:rPr>
          <w:color w:val="000000"/>
          <w:sz w:val="24"/>
          <w:szCs w:val="24"/>
        </w:rPr>
        <w:t>’</w:t>
      </w:r>
      <w:r w:rsidRPr="00CA52A3">
        <w:rPr>
          <w:color w:val="000000"/>
          <w:sz w:val="24"/>
          <w:szCs w:val="24"/>
        </w:rPr>
        <w:t>ob</w:t>
      </w:r>
      <w:r w:rsidR="00E832A7">
        <w:rPr>
          <w:color w:val="000000"/>
          <w:sz w:val="24"/>
          <w:szCs w:val="24"/>
        </w:rPr>
        <w:t>je</w:t>
      </w:r>
      <w:r w:rsidRPr="00CA52A3">
        <w:rPr>
          <w:color w:val="000000"/>
          <w:sz w:val="24"/>
          <w:szCs w:val="24"/>
        </w:rPr>
        <w:t xml:space="preserve">t de </w:t>
      </w:r>
      <w:r w:rsidR="00E832A7">
        <w:rPr>
          <w:color w:val="000000"/>
          <w:sz w:val="24"/>
          <w:szCs w:val="24"/>
        </w:rPr>
        <w:t>la</w:t>
      </w:r>
      <w:r w:rsidRPr="00CA52A3">
        <w:rPr>
          <w:color w:val="000000"/>
          <w:sz w:val="24"/>
          <w:szCs w:val="24"/>
        </w:rPr>
        <w:t xml:space="preserve"> justification des appointements perçus</w:t>
      </w:r>
      <w:r w:rsidR="00E832A7">
        <w:rPr>
          <w:color w:val="000000"/>
          <w:sz w:val="24"/>
          <w:szCs w:val="24"/>
        </w:rPr>
        <w:t xml:space="preserve"> annuellement.</w:t>
      </w:r>
    </w:p>
    <w:p w:rsidR="00CA52A3" w:rsidRPr="00CA52A3" w:rsidRDefault="00CA52A3" w:rsidP="00CA52A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CA52A3">
        <w:rPr>
          <w:color w:val="000000"/>
          <w:sz w:val="24"/>
          <w:szCs w:val="24"/>
        </w:rPr>
        <w:t>Le</w:t>
      </w:r>
      <w:r w:rsidR="00E832A7">
        <w:rPr>
          <w:color w:val="000000"/>
          <w:sz w:val="24"/>
          <w:szCs w:val="24"/>
        </w:rPr>
        <w:t>s</w:t>
      </w:r>
      <w:r w:rsidRPr="00CA52A3">
        <w:rPr>
          <w:color w:val="000000"/>
          <w:sz w:val="24"/>
          <w:szCs w:val="24"/>
        </w:rPr>
        <w:t xml:space="preserve"> points de retraite correspo</w:t>
      </w:r>
      <w:r w:rsidR="00E832A7">
        <w:rPr>
          <w:color w:val="000000"/>
          <w:sz w:val="24"/>
          <w:szCs w:val="24"/>
        </w:rPr>
        <w:t>ndants sont calculés comme il e</w:t>
      </w:r>
      <w:r w:rsidRPr="00CA52A3">
        <w:rPr>
          <w:color w:val="000000"/>
          <w:sz w:val="24"/>
          <w:szCs w:val="24"/>
        </w:rPr>
        <w:t xml:space="preserve">st dit aux articles </w:t>
      </w:r>
      <w:r w:rsidR="00E832A7">
        <w:rPr>
          <w:color w:val="000000"/>
          <w:sz w:val="24"/>
          <w:szCs w:val="24"/>
        </w:rPr>
        <w:t>2</w:t>
      </w:r>
      <w:r w:rsidRPr="00CA52A3">
        <w:rPr>
          <w:color w:val="000000"/>
          <w:sz w:val="24"/>
          <w:szCs w:val="24"/>
        </w:rPr>
        <w:t xml:space="preserve"> et 3, compte tenu </w:t>
      </w:r>
      <w:r w:rsidR="00E832A7" w:rsidRPr="00CA52A3">
        <w:rPr>
          <w:color w:val="000000"/>
          <w:sz w:val="24"/>
          <w:szCs w:val="24"/>
        </w:rPr>
        <w:t>é</w:t>
      </w:r>
      <w:r w:rsidR="00E832A7">
        <w:rPr>
          <w:color w:val="000000"/>
          <w:sz w:val="24"/>
          <w:szCs w:val="24"/>
        </w:rPr>
        <w:t>ven</w:t>
      </w:r>
      <w:r w:rsidR="00E832A7" w:rsidRPr="00CA52A3">
        <w:rPr>
          <w:color w:val="000000"/>
          <w:sz w:val="24"/>
          <w:szCs w:val="24"/>
        </w:rPr>
        <w:t>tu</w:t>
      </w:r>
      <w:r w:rsidR="00E832A7">
        <w:rPr>
          <w:color w:val="000000"/>
          <w:sz w:val="24"/>
          <w:szCs w:val="24"/>
        </w:rPr>
        <w:t>el</w:t>
      </w:r>
      <w:r w:rsidR="00E832A7" w:rsidRPr="00CA52A3">
        <w:rPr>
          <w:color w:val="000000"/>
          <w:sz w:val="24"/>
          <w:szCs w:val="24"/>
        </w:rPr>
        <w:t>lement</w:t>
      </w:r>
      <w:r w:rsidRPr="00CA52A3">
        <w:rPr>
          <w:color w:val="000000"/>
          <w:sz w:val="24"/>
          <w:szCs w:val="24"/>
        </w:rPr>
        <w:t xml:space="preserve"> d</w:t>
      </w:r>
      <w:r w:rsidR="00E832A7">
        <w:rPr>
          <w:color w:val="000000"/>
          <w:sz w:val="24"/>
          <w:szCs w:val="24"/>
        </w:rPr>
        <w:t>e</w:t>
      </w:r>
      <w:r w:rsidRPr="00CA52A3">
        <w:rPr>
          <w:color w:val="000000"/>
          <w:sz w:val="24"/>
          <w:szCs w:val="24"/>
        </w:rPr>
        <w:t>s dispositions de l</w:t>
      </w:r>
      <w:r w:rsidR="005557B2">
        <w:rPr>
          <w:color w:val="000000"/>
          <w:sz w:val="24"/>
          <w:szCs w:val="24"/>
        </w:rPr>
        <w:t>’</w:t>
      </w:r>
      <w:r w:rsidR="00E832A7" w:rsidRPr="00CA52A3">
        <w:rPr>
          <w:color w:val="000000"/>
          <w:sz w:val="24"/>
          <w:szCs w:val="24"/>
        </w:rPr>
        <w:t>article</w:t>
      </w:r>
      <w:r w:rsidR="00E832A7">
        <w:rPr>
          <w:color w:val="000000"/>
          <w:sz w:val="24"/>
          <w:szCs w:val="24"/>
        </w:rPr>
        <w:t xml:space="preserve"> 5.</w:t>
      </w:r>
    </w:p>
    <w:p w:rsidR="00E9772D" w:rsidRDefault="00E832A7" w:rsidP="00E832A7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E832A7">
        <w:rPr>
          <w:color w:val="000000"/>
          <w:sz w:val="24"/>
          <w:szCs w:val="24"/>
          <w:u w:val="single"/>
        </w:rPr>
        <w:t>Art. 1</w:t>
      </w:r>
      <w:r>
        <w:rPr>
          <w:color w:val="000000"/>
          <w:sz w:val="24"/>
          <w:szCs w:val="24"/>
          <w:u w:val="single"/>
        </w:rPr>
        <w:t>6</w:t>
      </w:r>
      <w:r w:rsidRPr="00E832A7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–</w:t>
      </w:r>
      <w:r w:rsidRPr="00CA5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La </w:t>
      </w:r>
      <w:r w:rsidR="00CA52A3" w:rsidRPr="00CA52A3">
        <w:rPr>
          <w:color w:val="000000"/>
          <w:sz w:val="24"/>
          <w:szCs w:val="24"/>
        </w:rPr>
        <w:t xml:space="preserve">seule dérogation admise à </w:t>
      </w:r>
      <w:r>
        <w:rPr>
          <w:color w:val="000000"/>
          <w:sz w:val="24"/>
          <w:szCs w:val="24"/>
        </w:rPr>
        <w:t>la</w:t>
      </w:r>
      <w:r w:rsidR="00CA52A3" w:rsidRPr="00CA52A3">
        <w:rPr>
          <w:color w:val="000000"/>
          <w:sz w:val="24"/>
          <w:szCs w:val="24"/>
        </w:rPr>
        <w:t xml:space="preserve"> règle po</w:t>
      </w:r>
      <w:r>
        <w:rPr>
          <w:color w:val="000000"/>
          <w:sz w:val="24"/>
          <w:szCs w:val="24"/>
        </w:rPr>
        <w:t>s</w:t>
      </w:r>
      <w:r w:rsidR="00CA52A3" w:rsidRPr="00CA52A3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>e</w:t>
      </w:r>
      <w:r w:rsidR="00CA52A3" w:rsidRPr="00CA52A3">
        <w:rPr>
          <w:color w:val="000000"/>
          <w:sz w:val="24"/>
          <w:szCs w:val="24"/>
        </w:rPr>
        <w:t xml:space="preserve"> par l</w:t>
      </w:r>
      <w:r w:rsidR="005557B2">
        <w:rPr>
          <w:color w:val="000000"/>
          <w:sz w:val="24"/>
          <w:szCs w:val="24"/>
        </w:rPr>
        <w:t>’</w:t>
      </w:r>
      <w:r w:rsidR="00CA52A3" w:rsidRPr="00CA52A3">
        <w:rPr>
          <w:color w:val="000000"/>
          <w:sz w:val="24"/>
          <w:szCs w:val="24"/>
        </w:rPr>
        <w:t>article 15 est l</w:t>
      </w:r>
      <w:r w:rsidR="00131C43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 w:rsidR="00131C43">
        <w:rPr>
          <w:color w:val="000000"/>
          <w:sz w:val="24"/>
          <w:szCs w:val="24"/>
        </w:rPr>
        <w:t>cas où, du fa</w:t>
      </w:r>
      <w:r w:rsidR="00CA52A3" w:rsidRPr="00CA52A3">
        <w:rPr>
          <w:color w:val="000000"/>
          <w:sz w:val="24"/>
          <w:szCs w:val="24"/>
        </w:rPr>
        <w:t>it de la guerre</w:t>
      </w:r>
      <w:r w:rsidR="00131C43">
        <w:rPr>
          <w:color w:val="000000"/>
          <w:sz w:val="24"/>
          <w:szCs w:val="24"/>
        </w:rPr>
        <w:t>, le participant est dans l</w:t>
      </w:r>
      <w:r w:rsidR="005557B2">
        <w:rPr>
          <w:color w:val="000000"/>
          <w:sz w:val="24"/>
          <w:szCs w:val="24"/>
        </w:rPr>
        <w:t>’</w:t>
      </w:r>
      <w:r w:rsidR="00131C43">
        <w:rPr>
          <w:color w:val="000000"/>
          <w:sz w:val="24"/>
          <w:szCs w:val="24"/>
        </w:rPr>
        <w:t>im</w:t>
      </w:r>
      <w:r w:rsidR="00CA52A3" w:rsidRPr="00CA52A3">
        <w:rPr>
          <w:color w:val="000000"/>
          <w:sz w:val="24"/>
          <w:szCs w:val="24"/>
        </w:rPr>
        <w:t>possibilité d</w:t>
      </w:r>
      <w:r w:rsidR="00131C43">
        <w:rPr>
          <w:color w:val="000000"/>
          <w:sz w:val="24"/>
          <w:szCs w:val="24"/>
        </w:rPr>
        <w:t>e</w:t>
      </w:r>
      <w:r w:rsidR="00CA52A3" w:rsidRPr="00CA52A3">
        <w:rPr>
          <w:color w:val="000000"/>
          <w:sz w:val="24"/>
          <w:szCs w:val="24"/>
        </w:rPr>
        <w:t xml:space="preserve"> fournir les </w:t>
      </w:r>
      <w:r w:rsidR="00131C43" w:rsidRPr="00CA52A3">
        <w:rPr>
          <w:color w:val="000000"/>
          <w:sz w:val="24"/>
          <w:szCs w:val="24"/>
        </w:rPr>
        <w:t>j</w:t>
      </w:r>
      <w:r w:rsidR="00131C43">
        <w:rPr>
          <w:color w:val="000000"/>
          <w:sz w:val="24"/>
          <w:szCs w:val="24"/>
        </w:rPr>
        <w:t>u</w:t>
      </w:r>
      <w:r w:rsidR="00131C43" w:rsidRPr="00CA52A3">
        <w:rPr>
          <w:color w:val="000000"/>
          <w:sz w:val="24"/>
          <w:szCs w:val="24"/>
        </w:rPr>
        <w:t>sti</w:t>
      </w:r>
      <w:r w:rsidR="00131C43">
        <w:rPr>
          <w:color w:val="000000"/>
          <w:sz w:val="24"/>
          <w:szCs w:val="24"/>
        </w:rPr>
        <w:t>fication</w:t>
      </w:r>
      <w:r w:rsidR="00131C43" w:rsidRPr="00CA52A3">
        <w:rPr>
          <w:color w:val="000000"/>
          <w:sz w:val="24"/>
          <w:szCs w:val="24"/>
        </w:rPr>
        <w:t>s</w:t>
      </w:r>
      <w:r w:rsidR="00CA52A3" w:rsidRPr="00CA52A3">
        <w:rPr>
          <w:color w:val="000000"/>
          <w:sz w:val="24"/>
          <w:szCs w:val="24"/>
        </w:rPr>
        <w:t xml:space="preserve"> </w:t>
      </w:r>
      <w:r w:rsidR="00131C43" w:rsidRPr="00CA52A3">
        <w:rPr>
          <w:color w:val="000000"/>
          <w:sz w:val="24"/>
          <w:szCs w:val="24"/>
        </w:rPr>
        <w:t>prévues</w:t>
      </w:r>
      <w:r w:rsidR="00CA52A3" w:rsidRPr="00CA52A3">
        <w:rPr>
          <w:color w:val="000000"/>
          <w:sz w:val="24"/>
          <w:szCs w:val="24"/>
        </w:rPr>
        <w:t>.</w:t>
      </w:r>
    </w:p>
    <w:p w:rsidR="00E91991" w:rsidRPr="00E91991" w:rsidRDefault="00E91991" w:rsidP="00E91991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E91991">
        <w:rPr>
          <w:color w:val="000000"/>
          <w:sz w:val="24"/>
          <w:szCs w:val="24"/>
        </w:rPr>
        <w:t>ans cette hypothèse,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>le participant doit faire état de cette impossibilité</w:t>
      </w:r>
      <w:r>
        <w:rPr>
          <w:color w:val="000000"/>
          <w:sz w:val="24"/>
          <w:szCs w:val="24"/>
        </w:rPr>
        <w:t xml:space="preserve"> et soumettre son</w:t>
      </w:r>
      <w:r w:rsidRPr="00E91991">
        <w:rPr>
          <w:color w:val="000000"/>
          <w:sz w:val="24"/>
          <w:szCs w:val="24"/>
        </w:rPr>
        <w:t xml:space="preserve"> c</w:t>
      </w:r>
      <w:r>
        <w:rPr>
          <w:color w:val="000000"/>
          <w:sz w:val="24"/>
          <w:szCs w:val="24"/>
        </w:rPr>
        <w:t>a</w:t>
      </w:r>
      <w:r w:rsidRPr="00E91991">
        <w:rPr>
          <w:color w:val="000000"/>
          <w:sz w:val="24"/>
          <w:szCs w:val="24"/>
        </w:rPr>
        <w:t>s à la Commission Paritaire prévue à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a</w:t>
      </w:r>
      <w:r w:rsidRPr="00E91991">
        <w:rPr>
          <w:color w:val="000000"/>
          <w:sz w:val="24"/>
          <w:szCs w:val="24"/>
        </w:rPr>
        <w:t>rticl</w:t>
      </w:r>
      <w:r>
        <w:rPr>
          <w:color w:val="000000"/>
          <w:sz w:val="24"/>
          <w:szCs w:val="24"/>
        </w:rPr>
        <w:t>e</w:t>
      </w:r>
      <w:r w:rsidRPr="00E91991">
        <w:rPr>
          <w:color w:val="000000"/>
          <w:sz w:val="24"/>
          <w:szCs w:val="24"/>
        </w:rPr>
        <w:t xml:space="preserve"> 15 </w:t>
      </w:r>
      <w:r>
        <w:rPr>
          <w:color w:val="000000"/>
          <w:sz w:val="24"/>
          <w:szCs w:val="24"/>
        </w:rPr>
        <w:t>de</w:t>
      </w:r>
      <w:r w:rsidRPr="00E91991">
        <w:rPr>
          <w:color w:val="000000"/>
          <w:sz w:val="24"/>
          <w:szCs w:val="24"/>
        </w:rPr>
        <w:t xml:space="preserve"> la</w:t>
      </w:r>
      <w:r>
        <w:rPr>
          <w:color w:val="000000"/>
          <w:sz w:val="24"/>
          <w:szCs w:val="24"/>
        </w:rPr>
        <w:t xml:space="preserve"> conven</w:t>
      </w:r>
      <w:r w:rsidRPr="00E91991">
        <w:rPr>
          <w:color w:val="000000"/>
          <w:sz w:val="24"/>
          <w:szCs w:val="24"/>
        </w:rPr>
        <w:t xml:space="preserve">tion du 14 </w:t>
      </w:r>
      <w:r>
        <w:rPr>
          <w:color w:val="000000"/>
          <w:sz w:val="24"/>
          <w:szCs w:val="24"/>
        </w:rPr>
        <w:t>ma</w:t>
      </w:r>
      <w:r w:rsidRPr="00E91991">
        <w:rPr>
          <w:color w:val="000000"/>
          <w:sz w:val="24"/>
          <w:szCs w:val="24"/>
        </w:rPr>
        <w:t>rs 194</w:t>
      </w:r>
      <w:r>
        <w:rPr>
          <w:color w:val="000000"/>
          <w:sz w:val="24"/>
          <w:szCs w:val="24"/>
        </w:rPr>
        <w:t>7 qui statue</w:t>
      </w:r>
      <w:r w:rsidRPr="00E91991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Pr="00E91991">
        <w:rPr>
          <w:color w:val="000000"/>
          <w:sz w:val="24"/>
          <w:szCs w:val="24"/>
        </w:rPr>
        <w:t>après l</w:t>
      </w:r>
      <w:r>
        <w:rPr>
          <w:color w:val="000000"/>
          <w:sz w:val="24"/>
          <w:szCs w:val="24"/>
        </w:rPr>
        <w:t>e</w:t>
      </w:r>
      <w:r w:rsidRPr="00E91991">
        <w:rPr>
          <w:color w:val="000000"/>
          <w:sz w:val="24"/>
          <w:szCs w:val="24"/>
        </w:rPr>
        <w:t>s éléments qui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>lui sont présentés.</w:t>
      </w:r>
    </w:p>
    <w:p w:rsidR="00E91991" w:rsidRPr="00E91991" w:rsidRDefault="00E91991" w:rsidP="00E91991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E832A7">
        <w:rPr>
          <w:color w:val="000000"/>
          <w:sz w:val="24"/>
          <w:szCs w:val="24"/>
          <w:u w:val="single"/>
        </w:rPr>
        <w:t>Art. 1</w:t>
      </w:r>
      <w:r>
        <w:rPr>
          <w:color w:val="000000"/>
          <w:sz w:val="24"/>
          <w:szCs w:val="24"/>
          <w:u w:val="single"/>
        </w:rPr>
        <w:t>7</w:t>
      </w:r>
      <w:r w:rsidRPr="00E832A7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–</w:t>
      </w:r>
      <w:r w:rsidRPr="00CA5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Pr="00E91991">
        <w:rPr>
          <w:color w:val="000000"/>
          <w:sz w:val="24"/>
          <w:szCs w:val="24"/>
        </w:rPr>
        <w:t xml:space="preserve">our </w:t>
      </w:r>
      <w:r>
        <w:rPr>
          <w:color w:val="000000"/>
          <w:sz w:val="24"/>
          <w:szCs w:val="24"/>
        </w:rPr>
        <w:t>les</w:t>
      </w:r>
      <w:r w:rsidRPr="00E919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Pr="00E91991">
        <w:rPr>
          <w:color w:val="000000"/>
          <w:sz w:val="24"/>
          <w:szCs w:val="24"/>
        </w:rPr>
        <w:t>nn</w:t>
      </w:r>
      <w:r>
        <w:rPr>
          <w:color w:val="000000"/>
          <w:sz w:val="24"/>
          <w:szCs w:val="24"/>
        </w:rPr>
        <w:t>ée</w:t>
      </w:r>
      <w:r w:rsidRPr="00E91991">
        <w:rPr>
          <w:color w:val="000000"/>
          <w:sz w:val="24"/>
          <w:szCs w:val="24"/>
        </w:rPr>
        <w:t>s 1939 à 1945</w:t>
      </w:r>
      <w:r>
        <w:rPr>
          <w:color w:val="000000"/>
          <w:sz w:val="24"/>
          <w:szCs w:val="24"/>
        </w:rPr>
        <w:t>,</w:t>
      </w:r>
      <w:r w:rsidRPr="00E91991">
        <w:rPr>
          <w:color w:val="000000"/>
          <w:sz w:val="24"/>
          <w:szCs w:val="24"/>
        </w:rPr>
        <w:t xml:space="preserve"> l</w:t>
      </w:r>
      <w:r>
        <w:rPr>
          <w:color w:val="000000"/>
          <w:sz w:val="24"/>
          <w:szCs w:val="24"/>
        </w:rPr>
        <w:t>es</w:t>
      </w:r>
      <w:r w:rsidRPr="00E91991">
        <w:rPr>
          <w:color w:val="000000"/>
          <w:sz w:val="24"/>
          <w:szCs w:val="24"/>
        </w:rPr>
        <w:t xml:space="preserve"> périodes de mobilisation,</w:t>
      </w:r>
      <w:r>
        <w:rPr>
          <w:color w:val="000000"/>
          <w:sz w:val="24"/>
          <w:szCs w:val="24"/>
        </w:rPr>
        <w:t xml:space="preserve"> de</w:t>
      </w:r>
      <w:r w:rsidRPr="00E91991">
        <w:rPr>
          <w:color w:val="000000"/>
          <w:sz w:val="24"/>
          <w:szCs w:val="24"/>
        </w:rPr>
        <w:t xml:space="preserve"> captivité, d</w:t>
      </w:r>
      <w:r>
        <w:rPr>
          <w:color w:val="000000"/>
          <w:sz w:val="24"/>
          <w:szCs w:val="24"/>
        </w:rPr>
        <w:t>e</w:t>
      </w:r>
      <w:r w:rsidRPr="00E91991">
        <w:rPr>
          <w:color w:val="000000"/>
          <w:sz w:val="24"/>
          <w:szCs w:val="24"/>
        </w:rPr>
        <w:t xml:space="preserve"> déportation et, plus g</w:t>
      </w:r>
      <w:r>
        <w:rPr>
          <w:color w:val="000000"/>
          <w:sz w:val="24"/>
          <w:szCs w:val="24"/>
        </w:rPr>
        <w:t>én</w:t>
      </w:r>
      <w:r w:rsidRPr="00E91991">
        <w:rPr>
          <w:color w:val="000000"/>
          <w:sz w:val="24"/>
          <w:szCs w:val="24"/>
        </w:rPr>
        <w:t>érale</w:t>
      </w:r>
      <w:r>
        <w:rPr>
          <w:color w:val="000000"/>
          <w:sz w:val="24"/>
          <w:szCs w:val="24"/>
        </w:rPr>
        <w:t>m</w:t>
      </w:r>
      <w:r w:rsidRPr="00E91991">
        <w:rPr>
          <w:color w:val="000000"/>
          <w:sz w:val="24"/>
          <w:szCs w:val="24"/>
        </w:rPr>
        <w:t>ent,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celles pendant </w:t>
      </w:r>
      <w:r>
        <w:rPr>
          <w:color w:val="000000"/>
          <w:sz w:val="24"/>
          <w:szCs w:val="24"/>
        </w:rPr>
        <w:t>lesquelles</w:t>
      </w:r>
      <w:r w:rsidRPr="00E91991"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 w:rsidRPr="00E91991">
        <w:rPr>
          <w:color w:val="000000"/>
          <w:sz w:val="24"/>
          <w:szCs w:val="24"/>
        </w:rPr>
        <w:t>intéressé a été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>tenu à l</w:t>
      </w:r>
      <w:r w:rsidR="005557B2">
        <w:rPr>
          <w:color w:val="000000"/>
          <w:sz w:val="24"/>
          <w:szCs w:val="24"/>
        </w:rPr>
        <w:t>’</w:t>
      </w:r>
      <w:r w:rsidRPr="00E91991">
        <w:rPr>
          <w:color w:val="000000"/>
          <w:sz w:val="24"/>
          <w:szCs w:val="24"/>
        </w:rPr>
        <w:t xml:space="preserve">écart de </w:t>
      </w:r>
      <w:r>
        <w:rPr>
          <w:color w:val="000000"/>
          <w:sz w:val="24"/>
          <w:szCs w:val="24"/>
        </w:rPr>
        <w:t>sa prof</w:t>
      </w:r>
      <w:r w:rsidRPr="00E91991">
        <w:rPr>
          <w:color w:val="000000"/>
          <w:sz w:val="24"/>
          <w:szCs w:val="24"/>
        </w:rPr>
        <w:t xml:space="preserve">ession du fait de la </w:t>
      </w:r>
      <w:r>
        <w:rPr>
          <w:color w:val="000000"/>
          <w:sz w:val="24"/>
          <w:szCs w:val="24"/>
        </w:rPr>
        <w:t xml:space="preserve">guerre, de </w:t>
      </w:r>
      <w:r w:rsidRPr="00E91991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o</w:t>
      </w:r>
      <w:r w:rsidRPr="00E91991">
        <w:rPr>
          <w:color w:val="000000"/>
          <w:sz w:val="24"/>
          <w:szCs w:val="24"/>
        </w:rPr>
        <w:t>ccupa</w:t>
      </w:r>
      <w:r>
        <w:rPr>
          <w:color w:val="000000"/>
          <w:sz w:val="24"/>
          <w:szCs w:val="24"/>
        </w:rPr>
        <w:t>nt</w:t>
      </w:r>
      <w:r w:rsidRPr="00E919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Pr="00E91991">
        <w:rPr>
          <w:color w:val="000000"/>
          <w:sz w:val="24"/>
          <w:szCs w:val="24"/>
        </w:rPr>
        <w:t xml:space="preserve">u </w:t>
      </w:r>
      <w:r>
        <w:rPr>
          <w:color w:val="000000"/>
          <w:sz w:val="24"/>
          <w:szCs w:val="24"/>
        </w:rPr>
        <w:t>po</w:t>
      </w:r>
      <w:r w:rsidRPr="00E91991">
        <w:rPr>
          <w:color w:val="000000"/>
          <w:sz w:val="24"/>
          <w:szCs w:val="24"/>
        </w:rPr>
        <w:t>ur participer à la résistance, sont comptées co</w:t>
      </w:r>
      <w:r>
        <w:rPr>
          <w:color w:val="000000"/>
          <w:sz w:val="24"/>
          <w:szCs w:val="24"/>
        </w:rPr>
        <w:t>mme</w:t>
      </w:r>
      <w:r w:rsidRPr="00E919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années de service</w:t>
      </w:r>
      <w:r w:rsidRPr="00E91991">
        <w:rPr>
          <w:color w:val="000000"/>
          <w:sz w:val="24"/>
          <w:szCs w:val="24"/>
        </w:rPr>
        <w:t xml:space="preserve"> pour u</w:t>
      </w:r>
      <w:r>
        <w:rPr>
          <w:color w:val="000000"/>
          <w:sz w:val="24"/>
          <w:szCs w:val="24"/>
        </w:rPr>
        <w:t xml:space="preserve">n </w:t>
      </w:r>
      <w:r w:rsidRPr="00E91991">
        <w:rPr>
          <w:color w:val="000000"/>
          <w:sz w:val="24"/>
          <w:szCs w:val="24"/>
        </w:rPr>
        <w:t>tra</w:t>
      </w:r>
      <w:r>
        <w:rPr>
          <w:color w:val="000000"/>
          <w:sz w:val="24"/>
          <w:szCs w:val="24"/>
        </w:rPr>
        <w:t>iteme</w:t>
      </w:r>
      <w:r w:rsidRPr="00E91991">
        <w:rPr>
          <w:color w:val="000000"/>
          <w:sz w:val="24"/>
          <w:szCs w:val="24"/>
        </w:rPr>
        <w:t xml:space="preserve">nt égal à celui que </w:t>
      </w:r>
      <w:r w:rsidR="00A602E8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Pr="00E91991">
        <w:rPr>
          <w:color w:val="000000"/>
          <w:sz w:val="24"/>
          <w:szCs w:val="24"/>
        </w:rPr>
        <w:t>intéressé aurait p</w:t>
      </w:r>
      <w:r>
        <w:rPr>
          <w:color w:val="000000"/>
          <w:sz w:val="24"/>
          <w:szCs w:val="24"/>
        </w:rPr>
        <w:t>erç</w:t>
      </w:r>
      <w:r w:rsidRPr="00E91991">
        <w:rPr>
          <w:color w:val="000000"/>
          <w:sz w:val="24"/>
          <w:szCs w:val="24"/>
        </w:rPr>
        <w:t>u s</w:t>
      </w:r>
      <w:r w:rsidR="005557B2">
        <w:rPr>
          <w:color w:val="000000"/>
          <w:sz w:val="24"/>
          <w:szCs w:val="24"/>
        </w:rPr>
        <w:t>’</w:t>
      </w:r>
      <w:r w:rsidRPr="00E91991">
        <w:rPr>
          <w:color w:val="000000"/>
          <w:sz w:val="24"/>
          <w:szCs w:val="24"/>
        </w:rPr>
        <w:t xml:space="preserve">il </w:t>
      </w:r>
      <w:r>
        <w:rPr>
          <w:color w:val="000000"/>
          <w:sz w:val="24"/>
          <w:szCs w:val="24"/>
        </w:rPr>
        <w:t>était resté en activité.</w:t>
      </w:r>
    </w:p>
    <w:p w:rsidR="00E91991" w:rsidRPr="00E91991" w:rsidRDefault="00E91991" w:rsidP="00E91991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E91991">
        <w:rPr>
          <w:b/>
          <w:color w:val="000000"/>
          <w:sz w:val="24"/>
          <w:szCs w:val="24"/>
        </w:rPr>
        <w:t>Périodes antérieures au 1</w:t>
      </w:r>
      <w:r w:rsidRPr="00E91991">
        <w:rPr>
          <w:b/>
          <w:color w:val="000000"/>
          <w:sz w:val="24"/>
          <w:szCs w:val="24"/>
          <w:vertAlign w:val="superscript"/>
        </w:rPr>
        <w:t>er</w:t>
      </w:r>
      <w:r w:rsidRPr="00E91991">
        <w:rPr>
          <w:b/>
          <w:color w:val="000000"/>
          <w:sz w:val="24"/>
          <w:szCs w:val="24"/>
        </w:rPr>
        <w:t xml:space="preserve"> janvier 1956</w:t>
      </w:r>
    </w:p>
    <w:p w:rsidR="00E91991" w:rsidRPr="00E91991" w:rsidRDefault="00E91991" w:rsidP="00562F93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>Art.</w:t>
      </w:r>
      <w:r w:rsidR="00562F93" w:rsidRPr="00562F93">
        <w:rPr>
          <w:color w:val="000000"/>
          <w:sz w:val="24"/>
          <w:szCs w:val="24"/>
          <w:u w:val="single"/>
        </w:rPr>
        <w:t xml:space="preserve"> </w:t>
      </w:r>
      <w:r w:rsidRPr="00562F93">
        <w:rPr>
          <w:color w:val="000000"/>
          <w:sz w:val="24"/>
          <w:szCs w:val="24"/>
          <w:u w:val="single"/>
        </w:rPr>
        <w:t>18</w:t>
      </w:r>
      <w:r w:rsidR="00562F93" w:rsidRPr="00562F93">
        <w:rPr>
          <w:color w:val="000000"/>
          <w:sz w:val="24"/>
          <w:szCs w:val="24"/>
          <w:u w:val="single"/>
        </w:rPr>
        <w:t>.</w:t>
      </w:r>
      <w:r w:rsidRPr="00E91991">
        <w:rPr>
          <w:color w:val="000000"/>
          <w:sz w:val="24"/>
          <w:szCs w:val="24"/>
        </w:rPr>
        <w:t xml:space="preserve"> </w:t>
      </w:r>
      <w:r w:rsidR="00562F93">
        <w:rPr>
          <w:color w:val="000000"/>
          <w:sz w:val="24"/>
          <w:szCs w:val="24"/>
        </w:rPr>
        <w:t>-</w:t>
      </w:r>
      <w:r w:rsidRPr="00E91991">
        <w:rPr>
          <w:color w:val="000000"/>
          <w:sz w:val="24"/>
          <w:szCs w:val="24"/>
        </w:rPr>
        <w:t xml:space="preserve"> Toutes les années pour </w:t>
      </w:r>
      <w:r w:rsidR="00562F93">
        <w:rPr>
          <w:color w:val="000000"/>
          <w:sz w:val="24"/>
          <w:szCs w:val="24"/>
        </w:rPr>
        <w:t>les</w:t>
      </w:r>
      <w:r w:rsidR="00562F93" w:rsidRPr="00E91991">
        <w:rPr>
          <w:color w:val="000000"/>
          <w:sz w:val="24"/>
          <w:szCs w:val="24"/>
        </w:rPr>
        <w:t>que</w:t>
      </w:r>
      <w:r w:rsidR="00562F93">
        <w:rPr>
          <w:color w:val="000000"/>
          <w:sz w:val="24"/>
          <w:szCs w:val="24"/>
        </w:rPr>
        <w:t>lle</w:t>
      </w:r>
      <w:r w:rsidR="00562F93" w:rsidRPr="00E91991">
        <w:rPr>
          <w:color w:val="000000"/>
          <w:sz w:val="24"/>
          <w:szCs w:val="24"/>
        </w:rPr>
        <w:t>s</w:t>
      </w:r>
      <w:r w:rsidRPr="00E91991"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 w:rsidRPr="00E91991">
        <w:rPr>
          <w:color w:val="000000"/>
          <w:sz w:val="24"/>
          <w:szCs w:val="24"/>
        </w:rPr>
        <w:t>intéressé peut a</w:t>
      </w:r>
      <w:r w:rsidR="00562F93">
        <w:rPr>
          <w:color w:val="000000"/>
          <w:sz w:val="24"/>
          <w:szCs w:val="24"/>
        </w:rPr>
        <w:t>pporte</w:t>
      </w:r>
      <w:r w:rsidRPr="00E91991">
        <w:rPr>
          <w:color w:val="000000"/>
          <w:sz w:val="24"/>
          <w:szCs w:val="24"/>
        </w:rPr>
        <w:t>r la preuve qu</w:t>
      </w:r>
      <w:r w:rsidR="005557B2">
        <w:rPr>
          <w:color w:val="000000"/>
          <w:sz w:val="24"/>
          <w:szCs w:val="24"/>
        </w:rPr>
        <w:t>’</w:t>
      </w:r>
      <w:r w:rsidRPr="00E91991">
        <w:rPr>
          <w:color w:val="000000"/>
          <w:sz w:val="24"/>
          <w:szCs w:val="24"/>
        </w:rPr>
        <w:t>il exerçait d</w:t>
      </w:r>
      <w:r w:rsidR="00562F93">
        <w:rPr>
          <w:color w:val="000000"/>
          <w:sz w:val="24"/>
          <w:szCs w:val="24"/>
        </w:rPr>
        <w:t>e</w:t>
      </w:r>
      <w:r w:rsidRPr="00E91991">
        <w:rPr>
          <w:color w:val="000000"/>
          <w:sz w:val="24"/>
          <w:szCs w:val="24"/>
        </w:rPr>
        <w:t>s fonctions défini</w:t>
      </w:r>
      <w:r w:rsidR="00562F93">
        <w:rPr>
          <w:color w:val="000000"/>
          <w:sz w:val="24"/>
          <w:szCs w:val="24"/>
        </w:rPr>
        <w:t>es</w:t>
      </w:r>
      <w:r w:rsidRPr="00E91991">
        <w:rPr>
          <w:color w:val="000000"/>
          <w:sz w:val="24"/>
          <w:szCs w:val="24"/>
        </w:rPr>
        <w:t xml:space="preserve"> à l</w:t>
      </w:r>
      <w:r w:rsidR="005557B2">
        <w:rPr>
          <w:color w:val="000000"/>
          <w:sz w:val="24"/>
          <w:szCs w:val="24"/>
        </w:rPr>
        <w:t>’</w:t>
      </w:r>
      <w:r w:rsidRPr="00E91991">
        <w:rPr>
          <w:color w:val="000000"/>
          <w:sz w:val="24"/>
          <w:szCs w:val="24"/>
        </w:rPr>
        <w:t>article 4 d</w:t>
      </w:r>
      <w:r w:rsidR="00562F93">
        <w:rPr>
          <w:color w:val="000000"/>
          <w:sz w:val="24"/>
          <w:szCs w:val="24"/>
        </w:rPr>
        <w:t>e</w:t>
      </w:r>
      <w:r w:rsidRPr="00E91991">
        <w:rPr>
          <w:color w:val="000000"/>
          <w:sz w:val="24"/>
          <w:szCs w:val="24"/>
        </w:rPr>
        <w:t xml:space="preserve"> la </w:t>
      </w:r>
      <w:r w:rsidR="00562F93" w:rsidRPr="00E91991">
        <w:rPr>
          <w:color w:val="000000"/>
          <w:sz w:val="24"/>
          <w:szCs w:val="24"/>
        </w:rPr>
        <w:t>convention</w:t>
      </w:r>
      <w:r w:rsidRPr="00E91991">
        <w:rPr>
          <w:color w:val="000000"/>
          <w:sz w:val="24"/>
          <w:szCs w:val="24"/>
        </w:rPr>
        <w:t xml:space="preserve"> du </w:t>
      </w:r>
      <w:r w:rsidR="00562F93">
        <w:rPr>
          <w:color w:val="000000"/>
          <w:sz w:val="24"/>
          <w:szCs w:val="24"/>
        </w:rPr>
        <w:t>1</w:t>
      </w:r>
      <w:r w:rsidRPr="00E91991">
        <w:rPr>
          <w:color w:val="000000"/>
          <w:sz w:val="24"/>
          <w:szCs w:val="24"/>
        </w:rPr>
        <w:t xml:space="preserve">4 </w:t>
      </w:r>
      <w:r w:rsidR="00562F93">
        <w:rPr>
          <w:color w:val="000000"/>
          <w:sz w:val="24"/>
          <w:szCs w:val="24"/>
        </w:rPr>
        <w:t>m</w:t>
      </w:r>
      <w:r w:rsidRPr="00E91991">
        <w:rPr>
          <w:color w:val="000000"/>
          <w:sz w:val="24"/>
          <w:szCs w:val="24"/>
        </w:rPr>
        <w:t>ars 194</w:t>
      </w:r>
      <w:r w:rsidR="00562F93">
        <w:rPr>
          <w:color w:val="000000"/>
          <w:sz w:val="24"/>
          <w:szCs w:val="24"/>
        </w:rPr>
        <w:t>7</w:t>
      </w:r>
      <w:r w:rsidRPr="00E91991">
        <w:rPr>
          <w:color w:val="000000"/>
          <w:sz w:val="24"/>
          <w:szCs w:val="24"/>
        </w:rPr>
        <w:t xml:space="preserve"> </w:t>
      </w:r>
      <w:r w:rsidR="00562F93" w:rsidRPr="00E91991">
        <w:rPr>
          <w:color w:val="000000"/>
          <w:sz w:val="24"/>
          <w:szCs w:val="24"/>
        </w:rPr>
        <w:t>notamment</w:t>
      </w:r>
      <w:r w:rsidR="00562F93">
        <w:rPr>
          <w:color w:val="000000"/>
          <w:sz w:val="24"/>
          <w:szCs w:val="24"/>
        </w:rPr>
        <w:t xml:space="preserve"> en justifiant du fait que se</w:t>
      </w:r>
      <w:r w:rsidRPr="00E91991">
        <w:rPr>
          <w:color w:val="000000"/>
          <w:sz w:val="24"/>
          <w:szCs w:val="24"/>
        </w:rPr>
        <w:t xml:space="preserve">s </w:t>
      </w:r>
      <w:r w:rsidR="00562F93" w:rsidRPr="00E91991">
        <w:rPr>
          <w:color w:val="000000"/>
          <w:sz w:val="24"/>
          <w:szCs w:val="24"/>
        </w:rPr>
        <w:t>appointements</w:t>
      </w:r>
      <w:r w:rsidRPr="00E91991">
        <w:rPr>
          <w:color w:val="000000"/>
          <w:sz w:val="24"/>
          <w:szCs w:val="24"/>
        </w:rPr>
        <w:t xml:space="preserve"> dépassaient la limite inférieure définie au tableau B, sont validées à l</w:t>
      </w:r>
      <w:r w:rsidR="00562F93">
        <w:rPr>
          <w:color w:val="000000"/>
          <w:sz w:val="24"/>
          <w:szCs w:val="24"/>
        </w:rPr>
        <w:t>a</w:t>
      </w:r>
      <w:r w:rsidRPr="00E91991">
        <w:rPr>
          <w:color w:val="000000"/>
          <w:sz w:val="24"/>
          <w:szCs w:val="24"/>
        </w:rPr>
        <w:t xml:space="preserve"> condition que l</w:t>
      </w:r>
      <w:r w:rsidR="00562F93">
        <w:rPr>
          <w:color w:val="000000"/>
          <w:sz w:val="24"/>
          <w:szCs w:val="24"/>
        </w:rPr>
        <w:t>e</w:t>
      </w:r>
      <w:r w:rsidRPr="00E91991">
        <w:rPr>
          <w:color w:val="000000"/>
          <w:sz w:val="24"/>
          <w:szCs w:val="24"/>
        </w:rPr>
        <w:t xml:space="preserve"> total </w:t>
      </w:r>
      <w:r w:rsidR="00562F93">
        <w:rPr>
          <w:color w:val="000000"/>
          <w:sz w:val="24"/>
          <w:szCs w:val="24"/>
        </w:rPr>
        <w:t xml:space="preserve">des </w:t>
      </w:r>
      <w:r w:rsidRPr="00E91991">
        <w:rPr>
          <w:color w:val="000000"/>
          <w:sz w:val="24"/>
          <w:szCs w:val="24"/>
        </w:rPr>
        <w:t>ann</w:t>
      </w:r>
      <w:r w:rsidR="00562F93">
        <w:rPr>
          <w:color w:val="000000"/>
          <w:sz w:val="24"/>
          <w:szCs w:val="24"/>
        </w:rPr>
        <w:t>ée</w:t>
      </w:r>
      <w:r w:rsidRPr="00E91991">
        <w:rPr>
          <w:color w:val="000000"/>
          <w:sz w:val="24"/>
          <w:szCs w:val="24"/>
        </w:rPr>
        <w:t>s validées y compris c</w:t>
      </w:r>
      <w:r w:rsidR="00562F93">
        <w:rPr>
          <w:color w:val="000000"/>
          <w:sz w:val="24"/>
          <w:szCs w:val="24"/>
        </w:rPr>
        <w:t xml:space="preserve">elles correspondant à la </w:t>
      </w:r>
      <w:r w:rsidRPr="00E91991">
        <w:rPr>
          <w:color w:val="000000"/>
          <w:sz w:val="24"/>
          <w:szCs w:val="24"/>
        </w:rPr>
        <w:t>période 1936-1947 n</w:t>
      </w:r>
      <w:r w:rsidR="00562F93">
        <w:rPr>
          <w:color w:val="000000"/>
          <w:sz w:val="24"/>
          <w:szCs w:val="24"/>
        </w:rPr>
        <w:t>e dé</w:t>
      </w:r>
      <w:r w:rsidRPr="00E91991">
        <w:rPr>
          <w:color w:val="000000"/>
          <w:sz w:val="24"/>
          <w:szCs w:val="24"/>
        </w:rPr>
        <w:t>pas</w:t>
      </w:r>
      <w:r w:rsidR="00562F93">
        <w:rPr>
          <w:color w:val="000000"/>
          <w:sz w:val="24"/>
          <w:szCs w:val="24"/>
        </w:rPr>
        <w:t>se pas 25.</w:t>
      </w:r>
    </w:p>
    <w:p w:rsidR="00E91991" w:rsidRPr="00E91991" w:rsidRDefault="00562F93" w:rsidP="00562F93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lastRenderedPageBreak/>
        <w:t>Art. 1</w:t>
      </w:r>
      <w:r>
        <w:rPr>
          <w:color w:val="000000"/>
          <w:sz w:val="24"/>
          <w:szCs w:val="24"/>
          <w:u w:val="single"/>
        </w:rPr>
        <w:t>9</w:t>
      </w:r>
      <w:r w:rsidRPr="00562F93">
        <w:rPr>
          <w:color w:val="000000"/>
          <w:sz w:val="24"/>
          <w:szCs w:val="24"/>
          <w:u w:val="single"/>
        </w:rPr>
        <w:t>.</w:t>
      </w:r>
      <w:r w:rsidRPr="00E919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Pr="00E91991">
        <w:rPr>
          <w:color w:val="000000"/>
          <w:sz w:val="24"/>
          <w:szCs w:val="24"/>
        </w:rPr>
        <w:t xml:space="preserve"> </w:t>
      </w:r>
      <w:r w:rsidR="00E91991" w:rsidRPr="00E91991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u cas exceptionnel</w:t>
      </w:r>
      <w:r w:rsidR="00E91991" w:rsidRPr="00E91991">
        <w:rPr>
          <w:color w:val="000000"/>
          <w:sz w:val="24"/>
          <w:szCs w:val="24"/>
        </w:rPr>
        <w:t xml:space="preserve"> où l</w:t>
      </w:r>
      <w:r w:rsidR="005557B2">
        <w:rPr>
          <w:color w:val="000000"/>
          <w:sz w:val="24"/>
          <w:szCs w:val="24"/>
        </w:rPr>
        <w:t>’</w:t>
      </w:r>
      <w:r w:rsidR="00E91991" w:rsidRPr="00E91991">
        <w:rPr>
          <w:color w:val="000000"/>
          <w:sz w:val="24"/>
          <w:szCs w:val="24"/>
        </w:rPr>
        <w:t>intéressé n</w:t>
      </w:r>
      <w:r>
        <w:rPr>
          <w:color w:val="000000"/>
          <w:sz w:val="24"/>
          <w:szCs w:val="24"/>
        </w:rPr>
        <w:t>e</w:t>
      </w:r>
      <w:r w:rsidR="00E91991" w:rsidRPr="00E91991">
        <w:rPr>
          <w:color w:val="000000"/>
          <w:sz w:val="24"/>
          <w:szCs w:val="24"/>
        </w:rPr>
        <w:t xml:space="preserve"> p</w:t>
      </w:r>
      <w:r>
        <w:rPr>
          <w:color w:val="000000"/>
          <w:sz w:val="24"/>
          <w:szCs w:val="24"/>
        </w:rPr>
        <w:t>e</w:t>
      </w:r>
      <w:r w:rsidR="00E91991" w:rsidRPr="00E91991">
        <w:rPr>
          <w:color w:val="000000"/>
          <w:sz w:val="24"/>
          <w:szCs w:val="24"/>
        </w:rPr>
        <w:t xml:space="preserve">ut apporter cette </w:t>
      </w:r>
      <w:r>
        <w:rPr>
          <w:color w:val="000000"/>
          <w:sz w:val="24"/>
          <w:szCs w:val="24"/>
        </w:rPr>
        <w:t>j</w:t>
      </w:r>
      <w:r w:rsidR="00E91991" w:rsidRPr="00E91991">
        <w:rPr>
          <w:color w:val="000000"/>
          <w:sz w:val="24"/>
          <w:szCs w:val="24"/>
        </w:rPr>
        <w:t xml:space="preserve">ustification, il </w:t>
      </w:r>
      <w:r>
        <w:rPr>
          <w:color w:val="000000"/>
          <w:sz w:val="24"/>
          <w:szCs w:val="24"/>
        </w:rPr>
        <w:t>s</w:t>
      </w:r>
      <w:r w:rsidR="00E91991" w:rsidRPr="00E91991">
        <w:rPr>
          <w:color w:val="000000"/>
          <w:sz w:val="24"/>
          <w:szCs w:val="24"/>
        </w:rPr>
        <w:t>ou</w:t>
      </w:r>
      <w:r>
        <w:rPr>
          <w:color w:val="000000"/>
          <w:sz w:val="24"/>
          <w:szCs w:val="24"/>
        </w:rPr>
        <w:t>me</w:t>
      </w:r>
      <w:r w:rsidR="00E91991" w:rsidRPr="00E91991">
        <w:rPr>
          <w:color w:val="000000"/>
          <w:sz w:val="24"/>
          <w:szCs w:val="24"/>
        </w:rPr>
        <w:t xml:space="preserve">t son cas </w:t>
      </w:r>
      <w:r>
        <w:rPr>
          <w:color w:val="000000"/>
          <w:sz w:val="24"/>
          <w:szCs w:val="24"/>
        </w:rPr>
        <w:t>ave</w:t>
      </w:r>
      <w:r w:rsidR="00E91991" w:rsidRPr="00E91991">
        <w:rPr>
          <w:color w:val="000000"/>
          <w:sz w:val="24"/>
          <w:szCs w:val="24"/>
        </w:rPr>
        <w:t>c l</w:t>
      </w:r>
      <w:r>
        <w:rPr>
          <w:color w:val="000000"/>
          <w:sz w:val="24"/>
          <w:szCs w:val="24"/>
        </w:rPr>
        <w:t>e</w:t>
      </w:r>
      <w:r w:rsidR="00E91991" w:rsidRPr="00E91991">
        <w:rPr>
          <w:color w:val="000000"/>
          <w:sz w:val="24"/>
          <w:szCs w:val="24"/>
        </w:rPr>
        <w:t>s témoignages dont il peut disposer à la Co</w:t>
      </w:r>
      <w:r>
        <w:rPr>
          <w:color w:val="000000"/>
          <w:sz w:val="24"/>
          <w:szCs w:val="24"/>
        </w:rPr>
        <w:t>mm</w:t>
      </w:r>
      <w:r w:rsidR="00E91991" w:rsidRPr="00E91991">
        <w:rPr>
          <w:color w:val="000000"/>
          <w:sz w:val="24"/>
          <w:szCs w:val="24"/>
        </w:rPr>
        <w:t xml:space="preserve">ission </w:t>
      </w:r>
      <w:r w:rsidRPr="00E91991">
        <w:rPr>
          <w:color w:val="000000"/>
          <w:sz w:val="24"/>
          <w:szCs w:val="24"/>
        </w:rPr>
        <w:t>Paritaire</w:t>
      </w:r>
      <w:r w:rsidR="00E91991" w:rsidRPr="00E91991">
        <w:rPr>
          <w:color w:val="000000"/>
          <w:sz w:val="24"/>
          <w:szCs w:val="24"/>
        </w:rPr>
        <w:t xml:space="preserve"> prévue à l</w:t>
      </w:r>
      <w:r w:rsidR="005557B2">
        <w:rPr>
          <w:color w:val="000000"/>
          <w:sz w:val="24"/>
          <w:szCs w:val="24"/>
        </w:rPr>
        <w:t>’</w:t>
      </w:r>
      <w:r w:rsidR="00E91991" w:rsidRPr="00E91991">
        <w:rPr>
          <w:color w:val="000000"/>
          <w:sz w:val="24"/>
          <w:szCs w:val="24"/>
        </w:rPr>
        <w:t xml:space="preserve">article </w:t>
      </w:r>
      <w:r>
        <w:rPr>
          <w:color w:val="000000"/>
          <w:sz w:val="24"/>
          <w:szCs w:val="24"/>
        </w:rPr>
        <w:t>1</w:t>
      </w:r>
      <w:r w:rsidR="00E91991" w:rsidRPr="00E91991">
        <w:rPr>
          <w:color w:val="000000"/>
          <w:sz w:val="24"/>
          <w:szCs w:val="24"/>
        </w:rPr>
        <w:t>5 de la convention du 14 Mars 194</w:t>
      </w:r>
      <w:r>
        <w:rPr>
          <w:color w:val="000000"/>
          <w:sz w:val="24"/>
          <w:szCs w:val="24"/>
        </w:rPr>
        <w:t>7</w:t>
      </w:r>
      <w:r w:rsidR="00E91991" w:rsidRPr="00E91991">
        <w:rPr>
          <w:color w:val="000000"/>
          <w:sz w:val="24"/>
          <w:szCs w:val="24"/>
        </w:rPr>
        <w:t xml:space="preserve"> qui </w:t>
      </w:r>
      <w:r>
        <w:rPr>
          <w:color w:val="000000"/>
          <w:sz w:val="24"/>
          <w:szCs w:val="24"/>
        </w:rPr>
        <w:t>est</w:t>
      </w:r>
      <w:r w:rsidR="00E91991" w:rsidRPr="00E91991">
        <w:rPr>
          <w:color w:val="000000"/>
          <w:sz w:val="24"/>
          <w:szCs w:val="24"/>
        </w:rPr>
        <w:t xml:space="preserve"> seule juge d</w:t>
      </w:r>
      <w:r>
        <w:rPr>
          <w:color w:val="000000"/>
          <w:sz w:val="24"/>
          <w:szCs w:val="24"/>
        </w:rPr>
        <w:t>e</w:t>
      </w:r>
      <w:r w:rsidR="00E91991" w:rsidRPr="00E91991">
        <w:rPr>
          <w:color w:val="000000"/>
          <w:sz w:val="24"/>
          <w:szCs w:val="24"/>
        </w:rPr>
        <w:t xml:space="preserve"> la validation d</w:t>
      </w:r>
      <w:r w:rsidR="005557B2">
        <w:rPr>
          <w:color w:val="000000"/>
          <w:sz w:val="24"/>
          <w:szCs w:val="24"/>
        </w:rPr>
        <w:t>’</w:t>
      </w:r>
      <w:r w:rsidR="00E91991" w:rsidRPr="00E91991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 w:rsidR="00E91991" w:rsidRPr="00E91991">
        <w:rPr>
          <w:color w:val="000000"/>
          <w:sz w:val="24"/>
          <w:szCs w:val="24"/>
        </w:rPr>
        <w:t xml:space="preserve"> n</w:t>
      </w:r>
      <w:r>
        <w:rPr>
          <w:color w:val="000000"/>
          <w:sz w:val="24"/>
          <w:szCs w:val="24"/>
        </w:rPr>
        <w:t>om</w:t>
      </w:r>
      <w:r w:rsidR="00E91991" w:rsidRPr="00E91991">
        <w:rPr>
          <w:color w:val="000000"/>
          <w:sz w:val="24"/>
          <w:szCs w:val="24"/>
        </w:rPr>
        <w:t>br</w:t>
      </w:r>
      <w:r>
        <w:rPr>
          <w:color w:val="000000"/>
          <w:sz w:val="24"/>
          <w:szCs w:val="24"/>
        </w:rPr>
        <w:t>e</w:t>
      </w:r>
      <w:r w:rsidR="00E91991" w:rsidRPr="00E91991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="00E91991" w:rsidRPr="00E91991">
        <w:rPr>
          <w:color w:val="000000"/>
          <w:sz w:val="24"/>
          <w:szCs w:val="24"/>
        </w:rPr>
        <w:t>années forfaitaire dan</w:t>
      </w:r>
      <w:r>
        <w:rPr>
          <w:color w:val="000000"/>
          <w:sz w:val="24"/>
          <w:szCs w:val="24"/>
        </w:rPr>
        <w:t>s</w:t>
      </w:r>
      <w:r w:rsidR="00E91991" w:rsidRPr="00E91991">
        <w:rPr>
          <w:color w:val="000000"/>
          <w:sz w:val="24"/>
          <w:szCs w:val="24"/>
        </w:rPr>
        <w:t xml:space="preserve"> l</w:t>
      </w:r>
      <w:r>
        <w:rPr>
          <w:color w:val="000000"/>
          <w:sz w:val="24"/>
          <w:szCs w:val="24"/>
        </w:rPr>
        <w:t>es limi</w:t>
      </w:r>
      <w:r w:rsidR="00E91991" w:rsidRPr="00E91991">
        <w:rPr>
          <w:color w:val="000000"/>
          <w:sz w:val="24"/>
          <w:szCs w:val="24"/>
        </w:rPr>
        <w:t xml:space="preserve">tes </w:t>
      </w:r>
      <w:r>
        <w:rPr>
          <w:color w:val="000000"/>
          <w:sz w:val="24"/>
          <w:szCs w:val="24"/>
        </w:rPr>
        <w:t>et</w:t>
      </w:r>
      <w:r w:rsidR="00E91991" w:rsidRPr="00E91991">
        <w:rPr>
          <w:color w:val="000000"/>
          <w:sz w:val="24"/>
          <w:szCs w:val="24"/>
        </w:rPr>
        <w:t xml:space="preserve"> les </w:t>
      </w:r>
      <w:r w:rsidRPr="00E91991">
        <w:rPr>
          <w:color w:val="000000"/>
          <w:sz w:val="24"/>
          <w:szCs w:val="24"/>
        </w:rPr>
        <w:t>conditions</w:t>
      </w:r>
      <w:r w:rsidR="00E91991" w:rsidRPr="00E91991">
        <w:rPr>
          <w:color w:val="000000"/>
          <w:sz w:val="24"/>
          <w:szCs w:val="24"/>
        </w:rPr>
        <w:t xml:space="preserve"> prév</w:t>
      </w:r>
      <w:r>
        <w:rPr>
          <w:color w:val="000000"/>
          <w:sz w:val="24"/>
          <w:szCs w:val="24"/>
        </w:rPr>
        <w:t>ue</w:t>
      </w:r>
      <w:r w:rsidR="00E91991" w:rsidRPr="00E91991">
        <w:rPr>
          <w:color w:val="000000"/>
          <w:sz w:val="24"/>
          <w:szCs w:val="24"/>
        </w:rPr>
        <w:t>s à l</w:t>
      </w:r>
      <w:r w:rsidR="005557B2">
        <w:rPr>
          <w:color w:val="000000"/>
          <w:sz w:val="24"/>
          <w:szCs w:val="24"/>
        </w:rPr>
        <w:t>’</w:t>
      </w:r>
      <w:r w:rsidR="00E91991" w:rsidRPr="00E91991">
        <w:rPr>
          <w:color w:val="000000"/>
          <w:sz w:val="24"/>
          <w:szCs w:val="24"/>
        </w:rPr>
        <w:t>article 18.</w:t>
      </w:r>
    </w:p>
    <w:p w:rsidR="00E91991" w:rsidRPr="00E91991" w:rsidRDefault="00562F93" w:rsidP="00562F93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20</w:t>
      </w:r>
      <w:r w:rsidRPr="00E919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Pr="00E91991">
        <w:rPr>
          <w:color w:val="000000"/>
          <w:sz w:val="24"/>
          <w:szCs w:val="24"/>
        </w:rPr>
        <w:t xml:space="preserve"> </w:t>
      </w:r>
      <w:r w:rsidR="00E91991" w:rsidRPr="00E91991">
        <w:rPr>
          <w:color w:val="000000"/>
          <w:sz w:val="24"/>
          <w:szCs w:val="24"/>
        </w:rPr>
        <w:t>Au c</w:t>
      </w:r>
      <w:r>
        <w:rPr>
          <w:color w:val="000000"/>
          <w:sz w:val="24"/>
          <w:szCs w:val="24"/>
        </w:rPr>
        <w:t>a</w:t>
      </w:r>
      <w:r w:rsidR="00E91991" w:rsidRPr="00E91991">
        <w:rPr>
          <w:color w:val="000000"/>
          <w:sz w:val="24"/>
          <w:szCs w:val="24"/>
        </w:rPr>
        <w:t>s où l</w:t>
      </w:r>
      <w:r w:rsidR="005557B2">
        <w:rPr>
          <w:color w:val="000000"/>
          <w:sz w:val="24"/>
          <w:szCs w:val="24"/>
        </w:rPr>
        <w:t>’</w:t>
      </w:r>
      <w:r w:rsidR="00E91991" w:rsidRPr="00E91991">
        <w:rPr>
          <w:color w:val="000000"/>
          <w:sz w:val="24"/>
          <w:szCs w:val="24"/>
        </w:rPr>
        <w:t xml:space="preserve">intéressé a cessé son activité avant </w:t>
      </w:r>
      <w:r>
        <w:rPr>
          <w:color w:val="000000"/>
          <w:sz w:val="24"/>
          <w:szCs w:val="24"/>
        </w:rPr>
        <w:t>le</w:t>
      </w:r>
      <w:r w:rsidR="00E91991" w:rsidRPr="00E91991">
        <w:rPr>
          <w:color w:val="000000"/>
          <w:sz w:val="24"/>
          <w:szCs w:val="24"/>
        </w:rPr>
        <w:t xml:space="preserve"> 1</w:t>
      </w:r>
      <w:r w:rsidR="00E91991" w:rsidRPr="00562F93">
        <w:rPr>
          <w:color w:val="000000"/>
          <w:sz w:val="24"/>
          <w:szCs w:val="24"/>
          <w:vertAlign w:val="superscript"/>
        </w:rPr>
        <w:t>er</w:t>
      </w:r>
      <w:r w:rsidR="00E91991" w:rsidRPr="00E91991">
        <w:rPr>
          <w:color w:val="000000"/>
          <w:sz w:val="24"/>
          <w:szCs w:val="24"/>
        </w:rPr>
        <w:t xml:space="preserve"> janvier </w:t>
      </w:r>
      <w:r>
        <w:rPr>
          <w:color w:val="000000"/>
          <w:sz w:val="24"/>
          <w:szCs w:val="24"/>
        </w:rPr>
        <w:t>193</w:t>
      </w:r>
      <w:r w:rsidR="00E91991" w:rsidRPr="00E9199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,</w:t>
      </w:r>
      <w:r w:rsidR="00E91991" w:rsidRPr="00E91991">
        <w:rPr>
          <w:color w:val="000000"/>
          <w:sz w:val="24"/>
          <w:szCs w:val="24"/>
        </w:rPr>
        <w:t xml:space="preserve"> il doit justifier d</w:t>
      </w:r>
      <w:r>
        <w:rPr>
          <w:color w:val="000000"/>
          <w:sz w:val="24"/>
          <w:szCs w:val="24"/>
        </w:rPr>
        <w:t>e</w:t>
      </w:r>
      <w:r w:rsidR="00E91991" w:rsidRPr="00E91991">
        <w:rPr>
          <w:color w:val="000000"/>
          <w:sz w:val="24"/>
          <w:szCs w:val="24"/>
        </w:rPr>
        <w:t>s appointements perçus p</w:t>
      </w:r>
      <w:r>
        <w:rPr>
          <w:color w:val="000000"/>
          <w:sz w:val="24"/>
          <w:szCs w:val="24"/>
        </w:rPr>
        <w:t>a</w:t>
      </w:r>
      <w:r w:rsidR="00E91991" w:rsidRPr="00E91991">
        <w:rPr>
          <w:color w:val="000000"/>
          <w:sz w:val="24"/>
          <w:szCs w:val="24"/>
        </w:rPr>
        <w:t xml:space="preserve">r lui pendant </w:t>
      </w:r>
      <w:r>
        <w:rPr>
          <w:color w:val="000000"/>
          <w:sz w:val="24"/>
          <w:szCs w:val="24"/>
        </w:rPr>
        <w:t>se</w:t>
      </w:r>
      <w:r w:rsidR="00E91991" w:rsidRPr="00E91991">
        <w:rPr>
          <w:color w:val="000000"/>
          <w:sz w:val="24"/>
          <w:szCs w:val="24"/>
        </w:rPr>
        <w:t>s d</w:t>
      </w:r>
      <w:r>
        <w:rPr>
          <w:color w:val="000000"/>
          <w:sz w:val="24"/>
          <w:szCs w:val="24"/>
        </w:rPr>
        <w:t>e</w:t>
      </w:r>
      <w:r w:rsidR="00E91991" w:rsidRPr="00E91991">
        <w:rPr>
          <w:color w:val="000000"/>
          <w:sz w:val="24"/>
          <w:szCs w:val="24"/>
        </w:rPr>
        <w:t xml:space="preserve">ux </w:t>
      </w:r>
      <w:r w:rsidRPr="00E91991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</w:t>
      </w:r>
      <w:r w:rsidRPr="00E91991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n</w:t>
      </w:r>
      <w:r w:rsidRPr="00E91991">
        <w:rPr>
          <w:color w:val="000000"/>
          <w:sz w:val="24"/>
          <w:szCs w:val="24"/>
        </w:rPr>
        <w:t>ières</w:t>
      </w:r>
      <w:r>
        <w:rPr>
          <w:color w:val="000000"/>
          <w:sz w:val="24"/>
          <w:szCs w:val="24"/>
        </w:rPr>
        <w:t xml:space="preserve"> années d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activité.</w:t>
      </w:r>
    </w:p>
    <w:p w:rsidR="00E91991" w:rsidRPr="00E91991" w:rsidRDefault="00562F93" w:rsidP="00E91991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absence de cette justification,</w:t>
      </w:r>
      <w:r w:rsidR="00E91991" w:rsidRPr="00E91991">
        <w:rPr>
          <w:color w:val="000000"/>
          <w:sz w:val="24"/>
          <w:szCs w:val="24"/>
        </w:rPr>
        <w:t xml:space="preserve"> la Co</w:t>
      </w:r>
      <w:r>
        <w:rPr>
          <w:color w:val="000000"/>
          <w:sz w:val="24"/>
          <w:szCs w:val="24"/>
        </w:rPr>
        <w:t>mmiss</w:t>
      </w:r>
      <w:r w:rsidR="00E91991" w:rsidRPr="00E91991">
        <w:rPr>
          <w:color w:val="000000"/>
          <w:sz w:val="24"/>
          <w:szCs w:val="24"/>
        </w:rPr>
        <w:t>ion Paritaire prévue à l</w:t>
      </w:r>
      <w:r w:rsidR="005557B2">
        <w:rPr>
          <w:color w:val="000000"/>
          <w:sz w:val="24"/>
          <w:szCs w:val="24"/>
        </w:rPr>
        <w:t>’</w:t>
      </w:r>
      <w:r w:rsidR="00E91991" w:rsidRPr="00E91991">
        <w:rPr>
          <w:color w:val="000000"/>
          <w:sz w:val="24"/>
          <w:szCs w:val="24"/>
        </w:rPr>
        <w:t xml:space="preserve">article 15 de la convention </w:t>
      </w:r>
      <w:r>
        <w:rPr>
          <w:color w:val="000000"/>
          <w:sz w:val="24"/>
          <w:szCs w:val="24"/>
        </w:rPr>
        <w:t>d</w:t>
      </w:r>
      <w:r w:rsidR="00E91991" w:rsidRPr="00E91991">
        <w:rPr>
          <w:color w:val="000000"/>
          <w:sz w:val="24"/>
          <w:szCs w:val="24"/>
        </w:rPr>
        <w:t>u 14 mars 1947 fixe, d</w:t>
      </w:r>
      <w:r w:rsidR="005557B2">
        <w:rPr>
          <w:color w:val="000000"/>
          <w:sz w:val="24"/>
          <w:szCs w:val="24"/>
        </w:rPr>
        <w:t>’</w:t>
      </w:r>
      <w:r w:rsidR="00E91991" w:rsidRPr="00E91991">
        <w:rPr>
          <w:color w:val="000000"/>
          <w:sz w:val="24"/>
          <w:szCs w:val="24"/>
        </w:rPr>
        <w:t>après l</w:t>
      </w:r>
      <w:r>
        <w:rPr>
          <w:color w:val="000000"/>
          <w:sz w:val="24"/>
          <w:szCs w:val="24"/>
        </w:rPr>
        <w:t>e</w:t>
      </w:r>
      <w:r w:rsidR="00E91991" w:rsidRPr="00E91991">
        <w:rPr>
          <w:color w:val="000000"/>
          <w:sz w:val="24"/>
          <w:szCs w:val="24"/>
        </w:rPr>
        <w:t>s élé</w:t>
      </w:r>
      <w:r>
        <w:rPr>
          <w:color w:val="000000"/>
          <w:sz w:val="24"/>
          <w:szCs w:val="24"/>
        </w:rPr>
        <w:t>me</w:t>
      </w:r>
      <w:r w:rsidR="00E91991" w:rsidRPr="00E91991">
        <w:rPr>
          <w:color w:val="000000"/>
          <w:sz w:val="24"/>
          <w:szCs w:val="24"/>
        </w:rPr>
        <w:t xml:space="preserve">nts qui lui sont présentés, les appointements de </w:t>
      </w:r>
      <w:r w:rsidRPr="00E91991">
        <w:rPr>
          <w:color w:val="000000"/>
          <w:sz w:val="24"/>
          <w:szCs w:val="24"/>
        </w:rPr>
        <w:t>référe</w:t>
      </w:r>
      <w:r>
        <w:rPr>
          <w:color w:val="000000"/>
          <w:sz w:val="24"/>
          <w:szCs w:val="24"/>
        </w:rPr>
        <w:t>nce</w:t>
      </w:r>
      <w:r w:rsidR="00E91991" w:rsidRPr="00E91991">
        <w:rPr>
          <w:color w:val="000000"/>
          <w:sz w:val="24"/>
          <w:szCs w:val="24"/>
        </w:rPr>
        <w:t>.</w:t>
      </w:r>
    </w:p>
    <w:p w:rsidR="00E91991" w:rsidRPr="00E91991" w:rsidRDefault="00562F93" w:rsidP="00562F93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>Art. 21.</w:t>
      </w:r>
      <w:r>
        <w:rPr>
          <w:color w:val="000000"/>
          <w:sz w:val="24"/>
          <w:szCs w:val="24"/>
        </w:rPr>
        <w:t xml:space="preserve"> </w:t>
      </w:r>
      <w:r w:rsidR="00E91991" w:rsidRPr="00E91991">
        <w:rPr>
          <w:color w:val="000000"/>
          <w:sz w:val="24"/>
          <w:szCs w:val="24"/>
        </w:rPr>
        <w:t>— Pour chacun</w:t>
      </w:r>
      <w:r>
        <w:rPr>
          <w:color w:val="000000"/>
          <w:sz w:val="24"/>
          <w:szCs w:val="24"/>
        </w:rPr>
        <w:t>e des années</w:t>
      </w:r>
      <w:r w:rsidR="00E91991" w:rsidRPr="00E91991">
        <w:rPr>
          <w:color w:val="000000"/>
          <w:sz w:val="24"/>
          <w:szCs w:val="24"/>
        </w:rPr>
        <w:t xml:space="preserve"> validées en a</w:t>
      </w:r>
      <w:r>
        <w:rPr>
          <w:color w:val="000000"/>
          <w:sz w:val="24"/>
          <w:szCs w:val="24"/>
        </w:rPr>
        <w:t>p</w:t>
      </w:r>
      <w:r w:rsidR="00E91991" w:rsidRPr="00E91991">
        <w:rPr>
          <w:color w:val="000000"/>
          <w:sz w:val="24"/>
          <w:szCs w:val="24"/>
        </w:rPr>
        <w:t>plicatio</w:t>
      </w:r>
      <w:r>
        <w:rPr>
          <w:color w:val="000000"/>
          <w:sz w:val="24"/>
          <w:szCs w:val="24"/>
        </w:rPr>
        <w:t xml:space="preserve">n </w:t>
      </w:r>
      <w:r w:rsidR="00E91991" w:rsidRPr="00E91991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</w:t>
      </w:r>
      <w:r w:rsidR="00E91991" w:rsidRPr="00E91991">
        <w:rPr>
          <w:color w:val="000000"/>
          <w:sz w:val="24"/>
          <w:szCs w:val="24"/>
        </w:rPr>
        <w:t>s articles 18 à 20</w:t>
      </w:r>
      <w:r w:rsidR="00E91436">
        <w:rPr>
          <w:color w:val="000000"/>
          <w:sz w:val="24"/>
          <w:szCs w:val="24"/>
        </w:rPr>
        <w:t xml:space="preserve">, </w:t>
      </w:r>
      <w:r w:rsidR="00E91991" w:rsidRPr="00E91991">
        <w:rPr>
          <w:color w:val="000000"/>
          <w:sz w:val="24"/>
          <w:szCs w:val="24"/>
        </w:rPr>
        <w:t xml:space="preserve">il </w:t>
      </w:r>
      <w:r w:rsidR="00E91436">
        <w:rPr>
          <w:color w:val="000000"/>
          <w:sz w:val="24"/>
          <w:szCs w:val="24"/>
        </w:rPr>
        <w:t>e</w:t>
      </w:r>
      <w:r w:rsidR="00E91991" w:rsidRPr="00E91991">
        <w:rPr>
          <w:color w:val="000000"/>
          <w:sz w:val="24"/>
          <w:szCs w:val="24"/>
        </w:rPr>
        <w:t>st attribué à l</w:t>
      </w:r>
      <w:r w:rsidR="005557B2">
        <w:rPr>
          <w:color w:val="000000"/>
          <w:sz w:val="24"/>
          <w:szCs w:val="24"/>
        </w:rPr>
        <w:t>’</w:t>
      </w:r>
      <w:r w:rsidR="00E91991" w:rsidRPr="00E91991">
        <w:rPr>
          <w:color w:val="000000"/>
          <w:sz w:val="24"/>
          <w:szCs w:val="24"/>
        </w:rPr>
        <w:t xml:space="preserve">intéressé un nombre </w:t>
      </w:r>
      <w:r w:rsidR="00E91436">
        <w:rPr>
          <w:color w:val="000000"/>
          <w:sz w:val="24"/>
          <w:szCs w:val="24"/>
        </w:rPr>
        <w:t>de</w:t>
      </w:r>
      <w:r w:rsidR="00E91991" w:rsidRPr="00E91991">
        <w:rPr>
          <w:color w:val="000000"/>
          <w:sz w:val="24"/>
          <w:szCs w:val="24"/>
        </w:rPr>
        <w:t xml:space="preserve"> points égal à 75 </w:t>
      </w:r>
      <w:r w:rsidR="00E91436">
        <w:rPr>
          <w:color w:val="000000"/>
          <w:sz w:val="24"/>
          <w:szCs w:val="24"/>
        </w:rPr>
        <w:t>%</w:t>
      </w:r>
      <w:r w:rsidR="00E91991" w:rsidRPr="00E91991">
        <w:rPr>
          <w:color w:val="000000"/>
          <w:sz w:val="24"/>
          <w:szCs w:val="24"/>
        </w:rPr>
        <w:t xml:space="preserve"> </w:t>
      </w:r>
      <w:r w:rsidR="00E91436">
        <w:rPr>
          <w:color w:val="000000"/>
          <w:sz w:val="24"/>
          <w:szCs w:val="24"/>
        </w:rPr>
        <w:t>de la moyenne de ceux qui lui ont été attribués</w:t>
      </w:r>
      <w:r w:rsidR="00E91991" w:rsidRPr="00E91991">
        <w:rPr>
          <w:color w:val="000000"/>
          <w:sz w:val="24"/>
          <w:szCs w:val="24"/>
        </w:rPr>
        <w:t xml:space="preserve">, suivant les règles </w:t>
      </w:r>
      <w:r w:rsidR="00E91436">
        <w:rPr>
          <w:color w:val="000000"/>
          <w:sz w:val="24"/>
          <w:szCs w:val="24"/>
        </w:rPr>
        <w:t>de</w:t>
      </w:r>
      <w:r w:rsidR="00E91991" w:rsidRPr="00E91991"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 w:rsidR="00E91991" w:rsidRPr="00E91991">
        <w:rPr>
          <w:color w:val="000000"/>
          <w:sz w:val="24"/>
          <w:szCs w:val="24"/>
        </w:rPr>
        <w:t>article 15, p</w:t>
      </w:r>
      <w:r w:rsidR="00E91436">
        <w:rPr>
          <w:color w:val="000000"/>
          <w:sz w:val="24"/>
          <w:szCs w:val="24"/>
        </w:rPr>
        <w:t>o</w:t>
      </w:r>
      <w:r w:rsidR="00E91991" w:rsidRPr="00E91991">
        <w:rPr>
          <w:color w:val="000000"/>
          <w:sz w:val="24"/>
          <w:szCs w:val="24"/>
        </w:rPr>
        <w:t>ur les a</w:t>
      </w:r>
      <w:r w:rsidR="00E91436">
        <w:rPr>
          <w:color w:val="000000"/>
          <w:sz w:val="24"/>
          <w:szCs w:val="24"/>
        </w:rPr>
        <w:t>nn</w:t>
      </w:r>
      <w:r w:rsidR="00E91991" w:rsidRPr="00E91991">
        <w:rPr>
          <w:color w:val="000000"/>
          <w:sz w:val="24"/>
          <w:szCs w:val="24"/>
        </w:rPr>
        <w:t xml:space="preserve">ées 1936 </w:t>
      </w:r>
      <w:r w:rsidR="00E91436">
        <w:rPr>
          <w:color w:val="000000"/>
          <w:sz w:val="24"/>
          <w:szCs w:val="24"/>
        </w:rPr>
        <w:t>à</w:t>
      </w:r>
      <w:r w:rsidR="00E91991" w:rsidRPr="00E91991">
        <w:rPr>
          <w:color w:val="000000"/>
          <w:sz w:val="24"/>
          <w:szCs w:val="24"/>
        </w:rPr>
        <w:t xml:space="preserve"> </w:t>
      </w:r>
      <w:r w:rsidR="00E91436">
        <w:rPr>
          <w:color w:val="000000"/>
          <w:sz w:val="24"/>
          <w:szCs w:val="24"/>
        </w:rPr>
        <w:t>1937.</w:t>
      </w:r>
    </w:p>
    <w:p w:rsidR="00E91991" w:rsidRPr="00E91991" w:rsidRDefault="00E91991" w:rsidP="00E91991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E91991">
        <w:rPr>
          <w:color w:val="000000"/>
          <w:sz w:val="24"/>
          <w:szCs w:val="24"/>
        </w:rPr>
        <w:t xml:space="preserve">Lorsque les </w:t>
      </w:r>
      <w:r w:rsidR="00E91436">
        <w:rPr>
          <w:color w:val="000000"/>
          <w:sz w:val="24"/>
          <w:szCs w:val="24"/>
        </w:rPr>
        <w:t>de</w:t>
      </w:r>
      <w:r w:rsidRPr="00E91991">
        <w:rPr>
          <w:color w:val="000000"/>
          <w:sz w:val="24"/>
          <w:szCs w:val="24"/>
        </w:rPr>
        <w:t>ux dernières années d</w:t>
      </w:r>
      <w:r w:rsidR="005557B2">
        <w:rPr>
          <w:color w:val="000000"/>
          <w:sz w:val="24"/>
          <w:szCs w:val="24"/>
        </w:rPr>
        <w:t>’</w:t>
      </w:r>
      <w:r w:rsidRPr="00E91991">
        <w:rPr>
          <w:color w:val="000000"/>
          <w:sz w:val="24"/>
          <w:szCs w:val="24"/>
        </w:rPr>
        <w:t>a</w:t>
      </w:r>
      <w:r w:rsidR="00E91436">
        <w:rPr>
          <w:color w:val="000000"/>
          <w:sz w:val="24"/>
          <w:szCs w:val="24"/>
        </w:rPr>
        <w:t>ctivité sont antérieures à 1937,</w:t>
      </w:r>
      <w:r w:rsidRPr="00E91991">
        <w:rPr>
          <w:color w:val="000000"/>
          <w:sz w:val="24"/>
          <w:szCs w:val="24"/>
        </w:rPr>
        <w:t xml:space="preserve"> le calcul </w:t>
      </w:r>
      <w:r w:rsidR="00E91436">
        <w:rPr>
          <w:color w:val="000000"/>
          <w:sz w:val="24"/>
          <w:szCs w:val="24"/>
        </w:rPr>
        <w:t>de</w:t>
      </w:r>
      <w:r w:rsidRPr="00E91991">
        <w:rPr>
          <w:color w:val="000000"/>
          <w:sz w:val="24"/>
          <w:szCs w:val="24"/>
        </w:rPr>
        <w:t>s points e</w:t>
      </w:r>
      <w:r w:rsidR="00E91436">
        <w:rPr>
          <w:color w:val="000000"/>
          <w:sz w:val="24"/>
          <w:szCs w:val="24"/>
        </w:rPr>
        <w:t>s</w:t>
      </w:r>
      <w:r w:rsidRPr="00E91991">
        <w:rPr>
          <w:color w:val="000000"/>
          <w:sz w:val="24"/>
          <w:szCs w:val="24"/>
        </w:rPr>
        <w:t xml:space="preserve">t effectué suivant les </w:t>
      </w:r>
      <w:r w:rsidR="00E91436">
        <w:rPr>
          <w:color w:val="000000"/>
          <w:sz w:val="24"/>
          <w:szCs w:val="24"/>
        </w:rPr>
        <w:t>mêm</w:t>
      </w:r>
      <w:r w:rsidRPr="00E91991">
        <w:rPr>
          <w:color w:val="000000"/>
          <w:sz w:val="24"/>
          <w:szCs w:val="24"/>
        </w:rPr>
        <w:t>es règles, d</w:t>
      </w:r>
      <w:r w:rsidR="005557B2">
        <w:rPr>
          <w:color w:val="000000"/>
          <w:sz w:val="24"/>
          <w:szCs w:val="24"/>
        </w:rPr>
        <w:t>’</w:t>
      </w:r>
      <w:r w:rsidRPr="00E91991">
        <w:rPr>
          <w:color w:val="000000"/>
          <w:sz w:val="24"/>
          <w:szCs w:val="24"/>
        </w:rPr>
        <w:t xml:space="preserve">après le </w:t>
      </w:r>
      <w:r w:rsidR="00E91436" w:rsidRPr="00E91991">
        <w:rPr>
          <w:color w:val="000000"/>
          <w:sz w:val="24"/>
          <w:szCs w:val="24"/>
        </w:rPr>
        <w:t>s</w:t>
      </w:r>
      <w:r w:rsidR="00E91436">
        <w:rPr>
          <w:color w:val="000000"/>
          <w:sz w:val="24"/>
          <w:szCs w:val="24"/>
        </w:rPr>
        <w:t>a</w:t>
      </w:r>
      <w:r w:rsidR="00E91436" w:rsidRPr="00E91991">
        <w:rPr>
          <w:color w:val="000000"/>
          <w:sz w:val="24"/>
          <w:szCs w:val="24"/>
        </w:rPr>
        <w:t>laire</w:t>
      </w:r>
      <w:r w:rsidRPr="00E91991">
        <w:rPr>
          <w:color w:val="000000"/>
          <w:sz w:val="24"/>
          <w:szCs w:val="24"/>
        </w:rPr>
        <w:t xml:space="preserve"> moyen d</w:t>
      </w:r>
      <w:r w:rsidR="00E91436">
        <w:rPr>
          <w:color w:val="000000"/>
          <w:sz w:val="24"/>
          <w:szCs w:val="24"/>
        </w:rPr>
        <w:t>e</w:t>
      </w:r>
      <w:r w:rsidRPr="00E91991">
        <w:rPr>
          <w:color w:val="000000"/>
          <w:sz w:val="24"/>
          <w:szCs w:val="24"/>
        </w:rPr>
        <w:t xml:space="preserve"> c</w:t>
      </w:r>
      <w:r w:rsidR="00E91436">
        <w:rPr>
          <w:color w:val="000000"/>
          <w:sz w:val="24"/>
          <w:szCs w:val="24"/>
        </w:rPr>
        <w:t>e</w:t>
      </w:r>
      <w:r w:rsidRPr="00E91991">
        <w:rPr>
          <w:color w:val="000000"/>
          <w:sz w:val="24"/>
          <w:szCs w:val="24"/>
        </w:rPr>
        <w:t xml:space="preserve">s deux dernières </w:t>
      </w:r>
      <w:r w:rsidR="00E91436">
        <w:rPr>
          <w:color w:val="000000"/>
          <w:sz w:val="24"/>
          <w:szCs w:val="24"/>
        </w:rPr>
        <w:t>a</w:t>
      </w:r>
      <w:r w:rsidR="00E91436" w:rsidRPr="00E91991">
        <w:rPr>
          <w:color w:val="000000"/>
          <w:sz w:val="24"/>
          <w:szCs w:val="24"/>
        </w:rPr>
        <w:t>nnées</w:t>
      </w:r>
      <w:r w:rsidR="00E91436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="00E91436">
        <w:rPr>
          <w:color w:val="000000"/>
          <w:sz w:val="24"/>
          <w:szCs w:val="24"/>
        </w:rPr>
        <w:t>activité.</w:t>
      </w:r>
    </w:p>
    <w:p w:rsidR="00E91991" w:rsidRPr="00E91991" w:rsidRDefault="00E91991" w:rsidP="00E91991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E91991">
        <w:rPr>
          <w:color w:val="000000"/>
          <w:sz w:val="24"/>
          <w:szCs w:val="24"/>
        </w:rPr>
        <w:t xml:space="preserve">Toutefois, pour les années validées correspondant à des services </w:t>
      </w:r>
      <w:r w:rsidR="00E91436">
        <w:rPr>
          <w:color w:val="000000"/>
          <w:sz w:val="24"/>
          <w:szCs w:val="24"/>
        </w:rPr>
        <w:t>ac</w:t>
      </w:r>
      <w:r w:rsidRPr="00E91991">
        <w:rPr>
          <w:color w:val="000000"/>
          <w:sz w:val="24"/>
          <w:szCs w:val="24"/>
        </w:rPr>
        <w:t>compl</w:t>
      </w:r>
      <w:r w:rsidR="00E91436">
        <w:rPr>
          <w:color w:val="000000"/>
          <w:sz w:val="24"/>
          <w:szCs w:val="24"/>
        </w:rPr>
        <w:t>is avant l</w:t>
      </w:r>
      <w:r w:rsidR="005557B2">
        <w:rPr>
          <w:color w:val="000000"/>
          <w:sz w:val="24"/>
          <w:szCs w:val="24"/>
        </w:rPr>
        <w:t>’</w:t>
      </w:r>
      <w:r w:rsidR="00E91436">
        <w:rPr>
          <w:color w:val="000000"/>
          <w:sz w:val="24"/>
          <w:szCs w:val="24"/>
        </w:rPr>
        <w:t>âge de 30 ans,</w:t>
      </w:r>
      <w:r w:rsidRPr="00E91991">
        <w:rPr>
          <w:color w:val="000000"/>
          <w:sz w:val="24"/>
          <w:szCs w:val="24"/>
        </w:rPr>
        <w:t xml:space="preserve"> l</w:t>
      </w:r>
      <w:r w:rsidR="00E91436">
        <w:rPr>
          <w:color w:val="000000"/>
          <w:sz w:val="24"/>
          <w:szCs w:val="24"/>
        </w:rPr>
        <w:t>e</w:t>
      </w:r>
      <w:r w:rsidRPr="00E91991">
        <w:rPr>
          <w:color w:val="000000"/>
          <w:sz w:val="24"/>
          <w:szCs w:val="24"/>
        </w:rPr>
        <w:t xml:space="preserve"> taux de 50 </w:t>
      </w:r>
      <w:r w:rsidR="00E91436">
        <w:rPr>
          <w:color w:val="000000"/>
          <w:sz w:val="24"/>
          <w:szCs w:val="24"/>
        </w:rPr>
        <w:t>% est appliqué.</w:t>
      </w:r>
    </w:p>
    <w:p w:rsidR="00E9772D" w:rsidRDefault="00434E2C" w:rsidP="00E91991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E91991" w:rsidRPr="00E91991">
        <w:rPr>
          <w:color w:val="000000"/>
          <w:sz w:val="24"/>
          <w:szCs w:val="24"/>
        </w:rPr>
        <w:t>n outre, il est accordé une</w:t>
      </w:r>
      <w:r>
        <w:rPr>
          <w:color w:val="000000"/>
          <w:sz w:val="24"/>
          <w:szCs w:val="24"/>
        </w:rPr>
        <w:t xml:space="preserve"> bonification de points aux titulaires de la carte de</w:t>
      </w:r>
      <w:r w:rsidR="00E91991" w:rsidRPr="00E919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 w:rsidRPr="00E91991">
        <w:rPr>
          <w:color w:val="000000"/>
          <w:sz w:val="24"/>
          <w:szCs w:val="24"/>
        </w:rPr>
        <w:t>ombattant</w:t>
      </w:r>
      <w:r>
        <w:rPr>
          <w:color w:val="000000"/>
          <w:sz w:val="24"/>
          <w:szCs w:val="24"/>
        </w:rPr>
        <w:t xml:space="preserve"> correspondan</w:t>
      </w:r>
      <w:r w:rsidRPr="00E91991">
        <w:rPr>
          <w:color w:val="000000"/>
          <w:sz w:val="24"/>
          <w:szCs w:val="24"/>
        </w:rPr>
        <w:t>t</w:t>
      </w:r>
      <w:r w:rsidR="00E91991" w:rsidRPr="00E91991">
        <w:rPr>
          <w:color w:val="000000"/>
          <w:sz w:val="24"/>
          <w:szCs w:val="24"/>
        </w:rPr>
        <w:t xml:space="preserve"> à la validation </w:t>
      </w:r>
      <w:r w:rsidRPr="00E91991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upplémen</w:t>
      </w:r>
      <w:r w:rsidRPr="00E91991">
        <w:rPr>
          <w:color w:val="000000"/>
          <w:sz w:val="24"/>
          <w:szCs w:val="24"/>
        </w:rPr>
        <w:t>taire</w:t>
      </w:r>
      <w:r w:rsidR="00E91991" w:rsidRPr="00E91991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="00E91991" w:rsidRPr="00E91991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n nom</w:t>
      </w:r>
      <w:r w:rsidR="00E91991" w:rsidRPr="00E91991">
        <w:rPr>
          <w:color w:val="000000"/>
          <w:sz w:val="24"/>
          <w:szCs w:val="24"/>
        </w:rPr>
        <w:t>bre d</w:t>
      </w:r>
      <w:r w:rsidR="005557B2">
        <w:rPr>
          <w:color w:val="000000"/>
          <w:sz w:val="24"/>
          <w:szCs w:val="24"/>
        </w:rPr>
        <w:t>’</w:t>
      </w:r>
      <w:r w:rsidRPr="00E91991">
        <w:rPr>
          <w:color w:val="000000"/>
          <w:sz w:val="24"/>
          <w:szCs w:val="24"/>
        </w:rPr>
        <w:t>années</w:t>
      </w:r>
      <w:r w:rsidR="00E91991" w:rsidRPr="00E91991">
        <w:rPr>
          <w:color w:val="000000"/>
          <w:sz w:val="24"/>
          <w:szCs w:val="24"/>
        </w:rPr>
        <w:t xml:space="preserve"> égal à la durée pendant laquelle l</w:t>
      </w:r>
      <w:r>
        <w:rPr>
          <w:color w:val="000000"/>
          <w:sz w:val="24"/>
          <w:szCs w:val="24"/>
        </w:rPr>
        <w:t>e</w:t>
      </w:r>
      <w:r w:rsidR="00E91991" w:rsidRPr="00E91991">
        <w:rPr>
          <w:color w:val="000000"/>
          <w:sz w:val="24"/>
          <w:szCs w:val="24"/>
        </w:rPr>
        <w:t>s intéress</w:t>
      </w:r>
      <w:r>
        <w:rPr>
          <w:color w:val="000000"/>
          <w:sz w:val="24"/>
          <w:szCs w:val="24"/>
        </w:rPr>
        <w:t>é</w:t>
      </w:r>
      <w:r w:rsidR="00E91991" w:rsidRPr="00E91991">
        <w:rPr>
          <w:color w:val="000000"/>
          <w:sz w:val="24"/>
          <w:szCs w:val="24"/>
        </w:rPr>
        <w:t xml:space="preserve">s ont été mobilisés </w:t>
      </w:r>
      <w:r>
        <w:rPr>
          <w:color w:val="000000"/>
          <w:sz w:val="24"/>
          <w:szCs w:val="24"/>
        </w:rPr>
        <w:t>e</w:t>
      </w:r>
      <w:r w:rsidR="00E91991" w:rsidRPr="00E91991">
        <w:rPr>
          <w:color w:val="000000"/>
          <w:sz w:val="24"/>
          <w:szCs w:val="24"/>
        </w:rPr>
        <w:t xml:space="preserve">ntre </w:t>
      </w:r>
      <w:r>
        <w:rPr>
          <w:color w:val="000000"/>
          <w:sz w:val="24"/>
          <w:szCs w:val="24"/>
        </w:rPr>
        <w:t>le</w:t>
      </w:r>
      <w:r w:rsidR="00E91991" w:rsidRPr="00E91991">
        <w:rPr>
          <w:color w:val="000000"/>
          <w:sz w:val="24"/>
          <w:szCs w:val="24"/>
        </w:rPr>
        <w:t xml:space="preserve"> 2 août 1914 et le 26 Juin</w:t>
      </w:r>
      <w:r>
        <w:rPr>
          <w:color w:val="000000"/>
          <w:sz w:val="24"/>
          <w:szCs w:val="24"/>
        </w:rPr>
        <w:t xml:space="preserve"> 1919.</w:t>
      </w:r>
    </w:p>
    <w:p w:rsidR="00EF4263" w:rsidRPr="00EF4263" w:rsidRDefault="00EF4263" w:rsidP="00EF426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Pr="00EF4263">
        <w:rPr>
          <w:color w:val="000000"/>
          <w:sz w:val="24"/>
          <w:szCs w:val="24"/>
        </w:rPr>
        <w:t>es dispositions de l</w:t>
      </w:r>
      <w:r w:rsidR="005557B2">
        <w:rPr>
          <w:color w:val="000000"/>
          <w:sz w:val="24"/>
          <w:szCs w:val="24"/>
        </w:rPr>
        <w:t>’</w:t>
      </w:r>
      <w:r w:rsidRPr="00EF4263">
        <w:rPr>
          <w:color w:val="000000"/>
          <w:sz w:val="24"/>
          <w:szCs w:val="24"/>
        </w:rPr>
        <w:t>article 5 s</w:t>
      </w:r>
      <w:r w:rsidR="005557B2">
        <w:rPr>
          <w:color w:val="000000"/>
          <w:sz w:val="24"/>
          <w:szCs w:val="24"/>
        </w:rPr>
        <w:t>’</w:t>
      </w:r>
      <w:r w:rsidRPr="00EF4263">
        <w:rPr>
          <w:color w:val="000000"/>
          <w:sz w:val="24"/>
          <w:szCs w:val="24"/>
        </w:rPr>
        <w:t>appliquent à chaque ann</w:t>
      </w:r>
      <w:r>
        <w:rPr>
          <w:color w:val="000000"/>
          <w:sz w:val="24"/>
          <w:szCs w:val="24"/>
        </w:rPr>
        <w:t>ée validée.</w:t>
      </w:r>
    </w:p>
    <w:p w:rsidR="00EF4263" w:rsidRPr="00EF4263" w:rsidRDefault="00EF4263" w:rsidP="00EF4263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>Art. 2</w:t>
      </w:r>
      <w:r>
        <w:rPr>
          <w:color w:val="000000"/>
          <w:sz w:val="24"/>
          <w:szCs w:val="24"/>
          <w:u w:val="single"/>
        </w:rPr>
        <w:t>2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Pr="00EF4263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es</w:t>
      </w:r>
      <w:r w:rsidRPr="00EF4263">
        <w:rPr>
          <w:color w:val="000000"/>
          <w:sz w:val="24"/>
          <w:szCs w:val="24"/>
        </w:rPr>
        <w:t xml:space="preserve"> Ingénieurs et Cadres qui,</w:t>
      </w:r>
      <w:r>
        <w:rPr>
          <w:color w:val="000000"/>
          <w:sz w:val="24"/>
          <w:szCs w:val="24"/>
        </w:rPr>
        <w:t xml:space="preserve"> </w:t>
      </w:r>
      <w:r w:rsidRPr="00EF4263">
        <w:rPr>
          <w:color w:val="000000"/>
          <w:sz w:val="24"/>
          <w:szCs w:val="24"/>
        </w:rPr>
        <w:t>au 1</w:t>
      </w:r>
      <w:r w:rsidRPr="00EF4263">
        <w:rPr>
          <w:color w:val="000000"/>
          <w:sz w:val="24"/>
          <w:szCs w:val="24"/>
          <w:vertAlign w:val="superscript"/>
        </w:rPr>
        <w:t>er</w:t>
      </w:r>
      <w:r w:rsidRPr="00EF4263">
        <w:rPr>
          <w:color w:val="000000"/>
          <w:sz w:val="24"/>
          <w:szCs w:val="24"/>
        </w:rPr>
        <w:t xml:space="preserve"> avril</w:t>
      </w:r>
      <w:r>
        <w:rPr>
          <w:color w:val="000000"/>
          <w:sz w:val="24"/>
          <w:szCs w:val="24"/>
        </w:rPr>
        <w:t xml:space="preserve"> </w:t>
      </w:r>
      <w:r w:rsidRPr="00EF4263">
        <w:rPr>
          <w:color w:val="000000"/>
          <w:sz w:val="24"/>
          <w:szCs w:val="24"/>
        </w:rPr>
        <w:t>1947, n</w:t>
      </w:r>
      <w:r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sont</w:t>
      </w:r>
      <w:r w:rsidRPr="00EF4263">
        <w:rPr>
          <w:color w:val="000000"/>
          <w:sz w:val="24"/>
          <w:szCs w:val="24"/>
        </w:rPr>
        <w:t xml:space="preserve"> plus en activité, et </w:t>
      </w:r>
      <w:r w:rsidR="00A82C4E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 xml:space="preserve"> cas échéant,</w:t>
      </w:r>
      <w:r w:rsidR="005557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leu</w:t>
      </w:r>
      <w:r w:rsidRPr="00EF4263">
        <w:rPr>
          <w:color w:val="000000"/>
          <w:sz w:val="24"/>
          <w:szCs w:val="24"/>
        </w:rPr>
        <w:t xml:space="preserve">r </w:t>
      </w:r>
      <w:r>
        <w:rPr>
          <w:color w:val="000000"/>
          <w:sz w:val="24"/>
          <w:szCs w:val="24"/>
        </w:rPr>
        <w:t>veuve,</w:t>
      </w:r>
      <w:r w:rsidRPr="00EF4263">
        <w:rPr>
          <w:color w:val="000000"/>
          <w:sz w:val="24"/>
          <w:szCs w:val="24"/>
        </w:rPr>
        <w:t xml:space="preserve"> o</w:t>
      </w:r>
      <w:r>
        <w:rPr>
          <w:color w:val="000000"/>
          <w:sz w:val="24"/>
          <w:szCs w:val="24"/>
        </w:rPr>
        <w:t>n</w:t>
      </w:r>
      <w:r w:rsidRPr="00EF4263">
        <w:rPr>
          <w:color w:val="000000"/>
          <w:sz w:val="24"/>
          <w:szCs w:val="24"/>
        </w:rPr>
        <w:t>t droit au bénéfice d</w:t>
      </w:r>
      <w:r w:rsidR="005557B2">
        <w:rPr>
          <w:color w:val="000000"/>
          <w:sz w:val="24"/>
          <w:szCs w:val="24"/>
        </w:rPr>
        <w:t>’</w:t>
      </w:r>
      <w:r w:rsidRPr="00EF4263">
        <w:rPr>
          <w:color w:val="000000"/>
          <w:sz w:val="24"/>
          <w:szCs w:val="24"/>
        </w:rPr>
        <w:t>une</w:t>
      </w:r>
      <w:r>
        <w:rPr>
          <w:color w:val="000000"/>
          <w:sz w:val="24"/>
          <w:szCs w:val="24"/>
        </w:rPr>
        <w:t xml:space="preserve"> </w:t>
      </w:r>
      <w:r w:rsidRPr="00EF4263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etrait</w:t>
      </w:r>
      <w:r w:rsidRPr="00EF4263">
        <w:rPr>
          <w:color w:val="000000"/>
          <w:sz w:val="24"/>
          <w:szCs w:val="24"/>
        </w:rPr>
        <w:t>e calculée confo</w:t>
      </w:r>
      <w:r>
        <w:rPr>
          <w:color w:val="000000"/>
          <w:sz w:val="24"/>
          <w:szCs w:val="24"/>
        </w:rPr>
        <w:t>rméme</w:t>
      </w:r>
      <w:r w:rsidRPr="00EF4263">
        <w:rPr>
          <w:color w:val="000000"/>
          <w:sz w:val="24"/>
          <w:szCs w:val="24"/>
        </w:rPr>
        <w:t>nt à l</w:t>
      </w:r>
      <w:r w:rsidR="005557B2">
        <w:rPr>
          <w:color w:val="000000"/>
          <w:sz w:val="24"/>
          <w:szCs w:val="24"/>
        </w:rPr>
        <w:t>’</w:t>
      </w:r>
      <w:r w:rsidRPr="00EF4263">
        <w:rPr>
          <w:color w:val="000000"/>
          <w:sz w:val="24"/>
          <w:szCs w:val="24"/>
        </w:rPr>
        <w:t>article</w:t>
      </w:r>
      <w:r>
        <w:rPr>
          <w:color w:val="000000"/>
          <w:sz w:val="24"/>
          <w:szCs w:val="24"/>
        </w:rPr>
        <w:t xml:space="preserve"> 4</w:t>
      </w:r>
      <w:r w:rsidRPr="00EF42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et</w:t>
      </w:r>
      <w:r w:rsidRPr="00EF4263">
        <w:rPr>
          <w:color w:val="000000"/>
          <w:sz w:val="24"/>
          <w:szCs w:val="24"/>
        </w:rPr>
        <w:t xml:space="preserve"> en fonction des point</w:t>
      </w:r>
      <w:r>
        <w:rPr>
          <w:color w:val="000000"/>
          <w:sz w:val="24"/>
          <w:szCs w:val="24"/>
        </w:rPr>
        <w:t>s</w:t>
      </w:r>
      <w:r w:rsidRPr="00EF42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attrib</w:t>
      </w:r>
      <w:r w:rsidRPr="00EF4263">
        <w:rPr>
          <w:color w:val="000000"/>
          <w:sz w:val="24"/>
          <w:szCs w:val="24"/>
        </w:rPr>
        <w:t xml:space="preserve">ués </w:t>
      </w:r>
      <w:r>
        <w:rPr>
          <w:color w:val="000000"/>
          <w:sz w:val="24"/>
          <w:szCs w:val="24"/>
        </w:rPr>
        <w:t>en application du titre II.</w:t>
      </w:r>
    </w:p>
    <w:p w:rsidR="00EF4263" w:rsidRDefault="00EF4263" w:rsidP="00EF426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EF4263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>s intéressés ne peuvent bénéficier d</w:t>
      </w:r>
      <w:r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 xml:space="preserve"> c</w:t>
      </w:r>
      <w:r>
        <w:rPr>
          <w:color w:val="000000"/>
          <w:sz w:val="24"/>
          <w:szCs w:val="24"/>
        </w:rPr>
        <w:t>ette retraite que</w:t>
      </w:r>
      <w:r w:rsidRPr="00EF4263">
        <w:rPr>
          <w:color w:val="000000"/>
          <w:sz w:val="24"/>
          <w:szCs w:val="24"/>
        </w:rPr>
        <w:t xml:space="preserve"> s</w:t>
      </w:r>
      <w:r w:rsidR="005557B2">
        <w:rPr>
          <w:color w:val="000000"/>
          <w:sz w:val="24"/>
          <w:szCs w:val="24"/>
        </w:rPr>
        <w:t>’</w:t>
      </w:r>
      <w:r w:rsidRPr="00EF4263">
        <w:rPr>
          <w:color w:val="000000"/>
          <w:sz w:val="24"/>
          <w:szCs w:val="24"/>
        </w:rPr>
        <w:t>ils ont atteint</w:t>
      </w:r>
      <w:r>
        <w:rPr>
          <w:color w:val="000000"/>
          <w:sz w:val="24"/>
          <w:szCs w:val="24"/>
        </w:rPr>
        <w:t xml:space="preserve"> </w:t>
      </w:r>
      <w:r w:rsidRPr="00EF4263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âge de </w:t>
      </w:r>
      <w:r w:rsidRPr="00EF4263">
        <w:rPr>
          <w:color w:val="000000"/>
          <w:sz w:val="24"/>
          <w:szCs w:val="24"/>
        </w:rPr>
        <w:t>60 ans,</w:t>
      </w:r>
      <w:r w:rsidR="005557B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âge à prendre en cons</w:t>
      </w:r>
      <w:r w:rsidRPr="00EF4263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d</w:t>
      </w:r>
      <w:r w:rsidRPr="00EF4263">
        <w:rPr>
          <w:color w:val="000000"/>
          <w:sz w:val="24"/>
          <w:szCs w:val="24"/>
        </w:rPr>
        <w:t>ération</w:t>
      </w:r>
      <w:r>
        <w:rPr>
          <w:color w:val="000000"/>
          <w:sz w:val="24"/>
          <w:szCs w:val="24"/>
        </w:rPr>
        <w:t xml:space="preserve"> pour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applica</w:t>
      </w:r>
      <w:r w:rsidRPr="00EF4263">
        <w:rPr>
          <w:color w:val="000000"/>
          <w:sz w:val="24"/>
          <w:szCs w:val="24"/>
        </w:rPr>
        <w:t>tion de l</w:t>
      </w:r>
      <w:r w:rsidR="005557B2">
        <w:rPr>
          <w:color w:val="000000"/>
          <w:sz w:val="24"/>
          <w:szCs w:val="24"/>
        </w:rPr>
        <w:t>’</w:t>
      </w:r>
      <w:r w:rsidRPr="00EF4263">
        <w:rPr>
          <w:color w:val="000000"/>
          <w:sz w:val="24"/>
          <w:szCs w:val="24"/>
        </w:rPr>
        <w:t xml:space="preserve">article 6 </w:t>
      </w:r>
      <w:r>
        <w:rPr>
          <w:color w:val="000000"/>
          <w:sz w:val="24"/>
          <w:szCs w:val="24"/>
        </w:rPr>
        <w:t>é</w:t>
      </w:r>
      <w:r w:rsidRPr="00EF4263">
        <w:rPr>
          <w:color w:val="000000"/>
          <w:sz w:val="24"/>
          <w:szCs w:val="24"/>
        </w:rPr>
        <w:t>tant 6</w:t>
      </w:r>
      <w:r>
        <w:rPr>
          <w:color w:val="000000"/>
          <w:sz w:val="24"/>
          <w:szCs w:val="24"/>
        </w:rPr>
        <w:t>5</w:t>
      </w:r>
      <w:r w:rsidRPr="00EF4263">
        <w:rPr>
          <w:color w:val="000000"/>
          <w:sz w:val="24"/>
          <w:szCs w:val="24"/>
        </w:rPr>
        <w:t xml:space="preserve"> ans </w:t>
      </w:r>
      <w:r>
        <w:rPr>
          <w:color w:val="000000"/>
          <w:sz w:val="24"/>
          <w:szCs w:val="24"/>
        </w:rPr>
        <w:t>ou</w:t>
      </w:r>
      <w:r w:rsidRPr="00EF4263"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âge </w:t>
      </w:r>
      <w:r w:rsidRPr="00EF4263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e </w:t>
      </w:r>
      <w:r w:rsidRPr="00EF4263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Pr="00EF4263">
        <w:rPr>
          <w:color w:val="000000"/>
          <w:sz w:val="24"/>
          <w:szCs w:val="24"/>
        </w:rPr>
        <w:t xml:space="preserve">intéressé </w:t>
      </w:r>
      <w:r>
        <w:rPr>
          <w:color w:val="000000"/>
          <w:sz w:val="24"/>
          <w:szCs w:val="24"/>
        </w:rPr>
        <w:t>s</w:t>
      </w:r>
      <w:r w:rsidRPr="00EF4263">
        <w:rPr>
          <w:color w:val="000000"/>
          <w:sz w:val="24"/>
          <w:szCs w:val="24"/>
        </w:rPr>
        <w:t xml:space="preserve">i celui-ci </w:t>
      </w:r>
      <w:r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 xml:space="preserve">st </w:t>
      </w:r>
      <w:r>
        <w:rPr>
          <w:color w:val="000000"/>
          <w:sz w:val="24"/>
          <w:szCs w:val="24"/>
        </w:rPr>
        <w:t>compri</w:t>
      </w:r>
      <w:r w:rsidRPr="00EF4263">
        <w:rPr>
          <w:color w:val="000000"/>
          <w:sz w:val="24"/>
          <w:szCs w:val="24"/>
        </w:rPr>
        <w:t>s entr</w:t>
      </w:r>
      <w:r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 xml:space="preserve"> 60 </w:t>
      </w:r>
      <w:r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>t 65 ans.</w:t>
      </w:r>
    </w:p>
    <w:p w:rsidR="00511C1F" w:rsidRPr="00EF4263" w:rsidRDefault="00511C1F" w:rsidP="00EF426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</w:p>
    <w:p w:rsidR="00EF4263" w:rsidRPr="00511C1F" w:rsidRDefault="00EF4263" w:rsidP="00511C1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t>Titre III</w:t>
      </w:r>
    </w:p>
    <w:p w:rsidR="00EF4263" w:rsidRPr="00511C1F" w:rsidRDefault="00EF4263" w:rsidP="00511C1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t>Formalités</w:t>
      </w:r>
    </w:p>
    <w:p w:rsidR="00EF4263" w:rsidRPr="00EF4263" w:rsidRDefault="00EF4263" w:rsidP="00EF4263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>Art. 2</w:t>
      </w:r>
      <w:r>
        <w:rPr>
          <w:color w:val="000000"/>
          <w:sz w:val="24"/>
          <w:szCs w:val="24"/>
          <w:u w:val="single"/>
        </w:rPr>
        <w:t>3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Pr="00EF4263">
        <w:rPr>
          <w:color w:val="000000"/>
          <w:sz w:val="24"/>
          <w:szCs w:val="24"/>
        </w:rPr>
        <w:t>Les</w:t>
      </w:r>
      <w:r w:rsidR="005557B2">
        <w:rPr>
          <w:color w:val="000000"/>
          <w:sz w:val="24"/>
          <w:szCs w:val="24"/>
        </w:rPr>
        <w:t xml:space="preserve"> </w:t>
      </w:r>
      <w:r w:rsidRPr="00EF4263">
        <w:rPr>
          <w:color w:val="000000"/>
          <w:sz w:val="24"/>
          <w:szCs w:val="24"/>
        </w:rPr>
        <w:t xml:space="preserve">postulants à </w:t>
      </w:r>
      <w:r>
        <w:rPr>
          <w:color w:val="000000"/>
          <w:sz w:val="24"/>
          <w:szCs w:val="24"/>
        </w:rPr>
        <w:t>l</w:t>
      </w:r>
      <w:r w:rsidRPr="00EF4263">
        <w:rPr>
          <w:color w:val="000000"/>
          <w:sz w:val="24"/>
          <w:szCs w:val="24"/>
        </w:rPr>
        <w:t xml:space="preserve">a retraite </w:t>
      </w:r>
      <w:r>
        <w:rPr>
          <w:color w:val="000000"/>
          <w:sz w:val="24"/>
          <w:szCs w:val="24"/>
        </w:rPr>
        <w:t>doivent adresser une demande de</w:t>
      </w:r>
      <w:r w:rsidRPr="00EF4263">
        <w:rPr>
          <w:color w:val="000000"/>
          <w:sz w:val="24"/>
          <w:szCs w:val="24"/>
        </w:rPr>
        <w:t xml:space="preserve"> liquidation </w:t>
      </w:r>
      <w:r>
        <w:rPr>
          <w:color w:val="000000"/>
          <w:sz w:val="24"/>
          <w:szCs w:val="24"/>
        </w:rPr>
        <w:t>à</w:t>
      </w:r>
      <w:r w:rsidRPr="00EF4263">
        <w:rPr>
          <w:color w:val="000000"/>
          <w:sz w:val="24"/>
          <w:szCs w:val="24"/>
        </w:rPr>
        <w:t xml:space="preserve"> l</w:t>
      </w:r>
      <w:r>
        <w:rPr>
          <w:color w:val="000000"/>
          <w:sz w:val="24"/>
          <w:szCs w:val="24"/>
        </w:rPr>
        <w:t>eur der</w:t>
      </w:r>
      <w:r w:rsidRPr="00EF4263">
        <w:rPr>
          <w:color w:val="000000"/>
          <w:sz w:val="24"/>
          <w:szCs w:val="24"/>
        </w:rPr>
        <w:t xml:space="preserve">nier </w:t>
      </w:r>
      <w:r>
        <w:rPr>
          <w:color w:val="000000"/>
          <w:sz w:val="24"/>
          <w:szCs w:val="24"/>
        </w:rPr>
        <w:t>em</w:t>
      </w:r>
      <w:r w:rsidRPr="00EF4263">
        <w:rPr>
          <w:color w:val="000000"/>
          <w:sz w:val="24"/>
          <w:szCs w:val="24"/>
        </w:rPr>
        <w:t>ployeur, d</w:t>
      </w:r>
      <w:r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>mande tra</w:t>
      </w:r>
      <w:r>
        <w:rPr>
          <w:color w:val="000000"/>
          <w:sz w:val="24"/>
          <w:szCs w:val="24"/>
        </w:rPr>
        <w:t>n</w:t>
      </w:r>
      <w:r w:rsidRPr="00EF4263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mise</w:t>
      </w:r>
      <w:r w:rsidRPr="00EF4263">
        <w:rPr>
          <w:color w:val="000000"/>
          <w:sz w:val="24"/>
          <w:szCs w:val="24"/>
        </w:rPr>
        <w:t xml:space="preserve"> à l</w:t>
      </w:r>
      <w:r w:rsidR="005557B2">
        <w:rPr>
          <w:color w:val="000000"/>
          <w:sz w:val="24"/>
          <w:szCs w:val="24"/>
        </w:rPr>
        <w:t>’</w:t>
      </w:r>
      <w:r w:rsidRPr="00EF4263">
        <w:rPr>
          <w:color w:val="000000"/>
          <w:sz w:val="24"/>
          <w:szCs w:val="24"/>
        </w:rPr>
        <w:t xml:space="preserve">institution </w:t>
      </w:r>
      <w:r w:rsidR="00585179">
        <w:rPr>
          <w:color w:val="000000"/>
          <w:sz w:val="24"/>
          <w:szCs w:val="24"/>
        </w:rPr>
        <w:t>de retraite dont</w:t>
      </w:r>
      <w:r w:rsidRPr="00EF4263">
        <w:rPr>
          <w:color w:val="000000"/>
          <w:sz w:val="24"/>
          <w:szCs w:val="24"/>
        </w:rPr>
        <w:t xml:space="preserve"> rel</w:t>
      </w:r>
      <w:r w:rsidR="00585179">
        <w:rPr>
          <w:color w:val="000000"/>
          <w:sz w:val="24"/>
          <w:szCs w:val="24"/>
        </w:rPr>
        <w:t>è</w:t>
      </w:r>
      <w:r w:rsidRPr="00EF4263">
        <w:rPr>
          <w:color w:val="000000"/>
          <w:sz w:val="24"/>
          <w:szCs w:val="24"/>
        </w:rPr>
        <w:t>v</w:t>
      </w:r>
      <w:r w:rsidR="00585179"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 xml:space="preserve"> ledit </w:t>
      </w:r>
      <w:r w:rsidR="00585179">
        <w:rPr>
          <w:color w:val="000000"/>
          <w:sz w:val="24"/>
          <w:szCs w:val="24"/>
        </w:rPr>
        <w:t>em</w:t>
      </w:r>
      <w:r w:rsidR="00585179" w:rsidRPr="00EF4263">
        <w:rPr>
          <w:color w:val="000000"/>
          <w:sz w:val="24"/>
          <w:szCs w:val="24"/>
        </w:rPr>
        <w:t>ployeur</w:t>
      </w:r>
      <w:r w:rsidR="00585179">
        <w:rPr>
          <w:color w:val="000000"/>
          <w:sz w:val="24"/>
          <w:szCs w:val="24"/>
        </w:rPr>
        <w:t>.</w:t>
      </w:r>
    </w:p>
    <w:p w:rsidR="00EF4263" w:rsidRPr="00EF4263" w:rsidRDefault="00EF4263" w:rsidP="00EF426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EF4263">
        <w:rPr>
          <w:color w:val="000000"/>
          <w:sz w:val="24"/>
          <w:szCs w:val="24"/>
        </w:rPr>
        <w:t xml:space="preserve">Ils </w:t>
      </w:r>
      <w:r w:rsidR="00C7522B" w:rsidRPr="00EF4263">
        <w:rPr>
          <w:color w:val="000000"/>
          <w:sz w:val="24"/>
          <w:szCs w:val="24"/>
        </w:rPr>
        <w:t>d</w:t>
      </w:r>
      <w:r w:rsidR="00C7522B">
        <w:rPr>
          <w:color w:val="000000"/>
          <w:sz w:val="24"/>
          <w:szCs w:val="24"/>
        </w:rPr>
        <w:t>o</w:t>
      </w:r>
      <w:r w:rsidR="00C7522B" w:rsidRPr="00EF4263">
        <w:rPr>
          <w:color w:val="000000"/>
          <w:sz w:val="24"/>
          <w:szCs w:val="24"/>
        </w:rPr>
        <w:t>ivent</w:t>
      </w:r>
      <w:r w:rsidRPr="00EF4263">
        <w:rPr>
          <w:color w:val="000000"/>
          <w:sz w:val="24"/>
          <w:szCs w:val="24"/>
        </w:rPr>
        <w:t xml:space="preserve"> joindre à cette d</w:t>
      </w:r>
      <w:r w:rsidR="00C7522B">
        <w:rPr>
          <w:color w:val="000000"/>
          <w:sz w:val="24"/>
          <w:szCs w:val="24"/>
        </w:rPr>
        <w:t xml:space="preserve">emande </w:t>
      </w:r>
      <w:r w:rsidRPr="00EF4263">
        <w:rPr>
          <w:color w:val="000000"/>
          <w:sz w:val="24"/>
          <w:szCs w:val="24"/>
        </w:rPr>
        <w:t xml:space="preserve">les </w:t>
      </w:r>
      <w:r w:rsidR="00C7522B" w:rsidRPr="00EF4263">
        <w:rPr>
          <w:color w:val="000000"/>
          <w:sz w:val="24"/>
          <w:szCs w:val="24"/>
        </w:rPr>
        <w:t>justificati</w:t>
      </w:r>
      <w:r w:rsidR="00C7522B">
        <w:rPr>
          <w:color w:val="000000"/>
          <w:sz w:val="24"/>
          <w:szCs w:val="24"/>
        </w:rPr>
        <w:t>ons</w:t>
      </w:r>
      <w:r w:rsidRPr="00EF4263">
        <w:rPr>
          <w:color w:val="000000"/>
          <w:sz w:val="24"/>
          <w:szCs w:val="24"/>
        </w:rPr>
        <w:t xml:space="preserve"> </w:t>
      </w:r>
      <w:r w:rsidR="00C7522B" w:rsidRPr="00EF4263">
        <w:rPr>
          <w:color w:val="000000"/>
          <w:sz w:val="24"/>
          <w:szCs w:val="24"/>
        </w:rPr>
        <w:t>prévues</w:t>
      </w:r>
      <w:r w:rsidRPr="00EF4263">
        <w:rPr>
          <w:color w:val="000000"/>
          <w:sz w:val="24"/>
          <w:szCs w:val="24"/>
        </w:rPr>
        <w:t xml:space="preserve"> au titr</w:t>
      </w:r>
      <w:r w:rsidR="00C7522B"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 xml:space="preserve"> II</w:t>
      </w:r>
      <w:r w:rsidR="00C7522B">
        <w:rPr>
          <w:color w:val="000000"/>
          <w:sz w:val="24"/>
          <w:szCs w:val="24"/>
        </w:rPr>
        <w:t>.</w:t>
      </w:r>
    </w:p>
    <w:p w:rsidR="00EF4263" w:rsidRPr="00EF4263" w:rsidRDefault="00C7522B" w:rsidP="00EF426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Dans le cas</w:t>
      </w:r>
      <w:r w:rsidR="00EF4263" w:rsidRPr="00EF4263">
        <w:rPr>
          <w:color w:val="000000"/>
          <w:sz w:val="24"/>
          <w:szCs w:val="24"/>
        </w:rPr>
        <w:t xml:space="preserve"> o</w:t>
      </w:r>
      <w:r>
        <w:rPr>
          <w:color w:val="000000"/>
          <w:sz w:val="24"/>
          <w:szCs w:val="24"/>
        </w:rPr>
        <w:t>ù</w:t>
      </w:r>
      <w:r w:rsidR="00EF4263" w:rsidRPr="00EF42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employeur qui occupait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int</w:t>
      </w:r>
      <w:r w:rsidR="00EF4263" w:rsidRPr="00EF4263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>re</w:t>
      </w:r>
      <w:r w:rsidR="00EF4263" w:rsidRPr="00EF4263">
        <w:rPr>
          <w:color w:val="000000"/>
          <w:sz w:val="24"/>
          <w:szCs w:val="24"/>
        </w:rPr>
        <w:t>ssé lors d</w:t>
      </w:r>
      <w:r>
        <w:rPr>
          <w:color w:val="000000"/>
          <w:sz w:val="24"/>
          <w:szCs w:val="24"/>
        </w:rPr>
        <w:t>e</w:t>
      </w:r>
      <w:r w:rsidR="00EF4263" w:rsidRPr="00EF42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 demande de</w:t>
      </w:r>
      <w:r w:rsidR="00EF4263" w:rsidRPr="00EF4263">
        <w:rPr>
          <w:color w:val="000000"/>
          <w:sz w:val="24"/>
          <w:szCs w:val="24"/>
        </w:rPr>
        <w:t xml:space="preserve"> </w:t>
      </w:r>
      <w:r w:rsidRPr="00EF4263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>ssation</w:t>
      </w:r>
      <w:r w:rsidR="00EF4263" w:rsidRPr="00EF4263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="00EF4263" w:rsidRPr="00EF4263">
        <w:rPr>
          <w:color w:val="000000"/>
          <w:sz w:val="24"/>
          <w:szCs w:val="24"/>
        </w:rPr>
        <w:t xml:space="preserve">activité a disparu, la demande est transmise </w:t>
      </w:r>
      <w:r>
        <w:rPr>
          <w:color w:val="000000"/>
          <w:sz w:val="24"/>
          <w:szCs w:val="24"/>
        </w:rPr>
        <w:t xml:space="preserve">au précédent employeur. Si celui-ci a également disparu, </w:t>
      </w:r>
      <w:r w:rsidR="00EF4263" w:rsidRPr="00EF4263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="00EF4263" w:rsidRPr="00EF4263">
        <w:rPr>
          <w:color w:val="000000"/>
          <w:sz w:val="24"/>
          <w:szCs w:val="24"/>
        </w:rPr>
        <w:t>intéressé peut ad</w:t>
      </w:r>
      <w:r>
        <w:rPr>
          <w:color w:val="000000"/>
          <w:sz w:val="24"/>
          <w:szCs w:val="24"/>
        </w:rPr>
        <w:t>resse</w:t>
      </w:r>
      <w:r w:rsidR="00EF4263" w:rsidRPr="00EF4263">
        <w:rPr>
          <w:color w:val="000000"/>
          <w:sz w:val="24"/>
          <w:szCs w:val="24"/>
        </w:rPr>
        <w:t xml:space="preserve">r </w:t>
      </w:r>
      <w:r>
        <w:rPr>
          <w:color w:val="000000"/>
          <w:sz w:val="24"/>
          <w:szCs w:val="24"/>
        </w:rPr>
        <w:t>sa</w:t>
      </w:r>
      <w:r w:rsidR="00EF4263" w:rsidRPr="00EF4263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emande</w:t>
      </w:r>
      <w:r w:rsidR="00EF4263" w:rsidRPr="00EF4263">
        <w:rPr>
          <w:color w:val="000000"/>
          <w:sz w:val="24"/>
          <w:szCs w:val="24"/>
        </w:rPr>
        <w:t xml:space="preserve"> à </w:t>
      </w:r>
      <w:r w:rsidR="00D87A41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a</w:t>
      </w:r>
      <w:r w:rsidR="00EF4263" w:rsidRPr="00EF42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Commi</w:t>
      </w:r>
      <w:r w:rsidRPr="00EF4263">
        <w:rPr>
          <w:color w:val="000000"/>
          <w:sz w:val="24"/>
          <w:szCs w:val="24"/>
        </w:rPr>
        <w:t>ssion</w:t>
      </w:r>
      <w:r>
        <w:rPr>
          <w:color w:val="000000"/>
          <w:sz w:val="24"/>
          <w:szCs w:val="24"/>
        </w:rPr>
        <w:t xml:space="preserve"> prévue à</w:t>
      </w:r>
      <w:r w:rsidR="00EF4263" w:rsidRPr="00EF4263"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 w:rsidR="00EF4263" w:rsidRPr="00EF4263">
        <w:rPr>
          <w:color w:val="000000"/>
          <w:sz w:val="24"/>
          <w:szCs w:val="24"/>
        </w:rPr>
        <w:t xml:space="preserve">article 15 de la convention du 14 mars </w:t>
      </w:r>
      <w:r>
        <w:rPr>
          <w:color w:val="000000"/>
          <w:sz w:val="24"/>
          <w:szCs w:val="24"/>
        </w:rPr>
        <w:t>1947</w:t>
      </w:r>
      <w:r w:rsidR="00EF4263" w:rsidRPr="00EF42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</w:t>
      </w:r>
      <w:r w:rsidR="00EF4263" w:rsidRPr="00EF4263">
        <w:rPr>
          <w:color w:val="000000"/>
          <w:sz w:val="24"/>
          <w:szCs w:val="24"/>
        </w:rPr>
        <w:t>ui décide de l</w:t>
      </w:r>
      <w:r w:rsidR="005557B2">
        <w:rPr>
          <w:color w:val="000000"/>
          <w:sz w:val="24"/>
          <w:szCs w:val="24"/>
        </w:rPr>
        <w:t>’</w:t>
      </w:r>
      <w:r w:rsidR="00EF4263" w:rsidRPr="00EF4263">
        <w:rPr>
          <w:color w:val="000000"/>
          <w:sz w:val="24"/>
          <w:szCs w:val="24"/>
        </w:rPr>
        <w:t>affectation de l</w:t>
      </w:r>
      <w:r w:rsidR="005557B2">
        <w:rPr>
          <w:color w:val="000000"/>
          <w:sz w:val="24"/>
          <w:szCs w:val="24"/>
        </w:rPr>
        <w:t>’</w:t>
      </w:r>
      <w:r w:rsidR="00EF4263" w:rsidRPr="00EF4263">
        <w:rPr>
          <w:color w:val="000000"/>
          <w:sz w:val="24"/>
          <w:szCs w:val="24"/>
        </w:rPr>
        <w:t xml:space="preserve">intéressé à </w:t>
      </w:r>
      <w:r>
        <w:rPr>
          <w:color w:val="000000"/>
          <w:sz w:val="24"/>
          <w:szCs w:val="24"/>
        </w:rPr>
        <w:t>une</w:t>
      </w:r>
      <w:r w:rsidR="00EF4263" w:rsidRPr="00EF4263">
        <w:rPr>
          <w:color w:val="000000"/>
          <w:sz w:val="24"/>
          <w:szCs w:val="24"/>
        </w:rPr>
        <w:t xml:space="preserve"> </w:t>
      </w:r>
      <w:r w:rsidR="004C1923" w:rsidRPr="00EF4263">
        <w:rPr>
          <w:color w:val="000000"/>
          <w:sz w:val="24"/>
          <w:szCs w:val="24"/>
        </w:rPr>
        <w:t>i</w:t>
      </w:r>
      <w:r w:rsidR="004C1923">
        <w:rPr>
          <w:color w:val="000000"/>
          <w:sz w:val="24"/>
          <w:szCs w:val="24"/>
        </w:rPr>
        <w:t>n</w:t>
      </w:r>
      <w:r w:rsidR="004C1923" w:rsidRPr="00EF4263">
        <w:rPr>
          <w:color w:val="000000"/>
          <w:sz w:val="24"/>
          <w:szCs w:val="24"/>
        </w:rPr>
        <w:t>stitution</w:t>
      </w:r>
      <w:r w:rsidR="00EF4263" w:rsidRPr="00EF4263">
        <w:rPr>
          <w:color w:val="000000"/>
          <w:sz w:val="24"/>
          <w:szCs w:val="24"/>
        </w:rPr>
        <w:t xml:space="preserve"> a</w:t>
      </w:r>
      <w:r w:rsidR="004C1923">
        <w:rPr>
          <w:color w:val="000000"/>
          <w:sz w:val="24"/>
          <w:szCs w:val="24"/>
        </w:rPr>
        <w:t>gréée</w:t>
      </w:r>
      <w:r w:rsidR="00EF4263" w:rsidRPr="00EF4263">
        <w:rPr>
          <w:color w:val="000000"/>
          <w:sz w:val="24"/>
          <w:szCs w:val="24"/>
        </w:rPr>
        <w:t>.</w:t>
      </w:r>
    </w:p>
    <w:p w:rsidR="00EF4263" w:rsidRPr="00EF4263" w:rsidRDefault="004C1923" w:rsidP="00EF426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EF4263" w:rsidRPr="00EF4263">
        <w:rPr>
          <w:color w:val="000000"/>
          <w:sz w:val="24"/>
          <w:szCs w:val="24"/>
        </w:rPr>
        <w:t>ans tous les cas,</w:t>
      </w:r>
      <w:r>
        <w:rPr>
          <w:color w:val="000000"/>
          <w:sz w:val="24"/>
          <w:szCs w:val="24"/>
        </w:rPr>
        <w:t xml:space="preserve"> </w:t>
      </w:r>
      <w:r w:rsidR="00EF4263" w:rsidRPr="00EF4263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="00EF4263" w:rsidRPr="00EF4263">
        <w:rPr>
          <w:color w:val="000000"/>
          <w:sz w:val="24"/>
          <w:szCs w:val="24"/>
        </w:rPr>
        <w:t xml:space="preserve">intéressé </w:t>
      </w:r>
      <w:r>
        <w:rPr>
          <w:color w:val="000000"/>
          <w:sz w:val="24"/>
          <w:szCs w:val="24"/>
        </w:rPr>
        <w:t>peut adre</w:t>
      </w:r>
      <w:r w:rsidRPr="00EF4263">
        <w:rPr>
          <w:color w:val="000000"/>
          <w:sz w:val="24"/>
          <w:szCs w:val="24"/>
        </w:rPr>
        <w:t>sse</w:t>
      </w:r>
      <w:r w:rsidR="00EF4263" w:rsidRPr="00EF4263">
        <w:rPr>
          <w:color w:val="000000"/>
          <w:sz w:val="24"/>
          <w:szCs w:val="24"/>
        </w:rPr>
        <w:t xml:space="preserve">r </w:t>
      </w:r>
      <w:r>
        <w:rPr>
          <w:color w:val="000000"/>
          <w:sz w:val="24"/>
          <w:szCs w:val="24"/>
        </w:rPr>
        <w:t>directement sa demande</w:t>
      </w:r>
      <w:r w:rsidR="00EF4263" w:rsidRPr="00EF4263">
        <w:rPr>
          <w:color w:val="000000"/>
          <w:sz w:val="24"/>
          <w:szCs w:val="24"/>
        </w:rPr>
        <w:t xml:space="preserve"> à 1</w:t>
      </w:r>
      <w:r w:rsidR="005557B2">
        <w:rPr>
          <w:color w:val="000000"/>
          <w:sz w:val="24"/>
          <w:szCs w:val="24"/>
        </w:rPr>
        <w:t>’</w:t>
      </w:r>
      <w:r w:rsidR="00EF4263" w:rsidRPr="00EF4263">
        <w:rPr>
          <w:color w:val="000000"/>
          <w:sz w:val="24"/>
          <w:szCs w:val="24"/>
        </w:rPr>
        <w:t>inst</w:t>
      </w:r>
      <w:r w:rsidR="004A4107">
        <w:rPr>
          <w:color w:val="000000"/>
          <w:sz w:val="24"/>
          <w:szCs w:val="24"/>
        </w:rPr>
        <w:t>itution de retraites compétente.</w:t>
      </w:r>
    </w:p>
    <w:p w:rsidR="00EF4263" w:rsidRPr="00EF4263" w:rsidRDefault="004A4107" w:rsidP="004A4107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>Art. 2</w:t>
      </w:r>
      <w:r>
        <w:rPr>
          <w:color w:val="000000"/>
          <w:sz w:val="24"/>
          <w:szCs w:val="24"/>
          <w:u w:val="single"/>
        </w:rPr>
        <w:t>4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EF4263" w:rsidRPr="00EF4263">
        <w:rPr>
          <w:color w:val="000000"/>
          <w:sz w:val="24"/>
          <w:szCs w:val="24"/>
        </w:rPr>
        <w:t>Les I</w:t>
      </w:r>
      <w:r>
        <w:rPr>
          <w:color w:val="000000"/>
          <w:sz w:val="24"/>
          <w:szCs w:val="24"/>
        </w:rPr>
        <w:t>ngénie</w:t>
      </w:r>
      <w:r w:rsidR="00EF4263" w:rsidRPr="00EF4263">
        <w:rPr>
          <w:color w:val="000000"/>
          <w:sz w:val="24"/>
          <w:szCs w:val="24"/>
        </w:rPr>
        <w:t xml:space="preserve">urs et Cadres </w:t>
      </w:r>
      <w:r>
        <w:rPr>
          <w:color w:val="000000"/>
          <w:sz w:val="24"/>
          <w:szCs w:val="24"/>
        </w:rPr>
        <w:t>e</w:t>
      </w:r>
      <w:r w:rsidR="00EF4263" w:rsidRPr="00EF4263">
        <w:rPr>
          <w:color w:val="000000"/>
          <w:sz w:val="24"/>
          <w:szCs w:val="24"/>
        </w:rPr>
        <w:t xml:space="preserve">n activité de </w:t>
      </w:r>
      <w:r w:rsidRPr="00EF4263">
        <w:rPr>
          <w:color w:val="000000"/>
          <w:sz w:val="24"/>
          <w:szCs w:val="24"/>
        </w:rPr>
        <w:t>service</w:t>
      </w:r>
      <w:r w:rsidR="00EF4263" w:rsidRPr="00EF4263">
        <w:rPr>
          <w:color w:val="000000"/>
          <w:sz w:val="24"/>
          <w:szCs w:val="24"/>
        </w:rPr>
        <w:t xml:space="preserve"> au 1</w:t>
      </w:r>
      <w:r w:rsidR="00EF4263" w:rsidRPr="004A4107">
        <w:rPr>
          <w:color w:val="000000"/>
          <w:sz w:val="24"/>
          <w:szCs w:val="24"/>
          <w:vertAlign w:val="superscript"/>
        </w:rPr>
        <w:t>er</w:t>
      </w:r>
      <w:r w:rsidR="00EF4263" w:rsidRPr="00EF42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="00EF4263" w:rsidRPr="00EF4263">
        <w:rPr>
          <w:color w:val="000000"/>
          <w:sz w:val="24"/>
          <w:szCs w:val="24"/>
        </w:rPr>
        <w:t>vril</w:t>
      </w:r>
      <w:r>
        <w:rPr>
          <w:color w:val="000000"/>
          <w:sz w:val="24"/>
          <w:szCs w:val="24"/>
        </w:rPr>
        <w:t xml:space="preserve"> </w:t>
      </w:r>
      <w:r w:rsidR="00EF4263" w:rsidRPr="00EF4263">
        <w:rPr>
          <w:color w:val="000000"/>
          <w:sz w:val="24"/>
          <w:szCs w:val="24"/>
        </w:rPr>
        <w:t xml:space="preserve">1947 </w:t>
      </w:r>
      <w:r w:rsidRPr="00EF4263">
        <w:rPr>
          <w:color w:val="000000"/>
          <w:sz w:val="24"/>
          <w:szCs w:val="24"/>
        </w:rPr>
        <w:t>doivent</w:t>
      </w:r>
      <w:r w:rsidR="00EF4263" w:rsidRPr="00EF42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="00EF4263" w:rsidRPr="00EF4263">
        <w:rPr>
          <w:color w:val="000000"/>
          <w:sz w:val="24"/>
          <w:szCs w:val="24"/>
        </w:rPr>
        <w:t>dr</w:t>
      </w:r>
      <w:r>
        <w:rPr>
          <w:color w:val="000000"/>
          <w:sz w:val="24"/>
          <w:szCs w:val="24"/>
        </w:rPr>
        <w:t>esse</w:t>
      </w:r>
      <w:r w:rsidR="00EF4263" w:rsidRPr="00EF4263">
        <w:rPr>
          <w:color w:val="000000"/>
          <w:sz w:val="24"/>
          <w:szCs w:val="24"/>
        </w:rPr>
        <w:t xml:space="preserve">r à </w:t>
      </w:r>
      <w:r w:rsidR="00EF4263" w:rsidRPr="00EF4263">
        <w:rPr>
          <w:color w:val="000000"/>
          <w:sz w:val="24"/>
          <w:szCs w:val="24"/>
        </w:rPr>
        <w:lastRenderedPageBreak/>
        <w:t>l</w:t>
      </w:r>
      <w:r w:rsidR="005557B2">
        <w:rPr>
          <w:color w:val="000000"/>
          <w:sz w:val="24"/>
          <w:szCs w:val="24"/>
        </w:rPr>
        <w:t>’</w:t>
      </w:r>
      <w:r w:rsidR="00EF4263" w:rsidRPr="00EF4263">
        <w:rPr>
          <w:color w:val="000000"/>
          <w:sz w:val="24"/>
          <w:szCs w:val="24"/>
        </w:rPr>
        <w:t>organis</w:t>
      </w:r>
      <w:r>
        <w:rPr>
          <w:color w:val="000000"/>
          <w:sz w:val="24"/>
          <w:szCs w:val="24"/>
        </w:rPr>
        <w:t>me</w:t>
      </w:r>
      <w:r w:rsidR="00EF4263" w:rsidRPr="00EF4263">
        <w:rPr>
          <w:color w:val="000000"/>
          <w:sz w:val="24"/>
          <w:szCs w:val="24"/>
        </w:rPr>
        <w:t xml:space="preserve"> dont relève leur </w:t>
      </w:r>
      <w:r>
        <w:rPr>
          <w:color w:val="000000"/>
          <w:sz w:val="24"/>
          <w:szCs w:val="24"/>
        </w:rPr>
        <w:t>em</w:t>
      </w:r>
      <w:r w:rsidRPr="00EF4263">
        <w:rPr>
          <w:color w:val="000000"/>
          <w:sz w:val="24"/>
          <w:szCs w:val="24"/>
        </w:rPr>
        <w:t>ployeur</w:t>
      </w:r>
      <w:r w:rsidR="00EF4263" w:rsidRPr="00EF4263">
        <w:rPr>
          <w:color w:val="000000"/>
          <w:sz w:val="24"/>
          <w:szCs w:val="24"/>
        </w:rPr>
        <w:t xml:space="preserve"> une </w:t>
      </w:r>
      <w:r>
        <w:rPr>
          <w:color w:val="000000"/>
          <w:sz w:val="24"/>
          <w:szCs w:val="24"/>
        </w:rPr>
        <w:t>dé</w:t>
      </w:r>
      <w:r w:rsidRPr="00EF4263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lar</w:t>
      </w:r>
      <w:r w:rsidRPr="00EF4263">
        <w:rPr>
          <w:color w:val="000000"/>
          <w:sz w:val="24"/>
          <w:szCs w:val="24"/>
        </w:rPr>
        <w:t>ation</w:t>
      </w:r>
      <w:r w:rsidR="00EF4263" w:rsidRPr="00EF4263">
        <w:rPr>
          <w:color w:val="000000"/>
          <w:sz w:val="24"/>
          <w:szCs w:val="24"/>
        </w:rPr>
        <w:t xml:space="preserve"> spéciale </w:t>
      </w:r>
      <w:r>
        <w:rPr>
          <w:color w:val="000000"/>
          <w:sz w:val="24"/>
          <w:szCs w:val="24"/>
        </w:rPr>
        <w:t>e</w:t>
      </w:r>
      <w:r w:rsidR="00EF4263" w:rsidRPr="00EF4263">
        <w:rPr>
          <w:color w:val="000000"/>
          <w:sz w:val="24"/>
          <w:szCs w:val="24"/>
        </w:rPr>
        <w:t xml:space="preserve">n vue de la </w:t>
      </w:r>
      <w:r w:rsidRPr="00EF4263">
        <w:rPr>
          <w:color w:val="000000"/>
          <w:sz w:val="24"/>
          <w:szCs w:val="24"/>
        </w:rPr>
        <w:t>validati</w:t>
      </w:r>
      <w:r>
        <w:rPr>
          <w:color w:val="000000"/>
          <w:sz w:val="24"/>
          <w:szCs w:val="24"/>
        </w:rPr>
        <w:t>o</w:t>
      </w:r>
      <w:r w:rsidRPr="00EF4263">
        <w:rPr>
          <w:color w:val="000000"/>
          <w:sz w:val="24"/>
          <w:szCs w:val="24"/>
        </w:rPr>
        <w:t>n</w:t>
      </w:r>
      <w:r w:rsidR="00EF4263" w:rsidRPr="00EF4263">
        <w:rPr>
          <w:color w:val="000000"/>
          <w:sz w:val="24"/>
          <w:szCs w:val="24"/>
        </w:rPr>
        <w:t xml:space="preserve"> de leurs services passés, </w:t>
      </w:r>
      <w:r w:rsidRPr="00EF4263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cc</w:t>
      </w:r>
      <w:r w:rsidRPr="00EF4263">
        <w:rPr>
          <w:color w:val="000000"/>
          <w:sz w:val="24"/>
          <w:szCs w:val="24"/>
        </w:rPr>
        <w:t>om</w:t>
      </w:r>
      <w:r>
        <w:rPr>
          <w:color w:val="000000"/>
          <w:sz w:val="24"/>
          <w:szCs w:val="24"/>
        </w:rPr>
        <w:t>pagné</w:t>
      </w:r>
      <w:r w:rsidRPr="00EF4263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de</w:t>
      </w:r>
      <w:r w:rsidR="00EF4263" w:rsidRPr="00EF4263">
        <w:rPr>
          <w:color w:val="000000"/>
          <w:sz w:val="24"/>
          <w:szCs w:val="24"/>
        </w:rPr>
        <w:t>s pièces justificatives,</w:t>
      </w:r>
      <w:r>
        <w:rPr>
          <w:color w:val="000000"/>
          <w:sz w:val="24"/>
          <w:szCs w:val="24"/>
        </w:rPr>
        <w:t xml:space="preserve"> c</w:t>
      </w:r>
      <w:r w:rsidRPr="00EF4263">
        <w:rPr>
          <w:color w:val="000000"/>
          <w:sz w:val="24"/>
          <w:szCs w:val="24"/>
        </w:rPr>
        <w:t>onf</w:t>
      </w:r>
      <w:r>
        <w:rPr>
          <w:color w:val="000000"/>
          <w:sz w:val="24"/>
          <w:szCs w:val="24"/>
        </w:rPr>
        <w:t>o</w:t>
      </w:r>
      <w:r w:rsidRPr="00EF4263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m</w:t>
      </w:r>
      <w:r w:rsidRPr="00EF4263">
        <w:rPr>
          <w:color w:val="000000"/>
          <w:sz w:val="24"/>
          <w:szCs w:val="24"/>
        </w:rPr>
        <w:t>ément</w:t>
      </w:r>
      <w:r w:rsidR="00EF4263" w:rsidRPr="00EF4263">
        <w:rPr>
          <w:color w:val="000000"/>
          <w:sz w:val="24"/>
          <w:szCs w:val="24"/>
        </w:rPr>
        <w:t xml:space="preserve"> aux dispositions du titre II.</w:t>
      </w:r>
    </w:p>
    <w:p w:rsidR="00EF4263" w:rsidRPr="00EF4263" w:rsidRDefault="004A4107" w:rsidP="004A4107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>Art. 2</w:t>
      </w:r>
      <w:r>
        <w:rPr>
          <w:color w:val="000000"/>
          <w:sz w:val="24"/>
          <w:szCs w:val="24"/>
          <w:u w:val="single"/>
        </w:rPr>
        <w:t>5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EF4263" w:rsidRPr="00EF4263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ou</w:t>
      </w:r>
      <w:r w:rsidR="00EF4263" w:rsidRPr="00EF4263">
        <w:rPr>
          <w:color w:val="000000"/>
          <w:sz w:val="24"/>
          <w:szCs w:val="24"/>
        </w:rPr>
        <w:t xml:space="preserve">r obtenir le </w:t>
      </w:r>
      <w:r w:rsidRPr="00EF4263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>é</w:t>
      </w:r>
      <w:r w:rsidRPr="00EF4263">
        <w:rPr>
          <w:color w:val="000000"/>
          <w:sz w:val="24"/>
          <w:szCs w:val="24"/>
        </w:rPr>
        <w:t>néfice</w:t>
      </w:r>
      <w:r w:rsidR="00EF4263" w:rsidRPr="00EF4263">
        <w:rPr>
          <w:color w:val="000000"/>
          <w:sz w:val="24"/>
          <w:szCs w:val="24"/>
        </w:rPr>
        <w:t xml:space="preserve"> des </w:t>
      </w:r>
      <w:r w:rsidRPr="00EF4263">
        <w:rPr>
          <w:color w:val="000000"/>
          <w:sz w:val="24"/>
          <w:szCs w:val="24"/>
        </w:rPr>
        <w:t>artic</w:t>
      </w:r>
      <w:r>
        <w:rPr>
          <w:color w:val="000000"/>
          <w:sz w:val="24"/>
          <w:szCs w:val="24"/>
        </w:rPr>
        <w:t>les</w:t>
      </w:r>
      <w:r w:rsidR="00EF4263" w:rsidRPr="00EF4263">
        <w:rPr>
          <w:color w:val="000000"/>
          <w:sz w:val="24"/>
          <w:szCs w:val="24"/>
        </w:rPr>
        <w:t xml:space="preserve"> 12 </w:t>
      </w:r>
      <w:r>
        <w:rPr>
          <w:color w:val="000000"/>
          <w:sz w:val="24"/>
          <w:szCs w:val="24"/>
        </w:rPr>
        <w:t>e</w:t>
      </w:r>
      <w:r w:rsidR="00EF4263" w:rsidRPr="00EF4263">
        <w:rPr>
          <w:color w:val="000000"/>
          <w:sz w:val="24"/>
          <w:szCs w:val="24"/>
        </w:rPr>
        <w:t>t 13,</w:t>
      </w:r>
      <w:r>
        <w:rPr>
          <w:color w:val="000000"/>
          <w:sz w:val="24"/>
          <w:szCs w:val="24"/>
        </w:rPr>
        <w:t xml:space="preserve"> </w:t>
      </w:r>
      <w:r w:rsidR="00EF4263" w:rsidRPr="00EF4263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 w:rsidR="00EF4263" w:rsidRPr="00EF4263">
        <w:rPr>
          <w:color w:val="000000"/>
          <w:sz w:val="24"/>
          <w:szCs w:val="24"/>
        </w:rPr>
        <w:t>s v</w:t>
      </w:r>
      <w:r>
        <w:rPr>
          <w:color w:val="000000"/>
          <w:sz w:val="24"/>
          <w:szCs w:val="24"/>
        </w:rPr>
        <w:t>eu</w:t>
      </w:r>
      <w:r w:rsidR="00EF4263" w:rsidRPr="00EF4263">
        <w:rPr>
          <w:color w:val="000000"/>
          <w:sz w:val="24"/>
          <w:szCs w:val="24"/>
        </w:rPr>
        <w:t>ves</w:t>
      </w:r>
      <w:r>
        <w:rPr>
          <w:color w:val="000000"/>
          <w:sz w:val="24"/>
          <w:szCs w:val="24"/>
        </w:rPr>
        <w:t xml:space="preserve"> des ingénieurs et cadres</w:t>
      </w:r>
      <w:r w:rsidR="00EF4263" w:rsidRPr="00EF4263">
        <w:rPr>
          <w:color w:val="000000"/>
          <w:sz w:val="24"/>
          <w:szCs w:val="24"/>
        </w:rPr>
        <w:t xml:space="preserve"> doi</w:t>
      </w:r>
      <w:r>
        <w:rPr>
          <w:color w:val="000000"/>
          <w:sz w:val="24"/>
          <w:szCs w:val="24"/>
        </w:rPr>
        <w:t>ven</w:t>
      </w:r>
      <w:r w:rsidR="00EF4263" w:rsidRPr="00EF4263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 :</w:t>
      </w:r>
    </w:p>
    <w:p w:rsidR="00EF4263" w:rsidRPr="00EF4263" w:rsidRDefault="00EF4263" w:rsidP="00EF426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EF4263">
        <w:rPr>
          <w:color w:val="000000"/>
          <w:sz w:val="24"/>
          <w:szCs w:val="24"/>
        </w:rPr>
        <w:t>1°- Justifier qu</w:t>
      </w:r>
      <w:r w:rsidR="005557B2">
        <w:rPr>
          <w:color w:val="000000"/>
          <w:sz w:val="24"/>
          <w:szCs w:val="24"/>
        </w:rPr>
        <w:t>’</w:t>
      </w:r>
      <w:r w:rsidRPr="00EF4263">
        <w:rPr>
          <w:color w:val="000000"/>
          <w:sz w:val="24"/>
          <w:szCs w:val="24"/>
        </w:rPr>
        <w:t xml:space="preserve">elles </w:t>
      </w:r>
      <w:r w:rsidR="004A4107" w:rsidRPr="00EF4263">
        <w:rPr>
          <w:color w:val="000000"/>
          <w:sz w:val="24"/>
          <w:szCs w:val="24"/>
        </w:rPr>
        <w:t>re</w:t>
      </w:r>
      <w:r w:rsidR="004A4107">
        <w:rPr>
          <w:color w:val="000000"/>
          <w:sz w:val="24"/>
          <w:szCs w:val="24"/>
        </w:rPr>
        <w:t>m</w:t>
      </w:r>
      <w:r w:rsidR="004A4107" w:rsidRPr="00EF4263">
        <w:rPr>
          <w:color w:val="000000"/>
          <w:sz w:val="24"/>
          <w:szCs w:val="24"/>
        </w:rPr>
        <w:t>pliss</w:t>
      </w:r>
      <w:r w:rsidR="004A4107">
        <w:rPr>
          <w:color w:val="000000"/>
          <w:sz w:val="24"/>
          <w:szCs w:val="24"/>
        </w:rPr>
        <w:t>e</w:t>
      </w:r>
      <w:r w:rsidR="004A4107" w:rsidRPr="00EF4263">
        <w:rPr>
          <w:color w:val="000000"/>
          <w:sz w:val="24"/>
          <w:szCs w:val="24"/>
        </w:rPr>
        <w:t>nt</w:t>
      </w:r>
      <w:r w:rsidRPr="00EF4263">
        <w:rPr>
          <w:color w:val="000000"/>
          <w:sz w:val="24"/>
          <w:szCs w:val="24"/>
        </w:rPr>
        <w:t xml:space="preserve"> </w:t>
      </w:r>
      <w:r w:rsidR="004A4107" w:rsidRPr="00EF4263">
        <w:rPr>
          <w:color w:val="000000"/>
          <w:sz w:val="24"/>
          <w:szCs w:val="24"/>
        </w:rPr>
        <w:t>p</w:t>
      </w:r>
      <w:r w:rsidR="004A4107">
        <w:rPr>
          <w:color w:val="000000"/>
          <w:sz w:val="24"/>
          <w:szCs w:val="24"/>
        </w:rPr>
        <w:t>e</w:t>
      </w:r>
      <w:r w:rsidR="004A4107" w:rsidRPr="00EF4263">
        <w:rPr>
          <w:color w:val="000000"/>
          <w:sz w:val="24"/>
          <w:szCs w:val="24"/>
        </w:rPr>
        <w:t>rson</w:t>
      </w:r>
      <w:r w:rsidR="004A4107">
        <w:rPr>
          <w:color w:val="000000"/>
          <w:sz w:val="24"/>
          <w:szCs w:val="24"/>
        </w:rPr>
        <w:t>n</w:t>
      </w:r>
      <w:r w:rsidR="004A4107" w:rsidRPr="00EF4263">
        <w:rPr>
          <w:color w:val="000000"/>
          <w:sz w:val="24"/>
          <w:szCs w:val="24"/>
        </w:rPr>
        <w:t>ell</w:t>
      </w:r>
      <w:r w:rsidR="004A4107">
        <w:rPr>
          <w:color w:val="000000"/>
          <w:sz w:val="24"/>
          <w:szCs w:val="24"/>
        </w:rPr>
        <w:t>em</w:t>
      </w:r>
      <w:r w:rsidR="004A4107" w:rsidRPr="00EF4263">
        <w:rPr>
          <w:color w:val="000000"/>
          <w:sz w:val="24"/>
          <w:szCs w:val="24"/>
        </w:rPr>
        <w:t>ent</w:t>
      </w:r>
      <w:r w:rsidRPr="00EF4263">
        <w:rPr>
          <w:color w:val="000000"/>
          <w:sz w:val="24"/>
          <w:szCs w:val="24"/>
        </w:rPr>
        <w:t xml:space="preserve"> les </w:t>
      </w:r>
      <w:r w:rsidR="004A4107">
        <w:rPr>
          <w:color w:val="000000"/>
          <w:sz w:val="24"/>
          <w:szCs w:val="24"/>
        </w:rPr>
        <w:t>cond</w:t>
      </w:r>
      <w:r w:rsidR="004A4107" w:rsidRPr="00EF4263">
        <w:rPr>
          <w:color w:val="000000"/>
          <w:sz w:val="24"/>
          <w:szCs w:val="24"/>
        </w:rPr>
        <w:t>itions</w:t>
      </w:r>
      <w:r w:rsidRPr="00EF4263">
        <w:rPr>
          <w:color w:val="000000"/>
          <w:sz w:val="24"/>
          <w:szCs w:val="24"/>
        </w:rPr>
        <w:t xml:space="preserve"> prévues au</w:t>
      </w:r>
      <w:r w:rsidR="004A4107">
        <w:rPr>
          <w:color w:val="000000"/>
          <w:sz w:val="24"/>
          <w:szCs w:val="24"/>
        </w:rPr>
        <w:t>xd</w:t>
      </w:r>
      <w:r w:rsidRPr="00EF4263">
        <w:rPr>
          <w:color w:val="000000"/>
          <w:sz w:val="24"/>
          <w:szCs w:val="24"/>
        </w:rPr>
        <w:t>its articl</w:t>
      </w:r>
      <w:r w:rsidR="004A4107">
        <w:rPr>
          <w:color w:val="000000"/>
          <w:sz w:val="24"/>
          <w:szCs w:val="24"/>
        </w:rPr>
        <w:t>es.</w:t>
      </w:r>
    </w:p>
    <w:p w:rsidR="00EF4263" w:rsidRPr="00EF4263" w:rsidRDefault="00EF4263" w:rsidP="00EF426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EF4263">
        <w:rPr>
          <w:color w:val="000000"/>
          <w:sz w:val="24"/>
          <w:szCs w:val="24"/>
        </w:rPr>
        <w:t xml:space="preserve">2°- </w:t>
      </w:r>
      <w:r w:rsidR="004A4107">
        <w:rPr>
          <w:color w:val="000000"/>
          <w:sz w:val="24"/>
          <w:szCs w:val="24"/>
        </w:rPr>
        <w:t>A</w:t>
      </w:r>
      <w:r w:rsidR="004A4107" w:rsidRPr="00EF4263">
        <w:rPr>
          <w:color w:val="000000"/>
          <w:sz w:val="24"/>
          <w:szCs w:val="24"/>
        </w:rPr>
        <w:t>dr</w:t>
      </w:r>
      <w:r w:rsidR="004A4107">
        <w:rPr>
          <w:color w:val="000000"/>
          <w:sz w:val="24"/>
          <w:szCs w:val="24"/>
        </w:rPr>
        <w:t>e</w:t>
      </w:r>
      <w:r w:rsidR="004A4107" w:rsidRPr="00EF4263">
        <w:rPr>
          <w:color w:val="000000"/>
          <w:sz w:val="24"/>
          <w:szCs w:val="24"/>
        </w:rPr>
        <w:t>sser</w:t>
      </w:r>
      <w:r w:rsidRPr="00EF4263">
        <w:rPr>
          <w:color w:val="000000"/>
          <w:sz w:val="24"/>
          <w:szCs w:val="24"/>
        </w:rPr>
        <w:t xml:space="preserve"> une </w:t>
      </w:r>
      <w:r w:rsidR="004A4107">
        <w:rPr>
          <w:color w:val="000000"/>
          <w:sz w:val="24"/>
          <w:szCs w:val="24"/>
        </w:rPr>
        <w:t>demande</w:t>
      </w:r>
      <w:r w:rsidRPr="00EF4263">
        <w:rPr>
          <w:color w:val="000000"/>
          <w:sz w:val="24"/>
          <w:szCs w:val="24"/>
        </w:rPr>
        <w:t xml:space="preserve"> de liquidation d</w:t>
      </w:r>
      <w:r w:rsidR="004A4107"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 xml:space="preserve"> retraite au </w:t>
      </w:r>
      <w:r w:rsidR="004A4107">
        <w:rPr>
          <w:color w:val="000000"/>
          <w:sz w:val="24"/>
          <w:szCs w:val="24"/>
        </w:rPr>
        <w:t>de</w:t>
      </w:r>
      <w:r w:rsidR="004A4107" w:rsidRPr="00EF4263">
        <w:rPr>
          <w:color w:val="000000"/>
          <w:sz w:val="24"/>
          <w:szCs w:val="24"/>
        </w:rPr>
        <w:t>rnier</w:t>
      </w:r>
      <w:r w:rsidRPr="00EF4263">
        <w:rPr>
          <w:color w:val="000000"/>
          <w:sz w:val="24"/>
          <w:szCs w:val="24"/>
        </w:rPr>
        <w:t xml:space="preserve"> employeur d</w:t>
      </w:r>
      <w:r w:rsidR="004A4107"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 xml:space="preserve"> leur </w:t>
      </w:r>
      <w:r w:rsidR="004A4107">
        <w:rPr>
          <w:color w:val="000000"/>
          <w:sz w:val="24"/>
          <w:szCs w:val="24"/>
        </w:rPr>
        <w:t>m</w:t>
      </w:r>
      <w:r w:rsidRPr="00EF4263">
        <w:rPr>
          <w:color w:val="000000"/>
          <w:sz w:val="24"/>
          <w:szCs w:val="24"/>
        </w:rPr>
        <w:t>ari ou à l</w:t>
      </w:r>
      <w:r w:rsidR="005557B2">
        <w:rPr>
          <w:color w:val="000000"/>
          <w:sz w:val="24"/>
          <w:szCs w:val="24"/>
        </w:rPr>
        <w:t>’</w:t>
      </w:r>
      <w:r w:rsidR="004A4107" w:rsidRPr="00EF4263">
        <w:rPr>
          <w:color w:val="000000"/>
          <w:sz w:val="24"/>
          <w:szCs w:val="24"/>
        </w:rPr>
        <w:t>Institution</w:t>
      </w:r>
      <w:r w:rsidRPr="00EF4263">
        <w:rPr>
          <w:color w:val="000000"/>
          <w:sz w:val="24"/>
          <w:szCs w:val="24"/>
        </w:rPr>
        <w:t xml:space="preserve"> dont il </w:t>
      </w:r>
      <w:r w:rsidR="004A4107" w:rsidRPr="00EF4263">
        <w:rPr>
          <w:color w:val="000000"/>
          <w:sz w:val="24"/>
          <w:szCs w:val="24"/>
        </w:rPr>
        <w:t>rel</w:t>
      </w:r>
      <w:r w:rsidR="004A4107">
        <w:rPr>
          <w:color w:val="000000"/>
          <w:sz w:val="24"/>
          <w:szCs w:val="24"/>
        </w:rPr>
        <w:t>e</w:t>
      </w:r>
      <w:r w:rsidR="004A4107" w:rsidRPr="00EF4263">
        <w:rPr>
          <w:color w:val="000000"/>
          <w:sz w:val="24"/>
          <w:szCs w:val="24"/>
        </w:rPr>
        <w:t>vait</w:t>
      </w:r>
      <w:r w:rsidRPr="00EF4263">
        <w:rPr>
          <w:color w:val="000000"/>
          <w:sz w:val="24"/>
          <w:szCs w:val="24"/>
        </w:rPr>
        <w:t xml:space="preserve"> </w:t>
      </w:r>
      <w:r w:rsidR="004A4107"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>n</w:t>
      </w:r>
      <w:r w:rsidR="004A4107">
        <w:rPr>
          <w:color w:val="000000"/>
          <w:sz w:val="24"/>
          <w:szCs w:val="24"/>
        </w:rPr>
        <w:t xml:space="preserve"> y joignant</w:t>
      </w:r>
      <w:r w:rsidRPr="00EF4263">
        <w:rPr>
          <w:color w:val="000000"/>
          <w:sz w:val="24"/>
          <w:szCs w:val="24"/>
        </w:rPr>
        <w:t xml:space="preserve"> é</w:t>
      </w:r>
      <w:r w:rsidR="004A4107">
        <w:rPr>
          <w:color w:val="000000"/>
          <w:sz w:val="24"/>
          <w:szCs w:val="24"/>
        </w:rPr>
        <w:t>v</w:t>
      </w:r>
      <w:r w:rsidRPr="00EF4263">
        <w:rPr>
          <w:color w:val="000000"/>
          <w:sz w:val="24"/>
          <w:szCs w:val="24"/>
        </w:rPr>
        <w:t>entu</w:t>
      </w:r>
      <w:r w:rsidR="004A4107"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>ll</w:t>
      </w:r>
      <w:r w:rsidR="004A4107"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>m</w:t>
      </w:r>
      <w:r w:rsidR="004A4107">
        <w:rPr>
          <w:color w:val="000000"/>
          <w:sz w:val="24"/>
          <w:szCs w:val="24"/>
        </w:rPr>
        <w:t>en</w:t>
      </w:r>
      <w:r w:rsidRPr="00EF4263">
        <w:rPr>
          <w:color w:val="000000"/>
          <w:sz w:val="24"/>
          <w:szCs w:val="24"/>
        </w:rPr>
        <w:t>t</w:t>
      </w:r>
      <w:r w:rsidR="004A4107">
        <w:rPr>
          <w:color w:val="000000"/>
          <w:sz w:val="24"/>
          <w:szCs w:val="24"/>
        </w:rPr>
        <w:t xml:space="preserve"> </w:t>
      </w:r>
      <w:r w:rsidRPr="00EF4263">
        <w:rPr>
          <w:color w:val="000000"/>
          <w:sz w:val="24"/>
          <w:szCs w:val="24"/>
        </w:rPr>
        <w:t>l</w:t>
      </w:r>
      <w:r w:rsidR="004A4107">
        <w:rPr>
          <w:color w:val="000000"/>
          <w:sz w:val="24"/>
          <w:szCs w:val="24"/>
        </w:rPr>
        <w:t>e</w:t>
      </w:r>
      <w:r w:rsidRPr="00EF4263">
        <w:rPr>
          <w:color w:val="000000"/>
          <w:sz w:val="24"/>
          <w:szCs w:val="24"/>
        </w:rPr>
        <w:t>s jus</w:t>
      </w:r>
      <w:r w:rsidR="004A4107">
        <w:rPr>
          <w:color w:val="000000"/>
          <w:sz w:val="24"/>
          <w:szCs w:val="24"/>
        </w:rPr>
        <w:t>tifications prévues au titre II.</w:t>
      </w:r>
    </w:p>
    <w:p w:rsidR="003145A3" w:rsidRDefault="004A4107" w:rsidP="004A4107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>Art. 2</w:t>
      </w:r>
      <w:r>
        <w:rPr>
          <w:color w:val="000000"/>
          <w:sz w:val="24"/>
          <w:szCs w:val="24"/>
          <w:u w:val="single"/>
        </w:rPr>
        <w:t>6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EF4263" w:rsidRPr="00EF4263">
        <w:rPr>
          <w:color w:val="000000"/>
          <w:sz w:val="24"/>
          <w:szCs w:val="24"/>
        </w:rPr>
        <w:t xml:space="preserve">Toutes les </w:t>
      </w:r>
      <w:r>
        <w:rPr>
          <w:color w:val="000000"/>
          <w:sz w:val="24"/>
          <w:szCs w:val="24"/>
        </w:rPr>
        <w:t>d</w:t>
      </w:r>
      <w:r w:rsidR="00EF4263" w:rsidRPr="00EF4263">
        <w:rPr>
          <w:color w:val="000000"/>
          <w:sz w:val="24"/>
          <w:szCs w:val="24"/>
        </w:rPr>
        <w:t>eman</w:t>
      </w:r>
      <w:r>
        <w:rPr>
          <w:color w:val="000000"/>
          <w:sz w:val="24"/>
          <w:szCs w:val="24"/>
        </w:rPr>
        <w:t>des</w:t>
      </w:r>
      <w:r w:rsidR="00EF4263" w:rsidRPr="00EF4263">
        <w:rPr>
          <w:color w:val="000000"/>
          <w:sz w:val="24"/>
          <w:szCs w:val="24"/>
        </w:rPr>
        <w:t xml:space="preserve"> transmises avant le </w:t>
      </w:r>
      <w:r>
        <w:rPr>
          <w:color w:val="000000"/>
          <w:sz w:val="24"/>
          <w:szCs w:val="24"/>
        </w:rPr>
        <w:t>1</w:t>
      </w:r>
      <w:r w:rsidRPr="004A4107">
        <w:rPr>
          <w:color w:val="000000"/>
          <w:sz w:val="24"/>
          <w:szCs w:val="24"/>
          <w:vertAlign w:val="superscript"/>
        </w:rPr>
        <w:t>e</w:t>
      </w:r>
      <w:r w:rsidR="00EF4263" w:rsidRPr="004A4107">
        <w:rPr>
          <w:color w:val="000000"/>
          <w:sz w:val="24"/>
          <w:szCs w:val="24"/>
          <w:vertAlign w:val="superscript"/>
        </w:rPr>
        <w:t>r</w:t>
      </w:r>
      <w:r w:rsidR="00EF4263" w:rsidRPr="00EF4263">
        <w:rPr>
          <w:color w:val="000000"/>
          <w:sz w:val="24"/>
          <w:szCs w:val="24"/>
        </w:rPr>
        <w:t xml:space="preserve"> janvier 194</w:t>
      </w:r>
      <w:r>
        <w:rPr>
          <w:color w:val="000000"/>
          <w:sz w:val="24"/>
          <w:szCs w:val="24"/>
        </w:rPr>
        <w:t>8</w:t>
      </w:r>
      <w:r w:rsidR="00EF4263" w:rsidRPr="00EF4263">
        <w:rPr>
          <w:color w:val="000000"/>
          <w:sz w:val="24"/>
          <w:szCs w:val="24"/>
        </w:rPr>
        <w:t xml:space="preserve"> donn</w:t>
      </w:r>
      <w:r>
        <w:rPr>
          <w:color w:val="000000"/>
          <w:sz w:val="24"/>
          <w:szCs w:val="24"/>
        </w:rPr>
        <w:t>en</w:t>
      </w:r>
      <w:r w:rsidR="00EF4263" w:rsidRPr="00EF4263">
        <w:rPr>
          <w:color w:val="000000"/>
          <w:sz w:val="24"/>
          <w:szCs w:val="24"/>
        </w:rPr>
        <w:t>t droit à liquidation de retrait</w:t>
      </w:r>
      <w:r>
        <w:rPr>
          <w:color w:val="000000"/>
          <w:sz w:val="24"/>
          <w:szCs w:val="24"/>
        </w:rPr>
        <w:t>e</w:t>
      </w:r>
      <w:r w:rsidR="00EF4263" w:rsidRPr="00EF4263">
        <w:rPr>
          <w:color w:val="000000"/>
          <w:sz w:val="24"/>
          <w:szCs w:val="24"/>
        </w:rPr>
        <w:t xml:space="preserve"> avec point d</w:t>
      </w:r>
      <w:r>
        <w:rPr>
          <w:color w:val="000000"/>
          <w:sz w:val="24"/>
          <w:szCs w:val="24"/>
        </w:rPr>
        <w:t>e dé</w:t>
      </w:r>
      <w:r w:rsidR="00EF4263" w:rsidRPr="00EF4263">
        <w:rPr>
          <w:color w:val="000000"/>
          <w:sz w:val="24"/>
          <w:szCs w:val="24"/>
        </w:rPr>
        <w:t>part du j</w:t>
      </w:r>
      <w:r w:rsidR="009411BE">
        <w:rPr>
          <w:color w:val="000000"/>
          <w:sz w:val="24"/>
          <w:szCs w:val="24"/>
        </w:rPr>
        <w:t>o</w:t>
      </w:r>
      <w:r w:rsidR="00EF4263" w:rsidRPr="00EF4263">
        <w:rPr>
          <w:color w:val="000000"/>
          <w:sz w:val="24"/>
          <w:szCs w:val="24"/>
        </w:rPr>
        <w:t xml:space="preserve">ur où </w:t>
      </w:r>
      <w:r w:rsidR="00D211D3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="00EF4263" w:rsidRPr="00EF4263">
        <w:rPr>
          <w:color w:val="000000"/>
          <w:sz w:val="24"/>
          <w:szCs w:val="24"/>
        </w:rPr>
        <w:t>intéressé r</w:t>
      </w:r>
      <w:r w:rsidR="009411BE">
        <w:rPr>
          <w:color w:val="000000"/>
          <w:sz w:val="24"/>
          <w:szCs w:val="24"/>
        </w:rPr>
        <w:t>e</w:t>
      </w:r>
      <w:r w:rsidR="00EF4263" w:rsidRPr="00EF4263">
        <w:rPr>
          <w:color w:val="000000"/>
          <w:sz w:val="24"/>
          <w:szCs w:val="24"/>
        </w:rPr>
        <w:t>mplis</w:t>
      </w:r>
      <w:r w:rsidR="009411BE">
        <w:rPr>
          <w:color w:val="000000"/>
          <w:sz w:val="24"/>
          <w:szCs w:val="24"/>
        </w:rPr>
        <w:t>sait</w:t>
      </w:r>
      <w:r w:rsidR="00EF4263" w:rsidRPr="00EF4263">
        <w:rPr>
          <w:color w:val="000000"/>
          <w:sz w:val="24"/>
          <w:szCs w:val="24"/>
        </w:rPr>
        <w:t xml:space="preserve"> </w:t>
      </w:r>
      <w:r w:rsidR="009411BE" w:rsidRPr="00EF4263">
        <w:rPr>
          <w:color w:val="000000"/>
          <w:sz w:val="24"/>
          <w:szCs w:val="24"/>
        </w:rPr>
        <w:t>conditions</w:t>
      </w:r>
      <w:r w:rsidR="00EF4263" w:rsidRPr="00EF4263">
        <w:rPr>
          <w:color w:val="000000"/>
          <w:sz w:val="24"/>
          <w:szCs w:val="24"/>
        </w:rPr>
        <w:t xml:space="preserve"> </w:t>
      </w:r>
      <w:r w:rsidR="009411BE">
        <w:rPr>
          <w:color w:val="000000"/>
          <w:sz w:val="24"/>
          <w:szCs w:val="24"/>
        </w:rPr>
        <w:t>d</w:t>
      </w:r>
      <w:r w:rsidR="00EF4263" w:rsidRPr="00EF4263">
        <w:rPr>
          <w:color w:val="000000"/>
          <w:sz w:val="24"/>
          <w:szCs w:val="24"/>
        </w:rPr>
        <w:t xml:space="preserve">e la </w:t>
      </w:r>
      <w:r w:rsidR="009411BE" w:rsidRPr="00EF4263">
        <w:rPr>
          <w:color w:val="000000"/>
          <w:sz w:val="24"/>
          <w:szCs w:val="24"/>
        </w:rPr>
        <w:t>prés</w:t>
      </w:r>
      <w:r w:rsidR="009411BE">
        <w:rPr>
          <w:color w:val="000000"/>
          <w:sz w:val="24"/>
          <w:szCs w:val="24"/>
        </w:rPr>
        <w:t>en</w:t>
      </w:r>
      <w:r w:rsidR="009411BE" w:rsidRPr="00EF4263">
        <w:rPr>
          <w:color w:val="000000"/>
          <w:sz w:val="24"/>
          <w:szCs w:val="24"/>
        </w:rPr>
        <w:t>te</w:t>
      </w:r>
      <w:r w:rsidR="00EF4263" w:rsidRPr="00EF4263">
        <w:rPr>
          <w:color w:val="000000"/>
          <w:sz w:val="24"/>
          <w:szCs w:val="24"/>
        </w:rPr>
        <w:t xml:space="preserve"> </w:t>
      </w:r>
      <w:r w:rsidR="009411BE">
        <w:rPr>
          <w:color w:val="000000"/>
          <w:sz w:val="24"/>
          <w:szCs w:val="24"/>
        </w:rPr>
        <w:t>annexe</w:t>
      </w:r>
      <w:r w:rsidR="00EF4263" w:rsidRPr="00EF4263">
        <w:rPr>
          <w:color w:val="000000"/>
          <w:sz w:val="24"/>
          <w:szCs w:val="24"/>
        </w:rPr>
        <w:t xml:space="preserve"> </w:t>
      </w:r>
      <w:r w:rsidR="009411BE">
        <w:rPr>
          <w:color w:val="000000"/>
          <w:sz w:val="24"/>
          <w:szCs w:val="24"/>
        </w:rPr>
        <w:t>e</w:t>
      </w:r>
      <w:r w:rsidR="00EF4263" w:rsidRPr="00EF4263">
        <w:rPr>
          <w:color w:val="000000"/>
          <w:sz w:val="24"/>
          <w:szCs w:val="24"/>
        </w:rPr>
        <w:t xml:space="preserve">t au plus tôt du </w:t>
      </w:r>
      <w:r w:rsidR="009411BE">
        <w:rPr>
          <w:color w:val="000000"/>
          <w:sz w:val="24"/>
          <w:szCs w:val="24"/>
        </w:rPr>
        <w:t>1</w:t>
      </w:r>
      <w:r w:rsidR="009411BE" w:rsidRPr="009411BE">
        <w:rPr>
          <w:color w:val="000000"/>
          <w:sz w:val="24"/>
          <w:szCs w:val="24"/>
          <w:vertAlign w:val="superscript"/>
        </w:rPr>
        <w:t>er</w:t>
      </w:r>
      <w:r w:rsidR="00EF4263" w:rsidRPr="00EF4263">
        <w:rPr>
          <w:color w:val="000000"/>
          <w:sz w:val="24"/>
          <w:szCs w:val="24"/>
        </w:rPr>
        <w:t xml:space="preserve"> avril 1947.</w:t>
      </w:r>
    </w:p>
    <w:p w:rsidR="001F7C7A" w:rsidRDefault="001F7C7A" w:rsidP="001F7C7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1F7C7A">
        <w:rPr>
          <w:color w:val="000000"/>
          <w:sz w:val="24"/>
          <w:szCs w:val="24"/>
        </w:rPr>
        <w:t>Les d</w:t>
      </w:r>
      <w:r>
        <w:rPr>
          <w:color w:val="000000"/>
          <w:sz w:val="24"/>
          <w:szCs w:val="24"/>
        </w:rPr>
        <w:t>em</w:t>
      </w:r>
      <w:r w:rsidRPr="001F7C7A">
        <w:rPr>
          <w:color w:val="000000"/>
          <w:sz w:val="24"/>
          <w:szCs w:val="24"/>
        </w:rPr>
        <w:t>andes ultéri</w:t>
      </w:r>
      <w:r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>ur</w:t>
      </w:r>
      <w:r>
        <w:rPr>
          <w:color w:val="000000"/>
          <w:sz w:val="24"/>
          <w:szCs w:val="24"/>
        </w:rPr>
        <w:t>es</w:t>
      </w:r>
      <w:r w:rsidRPr="001F7C7A">
        <w:rPr>
          <w:color w:val="000000"/>
          <w:sz w:val="24"/>
          <w:szCs w:val="24"/>
        </w:rPr>
        <w:t xml:space="preserve"> n</w:t>
      </w:r>
      <w:r w:rsidR="005557B2">
        <w:rPr>
          <w:color w:val="000000"/>
          <w:sz w:val="24"/>
          <w:szCs w:val="24"/>
        </w:rPr>
        <w:t>’</w:t>
      </w:r>
      <w:r w:rsidRPr="001F7C7A">
        <w:rPr>
          <w:color w:val="000000"/>
          <w:sz w:val="24"/>
          <w:szCs w:val="24"/>
        </w:rPr>
        <w:t xml:space="preserve">ouvrent droit </w:t>
      </w:r>
      <w:r>
        <w:rPr>
          <w:color w:val="000000"/>
          <w:sz w:val="24"/>
          <w:szCs w:val="24"/>
        </w:rPr>
        <w:t>a</w:t>
      </w:r>
      <w:r w:rsidRPr="001F7C7A">
        <w:rPr>
          <w:color w:val="000000"/>
          <w:sz w:val="24"/>
          <w:szCs w:val="24"/>
        </w:rPr>
        <w:t xml:space="preserve">ux </w:t>
      </w:r>
      <w:r>
        <w:rPr>
          <w:color w:val="000000"/>
          <w:sz w:val="24"/>
          <w:szCs w:val="24"/>
        </w:rPr>
        <w:t>allocati</w:t>
      </w:r>
      <w:r w:rsidRPr="001F7C7A">
        <w:rPr>
          <w:color w:val="000000"/>
          <w:sz w:val="24"/>
          <w:szCs w:val="24"/>
        </w:rPr>
        <w:t>ons qu</w:t>
      </w:r>
      <w:r w:rsidR="005557B2">
        <w:rPr>
          <w:color w:val="000000"/>
          <w:sz w:val="24"/>
          <w:szCs w:val="24"/>
        </w:rPr>
        <w:t>’</w:t>
      </w:r>
      <w:r w:rsidRPr="001F7C7A">
        <w:rPr>
          <w:color w:val="000000"/>
          <w:sz w:val="24"/>
          <w:szCs w:val="24"/>
        </w:rPr>
        <w:t>à partir d</w:t>
      </w:r>
      <w:r>
        <w:rPr>
          <w:color w:val="000000"/>
          <w:sz w:val="24"/>
          <w:szCs w:val="24"/>
        </w:rPr>
        <w:t>u</w:t>
      </w:r>
      <w:r w:rsidRPr="001F7C7A">
        <w:rPr>
          <w:color w:val="000000"/>
          <w:sz w:val="24"/>
          <w:szCs w:val="24"/>
        </w:rPr>
        <w:t xml:space="preserve"> pr</w:t>
      </w:r>
      <w:r>
        <w:rPr>
          <w:color w:val="000000"/>
          <w:sz w:val="24"/>
          <w:szCs w:val="24"/>
        </w:rPr>
        <w:t>emie</w:t>
      </w:r>
      <w:r w:rsidRPr="001F7C7A">
        <w:rPr>
          <w:color w:val="000000"/>
          <w:sz w:val="24"/>
          <w:szCs w:val="24"/>
        </w:rPr>
        <w:t xml:space="preserve">r jour du trimestre suivant celui </w:t>
      </w:r>
      <w:r>
        <w:rPr>
          <w:color w:val="000000"/>
          <w:sz w:val="24"/>
          <w:szCs w:val="24"/>
        </w:rPr>
        <w:t>a</w:t>
      </w:r>
      <w:r w:rsidRPr="001F7C7A">
        <w:rPr>
          <w:color w:val="000000"/>
          <w:sz w:val="24"/>
          <w:szCs w:val="24"/>
        </w:rPr>
        <w:t>u cours duquel</w:t>
      </w:r>
      <w:r>
        <w:rPr>
          <w:color w:val="000000"/>
          <w:sz w:val="24"/>
          <w:szCs w:val="24"/>
        </w:rPr>
        <w:t xml:space="preserve"> la demande </w:t>
      </w:r>
      <w:r w:rsidRPr="001F7C7A">
        <w:rPr>
          <w:color w:val="000000"/>
          <w:sz w:val="24"/>
          <w:szCs w:val="24"/>
        </w:rPr>
        <w:t>a ét</w:t>
      </w:r>
      <w:r>
        <w:rPr>
          <w:color w:val="000000"/>
          <w:sz w:val="24"/>
          <w:szCs w:val="24"/>
        </w:rPr>
        <w:t>é</w:t>
      </w:r>
      <w:r w:rsidRPr="001F7C7A">
        <w:rPr>
          <w:color w:val="000000"/>
          <w:sz w:val="24"/>
          <w:szCs w:val="24"/>
        </w:rPr>
        <w:t xml:space="preserve"> dé</w:t>
      </w:r>
      <w:r>
        <w:rPr>
          <w:color w:val="000000"/>
          <w:sz w:val="24"/>
          <w:szCs w:val="24"/>
        </w:rPr>
        <w:t>posée.</w:t>
      </w:r>
    </w:p>
    <w:p w:rsidR="00511C1F" w:rsidRPr="001F7C7A" w:rsidRDefault="00511C1F" w:rsidP="001F7C7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</w:p>
    <w:p w:rsidR="001F7C7A" w:rsidRPr="00511C1F" w:rsidRDefault="001F7C7A" w:rsidP="00511C1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t>Titre IV</w:t>
      </w:r>
    </w:p>
    <w:p w:rsidR="001F7C7A" w:rsidRPr="00511C1F" w:rsidRDefault="00511C1F" w:rsidP="00511C1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t>Institutions</w:t>
      </w:r>
    </w:p>
    <w:p w:rsidR="001F7C7A" w:rsidRPr="001F7C7A" w:rsidRDefault="001F7C7A" w:rsidP="001F7C7A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1F7C7A">
        <w:rPr>
          <w:b/>
          <w:color w:val="000000"/>
          <w:sz w:val="24"/>
          <w:szCs w:val="24"/>
        </w:rPr>
        <w:t>Association Générale</w:t>
      </w:r>
    </w:p>
    <w:p w:rsidR="001F7C7A" w:rsidRPr="001F7C7A" w:rsidRDefault="001F7C7A" w:rsidP="001F7C7A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>Art. 2</w:t>
      </w:r>
      <w:r>
        <w:rPr>
          <w:color w:val="000000"/>
          <w:sz w:val="24"/>
          <w:szCs w:val="24"/>
          <w:u w:val="single"/>
        </w:rPr>
        <w:t>7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Pr="001F7C7A">
        <w:rPr>
          <w:color w:val="000000"/>
          <w:sz w:val="24"/>
          <w:szCs w:val="24"/>
        </w:rPr>
        <w:t>Les institutions d</w:t>
      </w:r>
      <w:r>
        <w:rPr>
          <w:color w:val="000000"/>
          <w:sz w:val="24"/>
          <w:szCs w:val="24"/>
        </w:rPr>
        <w:t>e retra</w:t>
      </w:r>
      <w:r w:rsidRPr="001F7C7A">
        <w:rPr>
          <w:color w:val="000000"/>
          <w:sz w:val="24"/>
          <w:szCs w:val="24"/>
        </w:rPr>
        <w:t>ite</w:t>
      </w:r>
      <w:r>
        <w:rPr>
          <w:color w:val="000000"/>
          <w:sz w:val="24"/>
          <w:szCs w:val="24"/>
        </w:rPr>
        <w:t>s</w:t>
      </w:r>
      <w:r w:rsidRPr="001F7C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 w:rsidRPr="001F7C7A">
        <w:rPr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peu</w:t>
      </w:r>
      <w:r w:rsidRPr="001F7C7A">
        <w:rPr>
          <w:color w:val="000000"/>
          <w:sz w:val="24"/>
          <w:szCs w:val="24"/>
        </w:rPr>
        <w:t>ve</w:t>
      </w:r>
      <w:r>
        <w:rPr>
          <w:color w:val="000000"/>
          <w:sz w:val="24"/>
          <w:szCs w:val="24"/>
        </w:rPr>
        <w:t>n</w:t>
      </w:r>
      <w:r w:rsidRPr="001F7C7A">
        <w:rPr>
          <w:color w:val="000000"/>
          <w:sz w:val="24"/>
          <w:szCs w:val="24"/>
        </w:rPr>
        <w:t xml:space="preserve">t </w:t>
      </w:r>
      <w:r>
        <w:rPr>
          <w:color w:val="000000"/>
          <w:sz w:val="24"/>
          <w:szCs w:val="24"/>
        </w:rPr>
        <w:t>être agréées</w:t>
      </w:r>
      <w:r w:rsidRPr="001F7C7A">
        <w:rPr>
          <w:color w:val="000000"/>
          <w:sz w:val="24"/>
          <w:szCs w:val="24"/>
        </w:rPr>
        <w:t xml:space="preserve"> pour l</w:t>
      </w:r>
      <w:r w:rsidR="005557B2">
        <w:rPr>
          <w:color w:val="000000"/>
          <w:sz w:val="24"/>
          <w:szCs w:val="24"/>
        </w:rPr>
        <w:t>’</w:t>
      </w:r>
      <w:r w:rsidRPr="001F7C7A">
        <w:rPr>
          <w:color w:val="000000"/>
          <w:sz w:val="24"/>
          <w:szCs w:val="24"/>
        </w:rPr>
        <w:t>application d</w:t>
      </w:r>
      <w:r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 xml:space="preserve"> la convention du 14 </w:t>
      </w:r>
      <w:r>
        <w:rPr>
          <w:color w:val="000000"/>
          <w:sz w:val="24"/>
          <w:szCs w:val="24"/>
        </w:rPr>
        <w:t>m</w:t>
      </w:r>
      <w:r w:rsidRPr="001F7C7A">
        <w:rPr>
          <w:color w:val="000000"/>
          <w:sz w:val="24"/>
          <w:szCs w:val="24"/>
        </w:rPr>
        <w:t xml:space="preserve">ars 1947 </w:t>
      </w:r>
      <w:r>
        <w:rPr>
          <w:color w:val="000000"/>
          <w:sz w:val="24"/>
          <w:szCs w:val="24"/>
        </w:rPr>
        <w:t>q</w:t>
      </w:r>
      <w:r w:rsidRPr="001F7C7A">
        <w:rPr>
          <w:color w:val="000000"/>
          <w:sz w:val="24"/>
          <w:szCs w:val="24"/>
        </w:rPr>
        <w:t xml:space="preserve">ue si </w:t>
      </w:r>
      <w:r>
        <w:rPr>
          <w:color w:val="000000"/>
          <w:sz w:val="24"/>
          <w:szCs w:val="24"/>
        </w:rPr>
        <w:t>elles adhèrent à une</w:t>
      </w:r>
      <w:r w:rsidRPr="001F7C7A">
        <w:rPr>
          <w:color w:val="000000"/>
          <w:sz w:val="24"/>
          <w:szCs w:val="24"/>
        </w:rPr>
        <w:t xml:space="preserve"> associat</w:t>
      </w:r>
      <w:r>
        <w:rPr>
          <w:color w:val="000000"/>
          <w:sz w:val="24"/>
          <w:szCs w:val="24"/>
        </w:rPr>
        <w:t>i</w:t>
      </w:r>
      <w:r w:rsidRPr="001F7C7A">
        <w:rPr>
          <w:color w:val="000000"/>
          <w:sz w:val="24"/>
          <w:szCs w:val="24"/>
        </w:rPr>
        <w:t xml:space="preserve">on générale, </w:t>
      </w:r>
      <w:r>
        <w:rPr>
          <w:color w:val="000000"/>
          <w:sz w:val="24"/>
          <w:szCs w:val="24"/>
        </w:rPr>
        <w:t>au sein de laquelle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>ns</w:t>
      </w:r>
      <w:r>
        <w:rPr>
          <w:color w:val="000000"/>
          <w:sz w:val="24"/>
          <w:szCs w:val="24"/>
        </w:rPr>
        <w:t>em</w:t>
      </w:r>
      <w:r w:rsidRPr="001F7C7A">
        <w:rPr>
          <w:color w:val="000000"/>
          <w:sz w:val="24"/>
          <w:szCs w:val="24"/>
        </w:rPr>
        <w:t>bl</w:t>
      </w:r>
      <w:r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 w:rsidRPr="001F7C7A">
        <w:rPr>
          <w:color w:val="000000"/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>in</w:t>
      </w:r>
      <w:r w:rsidRPr="001F7C7A">
        <w:rPr>
          <w:color w:val="000000"/>
          <w:sz w:val="24"/>
          <w:szCs w:val="24"/>
        </w:rPr>
        <w:t>stituti</w:t>
      </w:r>
      <w:r>
        <w:rPr>
          <w:color w:val="000000"/>
          <w:sz w:val="24"/>
          <w:szCs w:val="24"/>
        </w:rPr>
        <w:t>on</w:t>
      </w:r>
      <w:r w:rsidRPr="001F7C7A">
        <w:rPr>
          <w:color w:val="000000"/>
          <w:sz w:val="24"/>
          <w:szCs w:val="24"/>
        </w:rPr>
        <w:t>s a</w:t>
      </w:r>
      <w:r>
        <w:rPr>
          <w:color w:val="000000"/>
          <w:sz w:val="24"/>
          <w:szCs w:val="24"/>
        </w:rPr>
        <w:t>gréée</w:t>
      </w:r>
      <w:r w:rsidRPr="001F7C7A">
        <w:rPr>
          <w:color w:val="000000"/>
          <w:sz w:val="24"/>
          <w:szCs w:val="24"/>
        </w:rPr>
        <w:t>s garantissent, par un acte collectif, que les allocations s</w:t>
      </w:r>
      <w:r w:rsidR="00B2599A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 xml:space="preserve">rvies à </w:t>
      </w:r>
      <w:r w:rsidR="00B2599A">
        <w:rPr>
          <w:color w:val="000000"/>
          <w:sz w:val="24"/>
          <w:szCs w:val="24"/>
        </w:rPr>
        <w:t>de</w:t>
      </w:r>
      <w:r w:rsidRPr="001F7C7A">
        <w:rPr>
          <w:color w:val="000000"/>
          <w:sz w:val="24"/>
          <w:szCs w:val="24"/>
        </w:rPr>
        <w:t xml:space="preserve">s bénéficiaires de la convention </w:t>
      </w:r>
      <w:r w:rsidR="001D7DD4">
        <w:rPr>
          <w:color w:val="000000"/>
          <w:sz w:val="24"/>
          <w:szCs w:val="24"/>
        </w:rPr>
        <w:t>du</w:t>
      </w:r>
      <w:r w:rsidRPr="001F7C7A">
        <w:rPr>
          <w:color w:val="000000"/>
          <w:sz w:val="24"/>
          <w:szCs w:val="24"/>
        </w:rPr>
        <w:t xml:space="preserve"> 14 </w:t>
      </w:r>
      <w:r w:rsidR="00B2599A">
        <w:rPr>
          <w:color w:val="000000"/>
          <w:sz w:val="24"/>
          <w:szCs w:val="24"/>
        </w:rPr>
        <w:t>m</w:t>
      </w:r>
      <w:r w:rsidRPr="001F7C7A">
        <w:rPr>
          <w:color w:val="000000"/>
          <w:sz w:val="24"/>
          <w:szCs w:val="24"/>
        </w:rPr>
        <w:t xml:space="preserve">ars </w:t>
      </w:r>
      <w:r w:rsidR="00B2599A">
        <w:rPr>
          <w:color w:val="000000"/>
          <w:sz w:val="24"/>
          <w:szCs w:val="24"/>
        </w:rPr>
        <w:t>19</w:t>
      </w:r>
      <w:r w:rsidRPr="001F7C7A">
        <w:rPr>
          <w:color w:val="000000"/>
          <w:sz w:val="24"/>
          <w:szCs w:val="24"/>
        </w:rPr>
        <w:t>47 n</w:t>
      </w:r>
      <w:r w:rsidR="00B2599A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 xml:space="preserve"> seront </w:t>
      </w:r>
      <w:r w:rsidR="00B2599A">
        <w:rPr>
          <w:color w:val="000000"/>
          <w:sz w:val="24"/>
          <w:szCs w:val="24"/>
        </w:rPr>
        <w:t>en</w:t>
      </w:r>
      <w:r w:rsidRPr="001F7C7A">
        <w:rPr>
          <w:color w:val="000000"/>
          <w:sz w:val="24"/>
          <w:szCs w:val="24"/>
        </w:rPr>
        <w:t xml:space="preserve"> aucun cas </w:t>
      </w:r>
      <w:r w:rsidR="00B2599A" w:rsidRPr="001F7C7A">
        <w:rPr>
          <w:color w:val="000000"/>
          <w:sz w:val="24"/>
          <w:szCs w:val="24"/>
        </w:rPr>
        <w:t>inf</w:t>
      </w:r>
      <w:r w:rsidR="00B2599A">
        <w:rPr>
          <w:color w:val="000000"/>
          <w:sz w:val="24"/>
          <w:szCs w:val="24"/>
        </w:rPr>
        <w:t>é</w:t>
      </w:r>
      <w:r w:rsidR="00B2599A" w:rsidRPr="001F7C7A">
        <w:rPr>
          <w:color w:val="000000"/>
          <w:sz w:val="24"/>
          <w:szCs w:val="24"/>
        </w:rPr>
        <w:t>rieures</w:t>
      </w:r>
      <w:r w:rsidRPr="001F7C7A">
        <w:rPr>
          <w:color w:val="000000"/>
          <w:sz w:val="24"/>
          <w:szCs w:val="24"/>
        </w:rPr>
        <w:t xml:space="preserve"> à </w:t>
      </w:r>
      <w:r w:rsidR="00B2599A">
        <w:rPr>
          <w:color w:val="000000"/>
          <w:sz w:val="24"/>
          <w:szCs w:val="24"/>
        </w:rPr>
        <w:t>celles</w:t>
      </w:r>
      <w:r w:rsidRPr="001F7C7A">
        <w:rPr>
          <w:color w:val="000000"/>
          <w:sz w:val="24"/>
          <w:szCs w:val="24"/>
        </w:rPr>
        <w:t xml:space="preserve"> </w:t>
      </w:r>
      <w:r w:rsidR="00B2599A">
        <w:rPr>
          <w:color w:val="000000"/>
          <w:sz w:val="24"/>
          <w:szCs w:val="24"/>
        </w:rPr>
        <w:t>qui résul</w:t>
      </w:r>
      <w:r w:rsidR="00B2599A" w:rsidRPr="001F7C7A">
        <w:rPr>
          <w:color w:val="000000"/>
          <w:sz w:val="24"/>
          <w:szCs w:val="24"/>
        </w:rPr>
        <w:t>teraient</w:t>
      </w:r>
      <w:r w:rsidRPr="001F7C7A">
        <w:rPr>
          <w:color w:val="000000"/>
          <w:sz w:val="24"/>
          <w:szCs w:val="24"/>
        </w:rPr>
        <w:t xml:space="preserve"> de l</w:t>
      </w:r>
      <w:r w:rsidR="005557B2">
        <w:rPr>
          <w:color w:val="000000"/>
          <w:sz w:val="24"/>
          <w:szCs w:val="24"/>
        </w:rPr>
        <w:t>’</w:t>
      </w:r>
      <w:r w:rsidRPr="001F7C7A">
        <w:rPr>
          <w:color w:val="000000"/>
          <w:sz w:val="24"/>
          <w:szCs w:val="24"/>
        </w:rPr>
        <w:t>application</w:t>
      </w:r>
      <w:r w:rsidR="00B2599A">
        <w:rPr>
          <w:color w:val="000000"/>
          <w:sz w:val="24"/>
          <w:szCs w:val="24"/>
        </w:rPr>
        <w:t xml:space="preserve"> </w:t>
      </w:r>
      <w:r w:rsidRPr="001F7C7A">
        <w:rPr>
          <w:color w:val="000000"/>
          <w:sz w:val="24"/>
          <w:szCs w:val="24"/>
        </w:rPr>
        <w:t>d</w:t>
      </w:r>
      <w:r w:rsidR="005557B2">
        <w:rPr>
          <w:color w:val="000000"/>
          <w:sz w:val="24"/>
          <w:szCs w:val="24"/>
        </w:rPr>
        <w:t>’</w:t>
      </w:r>
      <w:r w:rsidR="00B2599A">
        <w:rPr>
          <w:color w:val="000000"/>
          <w:sz w:val="24"/>
          <w:szCs w:val="24"/>
        </w:rPr>
        <w:t>u</w:t>
      </w:r>
      <w:r w:rsidRPr="001F7C7A">
        <w:rPr>
          <w:color w:val="000000"/>
          <w:sz w:val="24"/>
          <w:szCs w:val="24"/>
        </w:rPr>
        <w:t>n</w:t>
      </w:r>
      <w:r w:rsidR="00B2599A">
        <w:rPr>
          <w:color w:val="000000"/>
          <w:sz w:val="24"/>
          <w:szCs w:val="24"/>
        </w:rPr>
        <w:t xml:space="preserve"> c</w:t>
      </w:r>
      <w:r w:rsidRPr="001F7C7A">
        <w:rPr>
          <w:color w:val="000000"/>
          <w:sz w:val="24"/>
          <w:szCs w:val="24"/>
        </w:rPr>
        <w:t>oeffi</w:t>
      </w:r>
      <w:r w:rsidR="00B2599A">
        <w:rPr>
          <w:color w:val="000000"/>
          <w:sz w:val="24"/>
          <w:szCs w:val="24"/>
        </w:rPr>
        <w:t>cient de</w:t>
      </w:r>
      <w:r w:rsidRPr="001F7C7A">
        <w:rPr>
          <w:color w:val="000000"/>
          <w:sz w:val="24"/>
          <w:szCs w:val="24"/>
        </w:rPr>
        <w:t xml:space="preserve"> productivité </w:t>
      </w:r>
      <w:r w:rsidR="00B2599A">
        <w:rPr>
          <w:color w:val="000000"/>
          <w:sz w:val="24"/>
          <w:szCs w:val="24"/>
        </w:rPr>
        <w:t>m</w:t>
      </w:r>
      <w:r w:rsidR="00B2599A" w:rsidRPr="001F7C7A">
        <w:rPr>
          <w:color w:val="000000"/>
          <w:sz w:val="24"/>
          <w:szCs w:val="24"/>
        </w:rPr>
        <w:t>ini</w:t>
      </w:r>
      <w:r w:rsidR="00B2599A">
        <w:rPr>
          <w:color w:val="000000"/>
          <w:sz w:val="24"/>
          <w:szCs w:val="24"/>
        </w:rPr>
        <w:t>m</w:t>
      </w:r>
      <w:r w:rsidR="00B2599A" w:rsidRPr="001F7C7A">
        <w:rPr>
          <w:color w:val="000000"/>
          <w:sz w:val="24"/>
          <w:szCs w:val="24"/>
        </w:rPr>
        <w:t>um</w:t>
      </w:r>
      <w:r w:rsidR="00B2599A">
        <w:rPr>
          <w:color w:val="000000"/>
          <w:sz w:val="24"/>
          <w:szCs w:val="24"/>
        </w:rPr>
        <w:t xml:space="preserve"> fixé</w:t>
      </w:r>
      <w:r w:rsidRPr="001F7C7A">
        <w:rPr>
          <w:color w:val="000000"/>
          <w:sz w:val="24"/>
          <w:szCs w:val="24"/>
        </w:rPr>
        <w:t xml:space="preserve"> </w:t>
      </w:r>
      <w:r w:rsidR="00B2599A">
        <w:rPr>
          <w:color w:val="000000"/>
          <w:sz w:val="24"/>
          <w:szCs w:val="24"/>
        </w:rPr>
        <w:t>annuellement par</w:t>
      </w:r>
      <w:r w:rsidRPr="001F7C7A">
        <w:rPr>
          <w:color w:val="000000"/>
          <w:sz w:val="24"/>
          <w:szCs w:val="24"/>
        </w:rPr>
        <w:t xml:space="preserve"> le </w:t>
      </w:r>
      <w:r w:rsidR="00B2599A" w:rsidRPr="001F7C7A">
        <w:rPr>
          <w:color w:val="000000"/>
          <w:sz w:val="24"/>
          <w:szCs w:val="24"/>
        </w:rPr>
        <w:t>C</w:t>
      </w:r>
      <w:r w:rsidR="00B2599A">
        <w:rPr>
          <w:color w:val="000000"/>
          <w:sz w:val="24"/>
          <w:szCs w:val="24"/>
        </w:rPr>
        <w:t>on</w:t>
      </w:r>
      <w:r w:rsidR="00B2599A" w:rsidRPr="001F7C7A">
        <w:rPr>
          <w:color w:val="000000"/>
          <w:sz w:val="24"/>
          <w:szCs w:val="24"/>
        </w:rPr>
        <w:t>seil</w:t>
      </w:r>
      <w:r w:rsidRPr="001F7C7A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="00B2599A" w:rsidRPr="001F7C7A">
        <w:rPr>
          <w:color w:val="000000"/>
          <w:sz w:val="24"/>
          <w:szCs w:val="24"/>
        </w:rPr>
        <w:t>Ad</w:t>
      </w:r>
      <w:r w:rsidR="00B2599A">
        <w:rPr>
          <w:color w:val="000000"/>
          <w:sz w:val="24"/>
          <w:szCs w:val="24"/>
        </w:rPr>
        <w:t>m</w:t>
      </w:r>
      <w:r w:rsidR="00B2599A" w:rsidRPr="001F7C7A">
        <w:rPr>
          <w:color w:val="000000"/>
          <w:sz w:val="24"/>
          <w:szCs w:val="24"/>
        </w:rPr>
        <w:t>inistration</w:t>
      </w:r>
      <w:r w:rsidRPr="001F7C7A">
        <w:rPr>
          <w:color w:val="000000"/>
          <w:sz w:val="24"/>
          <w:szCs w:val="24"/>
        </w:rPr>
        <w:t>.</w:t>
      </w:r>
    </w:p>
    <w:p w:rsidR="001F7C7A" w:rsidRPr="001F7C7A" w:rsidRDefault="00B2599A" w:rsidP="00B2599A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</w:t>
      </w:r>
      <w:r w:rsidR="001F7C7A" w:rsidRPr="001F7C7A">
        <w:rPr>
          <w:color w:val="000000"/>
          <w:sz w:val="24"/>
          <w:szCs w:val="24"/>
        </w:rPr>
        <w:t>tt</w:t>
      </w:r>
      <w:r>
        <w:rPr>
          <w:color w:val="000000"/>
          <w:sz w:val="24"/>
          <w:szCs w:val="24"/>
        </w:rPr>
        <w:t>e</w:t>
      </w:r>
      <w:r w:rsidR="001F7C7A" w:rsidRPr="001F7C7A">
        <w:rPr>
          <w:color w:val="000000"/>
          <w:sz w:val="24"/>
          <w:szCs w:val="24"/>
        </w:rPr>
        <w:t xml:space="preserve"> garantie </w:t>
      </w:r>
      <w:r>
        <w:rPr>
          <w:color w:val="000000"/>
          <w:sz w:val="24"/>
          <w:szCs w:val="24"/>
        </w:rPr>
        <w:t>es</w:t>
      </w:r>
      <w:r w:rsidR="001F7C7A" w:rsidRPr="001F7C7A">
        <w:rPr>
          <w:color w:val="000000"/>
          <w:sz w:val="24"/>
          <w:szCs w:val="24"/>
        </w:rPr>
        <w:t>t assurée par un</w:t>
      </w:r>
      <w:r>
        <w:rPr>
          <w:color w:val="000000"/>
          <w:sz w:val="24"/>
          <w:szCs w:val="24"/>
        </w:rPr>
        <w:t>e</w:t>
      </w:r>
      <w:r w:rsidR="001F7C7A" w:rsidRPr="001F7C7A">
        <w:rPr>
          <w:color w:val="000000"/>
          <w:sz w:val="24"/>
          <w:szCs w:val="24"/>
        </w:rPr>
        <w:t xml:space="preserve"> co</w:t>
      </w:r>
      <w:r>
        <w:rPr>
          <w:color w:val="000000"/>
          <w:sz w:val="24"/>
          <w:szCs w:val="24"/>
        </w:rPr>
        <w:t xml:space="preserve">mpensation </w:t>
      </w:r>
      <w:r w:rsidR="001F7C7A" w:rsidRPr="001F7C7A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</w:t>
      </w:r>
      <w:r w:rsidR="001F7C7A" w:rsidRPr="001F7C7A">
        <w:rPr>
          <w:color w:val="000000"/>
          <w:sz w:val="24"/>
          <w:szCs w:val="24"/>
        </w:rPr>
        <w:t xml:space="preserve">s charges </w:t>
      </w:r>
      <w:r>
        <w:rPr>
          <w:color w:val="000000"/>
          <w:sz w:val="24"/>
          <w:szCs w:val="24"/>
        </w:rPr>
        <w:t>en</w:t>
      </w:r>
      <w:r w:rsidR="001F7C7A" w:rsidRPr="001F7C7A">
        <w:rPr>
          <w:color w:val="000000"/>
          <w:sz w:val="24"/>
          <w:szCs w:val="24"/>
        </w:rPr>
        <w:t>tr</w:t>
      </w:r>
      <w:r>
        <w:rPr>
          <w:color w:val="000000"/>
          <w:sz w:val="24"/>
          <w:szCs w:val="24"/>
        </w:rPr>
        <w:t>e</w:t>
      </w:r>
      <w:r w:rsidR="001F7C7A" w:rsidRPr="001F7C7A">
        <w:rPr>
          <w:color w:val="000000"/>
          <w:sz w:val="24"/>
          <w:szCs w:val="24"/>
        </w:rPr>
        <w:t xml:space="preserve"> le</w:t>
      </w:r>
      <w:r>
        <w:rPr>
          <w:color w:val="000000"/>
          <w:sz w:val="24"/>
          <w:szCs w:val="24"/>
        </w:rPr>
        <w:t>s</w:t>
      </w:r>
      <w:r w:rsidR="001F7C7A" w:rsidRPr="001F7C7A">
        <w:rPr>
          <w:color w:val="000000"/>
          <w:sz w:val="24"/>
          <w:szCs w:val="24"/>
        </w:rPr>
        <w:t xml:space="preserve"> </w:t>
      </w:r>
      <w:r w:rsidRPr="001F7C7A">
        <w:rPr>
          <w:color w:val="000000"/>
          <w:sz w:val="24"/>
          <w:szCs w:val="24"/>
        </w:rPr>
        <w:t>inst</w:t>
      </w:r>
      <w:r>
        <w:rPr>
          <w:color w:val="000000"/>
          <w:sz w:val="24"/>
          <w:szCs w:val="24"/>
        </w:rPr>
        <w:t>i</w:t>
      </w:r>
      <w:r w:rsidRPr="001F7C7A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r w:rsidRPr="001F7C7A">
        <w:rPr>
          <w:color w:val="000000"/>
          <w:sz w:val="24"/>
          <w:szCs w:val="24"/>
        </w:rPr>
        <w:t>tions</w:t>
      </w:r>
      <w:r w:rsidR="001F7C7A" w:rsidRPr="001F7C7A">
        <w:rPr>
          <w:color w:val="000000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gréées.</w:t>
      </w:r>
    </w:p>
    <w:p w:rsidR="001F7C7A" w:rsidRPr="001F7C7A" w:rsidRDefault="001F7C7A" w:rsidP="001F7C7A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>Art. 2</w:t>
      </w:r>
      <w:r>
        <w:rPr>
          <w:color w:val="000000"/>
          <w:sz w:val="24"/>
          <w:szCs w:val="24"/>
          <w:u w:val="single"/>
        </w:rPr>
        <w:t>8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Pr="001F7C7A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="00B2599A" w:rsidRPr="001F7C7A">
        <w:rPr>
          <w:color w:val="000000"/>
          <w:sz w:val="24"/>
          <w:szCs w:val="24"/>
        </w:rPr>
        <w:t>association</w:t>
      </w:r>
      <w:r w:rsidRPr="001F7C7A">
        <w:rPr>
          <w:color w:val="000000"/>
          <w:sz w:val="24"/>
          <w:szCs w:val="24"/>
        </w:rPr>
        <w:t xml:space="preserve"> générale visée à l</w:t>
      </w:r>
      <w:r w:rsidR="005557B2">
        <w:rPr>
          <w:color w:val="000000"/>
          <w:sz w:val="24"/>
          <w:szCs w:val="24"/>
        </w:rPr>
        <w:t>’</w:t>
      </w:r>
      <w:r w:rsidR="00B2599A">
        <w:rPr>
          <w:color w:val="000000"/>
          <w:sz w:val="24"/>
          <w:szCs w:val="24"/>
        </w:rPr>
        <w:t>a</w:t>
      </w:r>
      <w:r w:rsidR="00B2599A" w:rsidRPr="001F7C7A">
        <w:rPr>
          <w:color w:val="000000"/>
          <w:sz w:val="24"/>
          <w:szCs w:val="24"/>
        </w:rPr>
        <w:t>rticle</w:t>
      </w:r>
      <w:r w:rsidRPr="001F7C7A">
        <w:rPr>
          <w:color w:val="000000"/>
          <w:sz w:val="24"/>
          <w:szCs w:val="24"/>
        </w:rPr>
        <w:t xml:space="preserve"> </w:t>
      </w:r>
      <w:r w:rsidR="00B2599A">
        <w:rPr>
          <w:color w:val="000000"/>
          <w:sz w:val="24"/>
          <w:szCs w:val="24"/>
        </w:rPr>
        <w:t>précéde</w:t>
      </w:r>
      <w:r w:rsidRPr="001F7C7A">
        <w:rPr>
          <w:color w:val="000000"/>
          <w:sz w:val="24"/>
          <w:szCs w:val="24"/>
        </w:rPr>
        <w:t xml:space="preserve">nt </w:t>
      </w:r>
      <w:r w:rsidR="00B2599A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 xml:space="preserve">st </w:t>
      </w:r>
      <w:r w:rsidR="00B2599A" w:rsidRPr="001F7C7A">
        <w:rPr>
          <w:color w:val="000000"/>
          <w:sz w:val="24"/>
          <w:szCs w:val="24"/>
        </w:rPr>
        <w:t>ad</w:t>
      </w:r>
      <w:r w:rsidR="00B2599A">
        <w:rPr>
          <w:color w:val="000000"/>
          <w:sz w:val="24"/>
          <w:szCs w:val="24"/>
        </w:rPr>
        <w:t>m</w:t>
      </w:r>
      <w:r w:rsidR="00B2599A" w:rsidRPr="001F7C7A">
        <w:rPr>
          <w:color w:val="000000"/>
          <w:sz w:val="24"/>
          <w:szCs w:val="24"/>
        </w:rPr>
        <w:t>inistrée</w:t>
      </w:r>
      <w:r w:rsidRPr="001F7C7A">
        <w:rPr>
          <w:color w:val="000000"/>
          <w:sz w:val="24"/>
          <w:szCs w:val="24"/>
        </w:rPr>
        <w:t xml:space="preserve"> au cours d</w:t>
      </w:r>
      <w:r w:rsidR="00B2599A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 xml:space="preserve"> la p</w:t>
      </w:r>
      <w:r w:rsidR="00B2599A">
        <w:rPr>
          <w:color w:val="000000"/>
          <w:sz w:val="24"/>
          <w:szCs w:val="24"/>
        </w:rPr>
        <w:t>rem</w:t>
      </w:r>
      <w:r w:rsidRPr="001F7C7A">
        <w:rPr>
          <w:color w:val="000000"/>
          <w:sz w:val="24"/>
          <w:szCs w:val="24"/>
        </w:rPr>
        <w:t>ière année de son fonction</w:t>
      </w:r>
      <w:r w:rsidR="00B2599A">
        <w:rPr>
          <w:color w:val="000000"/>
          <w:sz w:val="24"/>
          <w:szCs w:val="24"/>
        </w:rPr>
        <w:t>nement</w:t>
      </w:r>
      <w:r w:rsidRPr="001F7C7A">
        <w:rPr>
          <w:color w:val="000000"/>
          <w:sz w:val="24"/>
          <w:szCs w:val="24"/>
        </w:rPr>
        <w:t xml:space="preserve"> p</w:t>
      </w:r>
      <w:r w:rsidR="00B2599A">
        <w:rPr>
          <w:color w:val="000000"/>
          <w:sz w:val="24"/>
          <w:szCs w:val="24"/>
        </w:rPr>
        <w:t>a</w:t>
      </w:r>
      <w:r w:rsidRPr="001F7C7A">
        <w:rPr>
          <w:color w:val="000000"/>
          <w:sz w:val="24"/>
          <w:szCs w:val="24"/>
        </w:rPr>
        <w:t xml:space="preserve">r </w:t>
      </w:r>
      <w:r w:rsidR="00B2599A">
        <w:rPr>
          <w:color w:val="000000"/>
          <w:sz w:val="24"/>
          <w:szCs w:val="24"/>
        </w:rPr>
        <w:t>un Conseil d</w:t>
      </w:r>
      <w:r w:rsidR="005557B2">
        <w:rPr>
          <w:color w:val="000000"/>
          <w:sz w:val="24"/>
          <w:szCs w:val="24"/>
        </w:rPr>
        <w:t>’</w:t>
      </w:r>
      <w:r w:rsidRPr="001F7C7A">
        <w:rPr>
          <w:color w:val="000000"/>
          <w:sz w:val="24"/>
          <w:szCs w:val="24"/>
        </w:rPr>
        <w:t>Administration</w:t>
      </w:r>
      <w:r w:rsidR="00B2599A">
        <w:rPr>
          <w:color w:val="000000"/>
          <w:sz w:val="24"/>
          <w:szCs w:val="24"/>
        </w:rPr>
        <w:t xml:space="preserve"> </w:t>
      </w:r>
      <w:r w:rsidRPr="001F7C7A">
        <w:rPr>
          <w:color w:val="000000"/>
          <w:sz w:val="24"/>
          <w:szCs w:val="24"/>
        </w:rPr>
        <w:t xml:space="preserve">de 18 </w:t>
      </w:r>
      <w:r w:rsidR="00B2599A">
        <w:rPr>
          <w:color w:val="000000"/>
          <w:sz w:val="24"/>
          <w:szCs w:val="24"/>
        </w:rPr>
        <w:t>mem</w:t>
      </w:r>
      <w:r w:rsidR="00B2599A" w:rsidRPr="001F7C7A">
        <w:rPr>
          <w:color w:val="000000"/>
          <w:sz w:val="24"/>
          <w:szCs w:val="24"/>
        </w:rPr>
        <w:t>bres</w:t>
      </w:r>
      <w:r w:rsidRPr="001F7C7A">
        <w:rPr>
          <w:color w:val="000000"/>
          <w:sz w:val="24"/>
          <w:szCs w:val="24"/>
        </w:rPr>
        <w:t xml:space="preserve"> désign</w:t>
      </w:r>
      <w:r w:rsidR="00B2599A">
        <w:rPr>
          <w:color w:val="000000"/>
          <w:sz w:val="24"/>
          <w:szCs w:val="24"/>
        </w:rPr>
        <w:t>é</w:t>
      </w:r>
      <w:r w:rsidRPr="001F7C7A">
        <w:rPr>
          <w:color w:val="000000"/>
          <w:sz w:val="24"/>
          <w:szCs w:val="24"/>
        </w:rPr>
        <w:t xml:space="preserve">s par </w:t>
      </w:r>
      <w:r w:rsidR="00B2599A">
        <w:rPr>
          <w:color w:val="000000"/>
          <w:sz w:val="24"/>
          <w:szCs w:val="24"/>
        </w:rPr>
        <w:t>m</w:t>
      </w:r>
      <w:r w:rsidRPr="001F7C7A">
        <w:rPr>
          <w:color w:val="000000"/>
          <w:sz w:val="24"/>
          <w:szCs w:val="24"/>
        </w:rPr>
        <w:t xml:space="preserve">oitié par le </w:t>
      </w:r>
      <w:r w:rsidR="00B2599A" w:rsidRPr="001F7C7A">
        <w:rPr>
          <w:color w:val="000000"/>
          <w:sz w:val="24"/>
          <w:szCs w:val="24"/>
        </w:rPr>
        <w:t>Co</w:t>
      </w:r>
      <w:r w:rsidR="00B2599A">
        <w:rPr>
          <w:color w:val="000000"/>
          <w:sz w:val="24"/>
          <w:szCs w:val="24"/>
        </w:rPr>
        <w:t>nse</w:t>
      </w:r>
      <w:r w:rsidR="00B2599A" w:rsidRPr="001F7C7A">
        <w:rPr>
          <w:color w:val="000000"/>
          <w:sz w:val="24"/>
          <w:szCs w:val="24"/>
        </w:rPr>
        <w:t>il</w:t>
      </w:r>
      <w:r w:rsidRPr="001F7C7A">
        <w:rPr>
          <w:color w:val="000000"/>
          <w:sz w:val="24"/>
          <w:szCs w:val="24"/>
        </w:rPr>
        <w:t xml:space="preserve"> National au Patronat </w:t>
      </w:r>
      <w:r w:rsidR="00B2599A" w:rsidRPr="001F7C7A">
        <w:rPr>
          <w:color w:val="000000"/>
          <w:sz w:val="24"/>
          <w:szCs w:val="24"/>
        </w:rPr>
        <w:t>Français</w:t>
      </w:r>
      <w:r w:rsidRPr="001F7C7A">
        <w:rPr>
          <w:color w:val="000000"/>
          <w:sz w:val="24"/>
          <w:szCs w:val="24"/>
        </w:rPr>
        <w:t xml:space="preserve"> </w:t>
      </w:r>
      <w:r w:rsidR="00B2599A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>t p</w:t>
      </w:r>
      <w:r w:rsidR="00B2599A">
        <w:rPr>
          <w:color w:val="000000"/>
          <w:sz w:val="24"/>
          <w:szCs w:val="24"/>
        </w:rPr>
        <w:t>a</w:t>
      </w:r>
      <w:r w:rsidRPr="001F7C7A">
        <w:rPr>
          <w:color w:val="000000"/>
          <w:sz w:val="24"/>
          <w:szCs w:val="24"/>
        </w:rPr>
        <w:t xml:space="preserve">r </w:t>
      </w:r>
      <w:r w:rsidR="00B2599A">
        <w:rPr>
          <w:color w:val="000000"/>
          <w:sz w:val="24"/>
          <w:szCs w:val="24"/>
        </w:rPr>
        <w:t>m</w:t>
      </w:r>
      <w:r w:rsidRPr="001F7C7A">
        <w:rPr>
          <w:color w:val="000000"/>
          <w:sz w:val="24"/>
          <w:szCs w:val="24"/>
        </w:rPr>
        <w:t>oitié par l</w:t>
      </w:r>
      <w:r w:rsidR="00B2599A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>s organisations d</w:t>
      </w:r>
      <w:r w:rsidR="00B2599A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>s cad</w:t>
      </w:r>
      <w:r w:rsidR="00B2599A">
        <w:rPr>
          <w:color w:val="000000"/>
          <w:sz w:val="24"/>
          <w:szCs w:val="24"/>
        </w:rPr>
        <w:t xml:space="preserve">res </w:t>
      </w:r>
      <w:r w:rsidR="00B2599A" w:rsidRPr="001F7C7A">
        <w:rPr>
          <w:color w:val="000000"/>
          <w:sz w:val="24"/>
          <w:szCs w:val="24"/>
        </w:rPr>
        <w:t>s</w:t>
      </w:r>
      <w:r w:rsidR="00B2599A">
        <w:rPr>
          <w:color w:val="000000"/>
          <w:sz w:val="24"/>
          <w:szCs w:val="24"/>
        </w:rPr>
        <w:t>i</w:t>
      </w:r>
      <w:r w:rsidR="00B2599A" w:rsidRPr="001F7C7A">
        <w:rPr>
          <w:color w:val="000000"/>
          <w:sz w:val="24"/>
          <w:szCs w:val="24"/>
        </w:rPr>
        <w:t>g</w:t>
      </w:r>
      <w:r w:rsidR="00B2599A">
        <w:rPr>
          <w:color w:val="000000"/>
          <w:sz w:val="24"/>
          <w:szCs w:val="24"/>
        </w:rPr>
        <w:t>n</w:t>
      </w:r>
      <w:r w:rsidR="00B2599A" w:rsidRPr="001F7C7A">
        <w:rPr>
          <w:color w:val="000000"/>
          <w:sz w:val="24"/>
          <w:szCs w:val="24"/>
        </w:rPr>
        <w:t>ataires</w:t>
      </w:r>
      <w:r w:rsidR="00B2599A">
        <w:rPr>
          <w:color w:val="000000"/>
          <w:sz w:val="24"/>
          <w:szCs w:val="24"/>
        </w:rPr>
        <w:t>, chacune</w:t>
      </w:r>
      <w:r w:rsidRPr="001F7C7A">
        <w:rPr>
          <w:color w:val="000000"/>
          <w:sz w:val="24"/>
          <w:szCs w:val="24"/>
        </w:rPr>
        <w:t xml:space="preserve"> </w:t>
      </w:r>
      <w:r w:rsidR="00B2599A">
        <w:rPr>
          <w:color w:val="000000"/>
          <w:sz w:val="24"/>
          <w:szCs w:val="24"/>
        </w:rPr>
        <w:t>d</w:t>
      </w:r>
      <w:r w:rsidR="005557B2">
        <w:rPr>
          <w:color w:val="000000"/>
          <w:sz w:val="24"/>
          <w:szCs w:val="24"/>
        </w:rPr>
        <w:t>’</w:t>
      </w:r>
      <w:r w:rsidR="00B2599A">
        <w:rPr>
          <w:color w:val="000000"/>
          <w:sz w:val="24"/>
          <w:szCs w:val="24"/>
        </w:rPr>
        <w:t>entre elles</w:t>
      </w:r>
      <w:r w:rsidRPr="001F7C7A">
        <w:rPr>
          <w:color w:val="000000"/>
          <w:sz w:val="24"/>
          <w:szCs w:val="24"/>
        </w:rPr>
        <w:t xml:space="preserve"> </w:t>
      </w:r>
      <w:r w:rsidR="00B2599A" w:rsidRPr="001F7C7A">
        <w:rPr>
          <w:color w:val="000000"/>
          <w:sz w:val="24"/>
          <w:szCs w:val="24"/>
        </w:rPr>
        <w:t>désig</w:t>
      </w:r>
      <w:r w:rsidR="00B2599A">
        <w:rPr>
          <w:color w:val="000000"/>
          <w:sz w:val="24"/>
          <w:szCs w:val="24"/>
        </w:rPr>
        <w:t>nan</w:t>
      </w:r>
      <w:r w:rsidR="00B2599A" w:rsidRPr="001F7C7A">
        <w:rPr>
          <w:color w:val="000000"/>
          <w:sz w:val="24"/>
          <w:szCs w:val="24"/>
        </w:rPr>
        <w:t>t</w:t>
      </w:r>
      <w:r w:rsidRPr="001F7C7A">
        <w:rPr>
          <w:color w:val="000000"/>
          <w:sz w:val="24"/>
          <w:szCs w:val="24"/>
        </w:rPr>
        <w:t xml:space="preserve"> un nombre égal de</w:t>
      </w:r>
      <w:r w:rsidR="00B2599A">
        <w:rPr>
          <w:color w:val="000000"/>
          <w:sz w:val="24"/>
          <w:szCs w:val="24"/>
        </w:rPr>
        <w:t xml:space="preserve"> membres.</w:t>
      </w:r>
    </w:p>
    <w:p w:rsidR="001F7C7A" w:rsidRPr="001F7C7A" w:rsidRDefault="001F7C7A" w:rsidP="001F7C7A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>Art. 2</w:t>
      </w:r>
      <w:r>
        <w:rPr>
          <w:color w:val="000000"/>
          <w:sz w:val="24"/>
          <w:szCs w:val="24"/>
          <w:u w:val="single"/>
        </w:rPr>
        <w:t>9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4138DD">
        <w:rPr>
          <w:color w:val="000000"/>
          <w:sz w:val="24"/>
          <w:szCs w:val="24"/>
        </w:rPr>
        <w:t>L</w:t>
      </w:r>
      <w:r w:rsidRPr="001F7C7A">
        <w:rPr>
          <w:color w:val="000000"/>
          <w:sz w:val="24"/>
          <w:szCs w:val="24"/>
        </w:rPr>
        <w:t>es statuts de l</w:t>
      </w:r>
      <w:r w:rsidR="005557B2">
        <w:rPr>
          <w:color w:val="000000"/>
          <w:sz w:val="24"/>
          <w:szCs w:val="24"/>
        </w:rPr>
        <w:t>’</w:t>
      </w:r>
      <w:r w:rsidR="004138DD" w:rsidRPr="001F7C7A">
        <w:rPr>
          <w:color w:val="000000"/>
          <w:sz w:val="24"/>
          <w:szCs w:val="24"/>
        </w:rPr>
        <w:t>A</w:t>
      </w:r>
      <w:r w:rsidR="004138DD">
        <w:rPr>
          <w:color w:val="000000"/>
          <w:sz w:val="24"/>
          <w:szCs w:val="24"/>
        </w:rPr>
        <w:t>s</w:t>
      </w:r>
      <w:r w:rsidR="004138DD" w:rsidRPr="001F7C7A">
        <w:rPr>
          <w:color w:val="000000"/>
          <w:sz w:val="24"/>
          <w:szCs w:val="24"/>
        </w:rPr>
        <w:t>s</w:t>
      </w:r>
      <w:r w:rsidR="004138DD">
        <w:rPr>
          <w:color w:val="000000"/>
          <w:sz w:val="24"/>
          <w:szCs w:val="24"/>
        </w:rPr>
        <w:t>o</w:t>
      </w:r>
      <w:r w:rsidR="004138DD" w:rsidRPr="001F7C7A">
        <w:rPr>
          <w:color w:val="000000"/>
          <w:sz w:val="24"/>
          <w:szCs w:val="24"/>
        </w:rPr>
        <w:t>ciation</w:t>
      </w:r>
      <w:r w:rsidRPr="001F7C7A">
        <w:rPr>
          <w:color w:val="000000"/>
          <w:sz w:val="24"/>
          <w:szCs w:val="24"/>
        </w:rPr>
        <w:t xml:space="preserve"> Généra</w:t>
      </w:r>
      <w:r w:rsidR="004138DD">
        <w:rPr>
          <w:color w:val="000000"/>
          <w:sz w:val="24"/>
          <w:szCs w:val="24"/>
        </w:rPr>
        <w:t xml:space="preserve">le </w:t>
      </w:r>
      <w:r w:rsidRPr="001F7C7A">
        <w:rPr>
          <w:color w:val="000000"/>
          <w:sz w:val="24"/>
          <w:szCs w:val="24"/>
        </w:rPr>
        <w:t xml:space="preserve">sont </w:t>
      </w:r>
      <w:r w:rsidR="004138DD">
        <w:rPr>
          <w:color w:val="000000"/>
          <w:sz w:val="24"/>
          <w:szCs w:val="24"/>
        </w:rPr>
        <w:t>é</w:t>
      </w:r>
      <w:r w:rsidRPr="001F7C7A">
        <w:rPr>
          <w:color w:val="000000"/>
          <w:sz w:val="24"/>
          <w:szCs w:val="24"/>
        </w:rPr>
        <w:t>tabli</w:t>
      </w:r>
      <w:r w:rsidR="004138DD">
        <w:rPr>
          <w:color w:val="000000"/>
          <w:sz w:val="24"/>
          <w:szCs w:val="24"/>
        </w:rPr>
        <w:t>s</w:t>
      </w:r>
      <w:r w:rsidRPr="001F7C7A">
        <w:rPr>
          <w:color w:val="000000"/>
          <w:sz w:val="24"/>
          <w:szCs w:val="24"/>
        </w:rPr>
        <w:t xml:space="preserve"> par son pr</w:t>
      </w:r>
      <w:r w:rsidR="004138DD">
        <w:rPr>
          <w:color w:val="000000"/>
          <w:sz w:val="24"/>
          <w:szCs w:val="24"/>
        </w:rPr>
        <w:t>emie</w:t>
      </w:r>
      <w:r w:rsidRPr="001F7C7A">
        <w:rPr>
          <w:color w:val="000000"/>
          <w:sz w:val="24"/>
          <w:szCs w:val="24"/>
        </w:rPr>
        <w:t>r Conseil d</w:t>
      </w:r>
      <w:r w:rsidR="005557B2">
        <w:rPr>
          <w:color w:val="000000"/>
          <w:sz w:val="24"/>
          <w:szCs w:val="24"/>
        </w:rPr>
        <w:t>’</w:t>
      </w:r>
      <w:r w:rsidR="004138DD" w:rsidRPr="001F7C7A">
        <w:rPr>
          <w:color w:val="000000"/>
          <w:sz w:val="24"/>
          <w:szCs w:val="24"/>
        </w:rPr>
        <w:t>Ad</w:t>
      </w:r>
      <w:r w:rsidR="004138DD">
        <w:rPr>
          <w:color w:val="000000"/>
          <w:sz w:val="24"/>
          <w:szCs w:val="24"/>
        </w:rPr>
        <w:t>m</w:t>
      </w:r>
      <w:r w:rsidR="004138DD" w:rsidRPr="001F7C7A">
        <w:rPr>
          <w:color w:val="000000"/>
          <w:sz w:val="24"/>
          <w:szCs w:val="24"/>
        </w:rPr>
        <w:t>inistrati</w:t>
      </w:r>
      <w:r w:rsidR="004138DD">
        <w:rPr>
          <w:color w:val="000000"/>
          <w:sz w:val="24"/>
          <w:szCs w:val="24"/>
        </w:rPr>
        <w:t>o</w:t>
      </w:r>
      <w:r w:rsidR="004138DD" w:rsidRPr="001F7C7A">
        <w:rPr>
          <w:color w:val="000000"/>
          <w:sz w:val="24"/>
          <w:szCs w:val="24"/>
        </w:rPr>
        <w:t>n</w:t>
      </w:r>
      <w:r w:rsidR="004138DD">
        <w:rPr>
          <w:color w:val="000000"/>
          <w:sz w:val="24"/>
          <w:szCs w:val="24"/>
        </w:rPr>
        <w:t>.</w:t>
      </w:r>
      <w:r w:rsidRPr="001F7C7A">
        <w:rPr>
          <w:color w:val="000000"/>
          <w:sz w:val="24"/>
          <w:szCs w:val="24"/>
        </w:rPr>
        <w:t xml:space="preserve"> </w:t>
      </w:r>
      <w:r w:rsidR="004138DD">
        <w:rPr>
          <w:color w:val="000000"/>
          <w:sz w:val="24"/>
          <w:szCs w:val="24"/>
        </w:rPr>
        <w:t>Ils</w:t>
      </w:r>
      <w:r w:rsidRPr="001F7C7A">
        <w:rPr>
          <w:color w:val="000000"/>
          <w:sz w:val="24"/>
          <w:szCs w:val="24"/>
        </w:rPr>
        <w:t xml:space="preserve"> s</w:t>
      </w:r>
      <w:r w:rsidR="004138DD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>ront sou</w:t>
      </w:r>
      <w:r w:rsidR="004138DD">
        <w:rPr>
          <w:color w:val="000000"/>
          <w:sz w:val="24"/>
          <w:szCs w:val="24"/>
        </w:rPr>
        <w:t>m</w:t>
      </w:r>
      <w:r w:rsidRPr="001F7C7A">
        <w:rPr>
          <w:color w:val="000000"/>
          <w:sz w:val="24"/>
          <w:szCs w:val="24"/>
        </w:rPr>
        <w:t xml:space="preserve">is </w:t>
      </w:r>
      <w:r w:rsidR="004138DD">
        <w:rPr>
          <w:color w:val="000000"/>
          <w:sz w:val="24"/>
          <w:szCs w:val="24"/>
        </w:rPr>
        <w:t>avant le 1</w:t>
      </w:r>
      <w:r w:rsidR="004138DD" w:rsidRPr="004138DD">
        <w:rPr>
          <w:color w:val="000000"/>
          <w:sz w:val="24"/>
          <w:szCs w:val="24"/>
          <w:vertAlign w:val="superscript"/>
        </w:rPr>
        <w:t>er</w:t>
      </w:r>
      <w:r w:rsidRPr="001F7C7A">
        <w:rPr>
          <w:color w:val="000000"/>
          <w:sz w:val="24"/>
          <w:szCs w:val="24"/>
        </w:rPr>
        <w:t xml:space="preserve"> Juillet 1941 à une assemblée générale constituée par l</w:t>
      </w:r>
      <w:r w:rsidR="004138DD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 xml:space="preserve">s </w:t>
      </w:r>
      <w:r w:rsidR="004138DD" w:rsidRPr="001F7C7A">
        <w:rPr>
          <w:color w:val="000000"/>
          <w:sz w:val="24"/>
          <w:szCs w:val="24"/>
        </w:rPr>
        <w:t>r</w:t>
      </w:r>
      <w:r w:rsidR="004138DD">
        <w:rPr>
          <w:color w:val="000000"/>
          <w:sz w:val="24"/>
          <w:szCs w:val="24"/>
        </w:rPr>
        <w:t>e</w:t>
      </w:r>
      <w:r w:rsidR="004138DD" w:rsidRPr="001F7C7A">
        <w:rPr>
          <w:color w:val="000000"/>
          <w:sz w:val="24"/>
          <w:szCs w:val="24"/>
        </w:rPr>
        <w:t>présentants</w:t>
      </w:r>
      <w:r w:rsidRPr="001F7C7A">
        <w:rPr>
          <w:color w:val="000000"/>
          <w:sz w:val="24"/>
          <w:szCs w:val="24"/>
        </w:rPr>
        <w:t xml:space="preserve"> d</w:t>
      </w:r>
      <w:r w:rsidR="004138DD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 xml:space="preserve">s institutions de retraite affiliées. Cette </w:t>
      </w:r>
      <w:r w:rsidR="004138DD" w:rsidRPr="001F7C7A">
        <w:rPr>
          <w:color w:val="000000"/>
          <w:sz w:val="24"/>
          <w:szCs w:val="24"/>
        </w:rPr>
        <w:t>as</w:t>
      </w:r>
      <w:r w:rsidR="004138DD">
        <w:rPr>
          <w:color w:val="000000"/>
          <w:sz w:val="24"/>
          <w:szCs w:val="24"/>
        </w:rPr>
        <w:t>sem</w:t>
      </w:r>
      <w:r w:rsidR="004138DD" w:rsidRPr="001F7C7A">
        <w:rPr>
          <w:color w:val="000000"/>
          <w:sz w:val="24"/>
          <w:szCs w:val="24"/>
        </w:rPr>
        <w:t>blé</w:t>
      </w:r>
      <w:r w:rsidRPr="001F7C7A">
        <w:rPr>
          <w:color w:val="000000"/>
          <w:sz w:val="24"/>
          <w:szCs w:val="24"/>
        </w:rPr>
        <w:t xml:space="preserve"> générale est </w:t>
      </w:r>
      <w:proofErr w:type="gramStart"/>
      <w:r w:rsidR="007A2A61">
        <w:rPr>
          <w:color w:val="000000"/>
          <w:sz w:val="24"/>
          <w:szCs w:val="24"/>
        </w:rPr>
        <w:t>divisée</w:t>
      </w:r>
      <w:proofErr w:type="gramEnd"/>
      <w:r w:rsidRPr="001F7C7A">
        <w:rPr>
          <w:color w:val="000000"/>
          <w:sz w:val="24"/>
          <w:szCs w:val="24"/>
        </w:rPr>
        <w:t xml:space="preserve"> en d</w:t>
      </w:r>
      <w:r w:rsidR="007A2A61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>ux collèg</w:t>
      </w:r>
      <w:r w:rsidR="007A2A61">
        <w:rPr>
          <w:color w:val="000000"/>
          <w:sz w:val="24"/>
          <w:szCs w:val="24"/>
        </w:rPr>
        <w:t>es</w:t>
      </w:r>
      <w:r w:rsidRPr="001F7C7A">
        <w:rPr>
          <w:color w:val="000000"/>
          <w:sz w:val="24"/>
          <w:szCs w:val="24"/>
        </w:rPr>
        <w:t xml:space="preserve"> </w:t>
      </w:r>
      <w:r w:rsidR="007A2A61">
        <w:rPr>
          <w:color w:val="000000"/>
          <w:sz w:val="24"/>
          <w:szCs w:val="24"/>
        </w:rPr>
        <w:t>dis</w:t>
      </w:r>
      <w:r w:rsidR="007A2A61" w:rsidRPr="001F7C7A">
        <w:rPr>
          <w:color w:val="000000"/>
          <w:sz w:val="24"/>
          <w:szCs w:val="24"/>
        </w:rPr>
        <w:t>posant</w:t>
      </w:r>
      <w:r w:rsidRPr="001F7C7A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Pr="001F7C7A">
        <w:rPr>
          <w:color w:val="000000"/>
          <w:sz w:val="24"/>
          <w:szCs w:val="24"/>
        </w:rPr>
        <w:t xml:space="preserve">un nombre égal de voix et </w:t>
      </w:r>
      <w:r w:rsidR="007A2A61">
        <w:rPr>
          <w:color w:val="000000"/>
          <w:sz w:val="24"/>
          <w:szCs w:val="24"/>
        </w:rPr>
        <w:t>constitués</w:t>
      </w:r>
      <w:r w:rsidRPr="001F7C7A"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 w:rsidRPr="001F7C7A">
        <w:rPr>
          <w:color w:val="000000"/>
          <w:sz w:val="24"/>
          <w:szCs w:val="24"/>
        </w:rPr>
        <w:t>un p</w:t>
      </w:r>
      <w:r w:rsidR="007A2A61">
        <w:rPr>
          <w:color w:val="000000"/>
          <w:sz w:val="24"/>
          <w:szCs w:val="24"/>
        </w:rPr>
        <w:t>a</w:t>
      </w:r>
      <w:r w:rsidRPr="001F7C7A">
        <w:rPr>
          <w:color w:val="000000"/>
          <w:sz w:val="24"/>
          <w:szCs w:val="24"/>
        </w:rPr>
        <w:t xml:space="preserve">r </w:t>
      </w:r>
      <w:r w:rsidR="007A2A61">
        <w:rPr>
          <w:color w:val="000000"/>
          <w:sz w:val="24"/>
          <w:szCs w:val="24"/>
        </w:rPr>
        <w:t xml:space="preserve">les </w:t>
      </w:r>
      <w:r w:rsidR="007A2A61" w:rsidRPr="001F7C7A">
        <w:rPr>
          <w:color w:val="000000"/>
          <w:sz w:val="24"/>
          <w:szCs w:val="24"/>
        </w:rPr>
        <w:t>r</w:t>
      </w:r>
      <w:r w:rsidR="007A2A61">
        <w:rPr>
          <w:color w:val="000000"/>
          <w:sz w:val="24"/>
          <w:szCs w:val="24"/>
        </w:rPr>
        <w:t>e</w:t>
      </w:r>
      <w:r w:rsidR="007A2A61" w:rsidRPr="001F7C7A">
        <w:rPr>
          <w:color w:val="000000"/>
          <w:sz w:val="24"/>
          <w:szCs w:val="24"/>
        </w:rPr>
        <w:t>prés</w:t>
      </w:r>
      <w:r w:rsidR="007A2A61">
        <w:rPr>
          <w:color w:val="000000"/>
          <w:sz w:val="24"/>
          <w:szCs w:val="24"/>
        </w:rPr>
        <w:t>e</w:t>
      </w:r>
      <w:r w:rsidR="007A2A61" w:rsidRPr="001F7C7A">
        <w:rPr>
          <w:color w:val="000000"/>
          <w:sz w:val="24"/>
          <w:szCs w:val="24"/>
        </w:rPr>
        <w:t>nt</w:t>
      </w:r>
      <w:r w:rsidR="007A2A61">
        <w:rPr>
          <w:color w:val="000000"/>
          <w:sz w:val="24"/>
          <w:szCs w:val="24"/>
        </w:rPr>
        <w:t>an</w:t>
      </w:r>
      <w:r w:rsidR="007A2A61" w:rsidRPr="001F7C7A">
        <w:rPr>
          <w:color w:val="000000"/>
          <w:sz w:val="24"/>
          <w:szCs w:val="24"/>
        </w:rPr>
        <w:t>ts</w:t>
      </w:r>
      <w:r w:rsidRPr="001F7C7A">
        <w:rPr>
          <w:color w:val="000000"/>
          <w:sz w:val="24"/>
          <w:szCs w:val="24"/>
        </w:rPr>
        <w:t xml:space="preserve"> d</w:t>
      </w:r>
      <w:r w:rsidR="007A2A61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 xml:space="preserve">s </w:t>
      </w:r>
      <w:r w:rsidR="007A2A61" w:rsidRPr="001F7C7A">
        <w:rPr>
          <w:color w:val="000000"/>
          <w:sz w:val="24"/>
          <w:szCs w:val="24"/>
        </w:rPr>
        <w:t>e</w:t>
      </w:r>
      <w:r w:rsidR="007A2A61">
        <w:rPr>
          <w:color w:val="000000"/>
          <w:sz w:val="24"/>
          <w:szCs w:val="24"/>
        </w:rPr>
        <w:t>m</w:t>
      </w:r>
      <w:r w:rsidR="007A2A61" w:rsidRPr="001F7C7A">
        <w:rPr>
          <w:color w:val="000000"/>
          <w:sz w:val="24"/>
          <w:szCs w:val="24"/>
        </w:rPr>
        <w:t>ployeurs</w:t>
      </w:r>
      <w:r w:rsidRPr="001F7C7A">
        <w:rPr>
          <w:color w:val="000000"/>
          <w:sz w:val="24"/>
          <w:szCs w:val="24"/>
        </w:rPr>
        <w:t>, l</w:t>
      </w:r>
      <w:r w:rsidR="005557B2">
        <w:rPr>
          <w:color w:val="000000"/>
          <w:sz w:val="24"/>
          <w:szCs w:val="24"/>
        </w:rPr>
        <w:t>’</w:t>
      </w:r>
      <w:r w:rsidRPr="001F7C7A">
        <w:rPr>
          <w:color w:val="000000"/>
          <w:sz w:val="24"/>
          <w:szCs w:val="24"/>
        </w:rPr>
        <w:t>autre par l</w:t>
      </w:r>
      <w:r w:rsidR="007A2A61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>s représentants des cadres et des retraités</w:t>
      </w:r>
      <w:r w:rsidR="007A2A61">
        <w:rPr>
          <w:color w:val="000000"/>
          <w:sz w:val="24"/>
          <w:szCs w:val="24"/>
        </w:rPr>
        <w:t>.</w:t>
      </w:r>
      <w:r w:rsidRPr="001F7C7A">
        <w:rPr>
          <w:color w:val="000000"/>
          <w:sz w:val="24"/>
          <w:szCs w:val="24"/>
        </w:rPr>
        <w:t xml:space="preserve"> L</w:t>
      </w:r>
      <w:r w:rsidR="007A2A61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>s dé</w:t>
      </w:r>
      <w:r w:rsidR="007A2A61">
        <w:rPr>
          <w:color w:val="000000"/>
          <w:sz w:val="24"/>
          <w:szCs w:val="24"/>
        </w:rPr>
        <w:t>c</w:t>
      </w:r>
      <w:r w:rsidRPr="001F7C7A">
        <w:rPr>
          <w:color w:val="000000"/>
          <w:sz w:val="24"/>
          <w:szCs w:val="24"/>
        </w:rPr>
        <w:t>i</w:t>
      </w:r>
      <w:r w:rsidR="007A2A61">
        <w:rPr>
          <w:color w:val="000000"/>
          <w:sz w:val="24"/>
          <w:szCs w:val="24"/>
        </w:rPr>
        <w:t>s</w:t>
      </w:r>
      <w:r w:rsidRPr="001F7C7A">
        <w:rPr>
          <w:color w:val="000000"/>
          <w:sz w:val="24"/>
          <w:szCs w:val="24"/>
        </w:rPr>
        <w:t>ions de la pre</w:t>
      </w:r>
      <w:r w:rsidR="007A2A61">
        <w:rPr>
          <w:color w:val="000000"/>
          <w:sz w:val="24"/>
          <w:szCs w:val="24"/>
        </w:rPr>
        <w:t>m</w:t>
      </w:r>
      <w:r w:rsidRPr="001F7C7A">
        <w:rPr>
          <w:color w:val="000000"/>
          <w:sz w:val="24"/>
          <w:szCs w:val="24"/>
        </w:rPr>
        <w:t>ièr</w:t>
      </w:r>
      <w:r w:rsidR="007A2A61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 xml:space="preserve"> </w:t>
      </w:r>
      <w:r w:rsidR="007A2A61" w:rsidRPr="001F7C7A">
        <w:rPr>
          <w:color w:val="000000"/>
          <w:sz w:val="24"/>
          <w:szCs w:val="24"/>
        </w:rPr>
        <w:t>Ass</w:t>
      </w:r>
      <w:r w:rsidR="007A2A61">
        <w:rPr>
          <w:color w:val="000000"/>
          <w:sz w:val="24"/>
          <w:szCs w:val="24"/>
        </w:rPr>
        <w:t>em</w:t>
      </w:r>
      <w:r w:rsidR="007A2A61" w:rsidRPr="001F7C7A">
        <w:rPr>
          <w:color w:val="000000"/>
          <w:sz w:val="24"/>
          <w:szCs w:val="24"/>
        </w:rPr>
        <w:t>blée</w:t>
      </w:r>
      <w:r w:rsidRPr="001F7C7A">
        <w:rPr>
          <w:color w:val="000000"/>
          <w:sz w:val="24"/>
          <w:szCs w:val="24"/>
        </w:rPr>
        <w:t xml:space="preserve"> </w:t>
      </w:r>
      <w:r w:rsidR="007A2A61" w:rsidRPr="001F7C7A">
        <w:rPr>
          <w:color w:val="000000"/>
          <w:sz w:val="24"/>
          <w:szCs w:val="24"/>
        </w:rPr>
        <w:t>Générale</w:t>
      </w:r>
      <w:r w:rsidRPr="001F7C7A">
        <w:rPr>
          <w:color w:val="000000"/>
          <w:sz w:val="24"/>
          <w:szCs w:val="24"/>
        </w:rPr>
        <w:t xml:space="preserve"> n</w:t>
      </w:r>
      <w:r w:rsidR="007A2A61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 xml:space="preserve"> s</w:t>
      </w:r>
      <w:r w:rsidR="007A2A61">
        <w:rPr>
          <w:color w:val="000000"/>
          <w:sz w:val="24"/>
          <w:szCs w:val="24"/>
        </w:rPr>
        <w:t>o</w:t>
      </w:r>
      <w:r w:rsidRPr="001F7C7A">
        <w:rPr>
          <w:color w:val="000000"/>
          <w:sz w:val="24"/>
          <w:szCs w:val="24"/>
        </w:rPr>
        <w:t xml:space="preserve">nt valables que si </w:t>
      </w:r>
      <w:r w:rsidR="007A2A61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>ll</w:t>
      </w:r>
      <w:r w:rsidR="007A2A61">
        <w:rPr>
          <w:color w:val="000000"/>
          <w:sz w:val="24"/>
          <w:szCs w:val="24"/>
        </w:rPr>
        <w:t>es r</w:t>
      </w:r>
      <w:r w:rsidR="007A2A61" w:rsidRPr="001F7C7A">
        <w:rPr>
          <w:color w:val="000000"/>
          <w:sz w:val="24"/>
          <w:szCs w:val="24"/>
        </w:rPr>
        <w:t>e</w:t>
      </w:r>
      <w:r w:rsidR="007A2A61">
        <w:rPr>
          <w:color w:val="000000"/>
          <w:sz w:val="24"/>
          <w:szCs w:val="24"/>
        </w:rPr>
        <w:t>c</w:t>
      </w:r>
      <w:r w:rsidR="007A2A61" w:rsidRPr="001F7C7A">
        <w:rPr>
          <w:color w:val="000000"/>
          <w:sz w:val="24"/>
          <w:szCs w:val="24"/>
        </w:rPr>
        <w:t>ueillent</w:t>
      </w:r>
      <w:r w:rsidRPr="001F7C7A">
        <w:rPr>
          <w:color w:val="000000"/>
          <w:sz w:val="24"/>
          <w:szCs w:val="24"/>
        </w:rPr>
        <w:t xml:space="preserve"> la </w:t>
      </w:r>
      <w:r w:rsidR="007A2A61">
        <w:rPr>
          <w:color w:val="000000"/>
          <w:sz w:val="24"/>
          <w:szCs w:val="24"/>
        </w:rPr>
        <w:t>majorité de</w:t>
      </w:r>
      <w:r w:rsidRPr="001F7C7A">
        <w:rPr>
          <w:color w:val="000000"/>
          <w:sz w:val="24"/>
          <w:szCs w:val="24"/>
        </w:rPr>
        <w:t xml:space="preserve"> chacun d</w:t>
      </w:r>
      <w:r w:rsidR="007A2A61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>s d</w:t>
      </w:r>
      <w:r w:rsidR="007A2A61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>ux collèges.</w:t>
      </w:r>
    </w:p>
    <w:p w:rsidR="001F7C7A" w:rsidRDefault="001F7C7A" w:rsidP="004138DD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1F7C7A">
        <w:rPr>
          <w:color w:val="000000"/>
          <w:sz w:val="24"/>
          <w:szCs w:val="24"/>
        </w:rPr>
        <w:t>Tout</w:t>
      </w:r>
      <w:r w:rsidR="007A2A61">
        <w:rPr>
          <w:color w:val="000000"/>
          <w:sz w:val="24"/>
          <w:szCs w:val="24"/>
        </w:rPr>
        <w:t>es</w:t>
      </w:r>
      <w:r w:rsidRPr="001F7C7A">
        <w:rPr>
          <w:color w:val="000000"/>
          <w:sz w:val="24"/>
          <w:szCs w:val="24"/>
        </w:rPr>
        <w:t xml:space="preserve"> dispositions d</w:t>
      </w:r>
      <w:r w:rsidR="007A2A61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 xml:space="preserve"> c</w:t>
      </w:r>
      <w:r w:rsidR="007A2A61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 xml:space="preserve">s statuts </w:t>
      </w:r>
      <w:r w:rsidR="007A2A61">
        <w:rPr>
          <w:color w:val="000000"/>
          <w:sz w:val="24"/>
          <w:szCs w:val="24"/>
        </w:rPr>
        <w:t>contraires aux prescriptions de</w:t>
      </w:r>
      <w:r w:rsidRPr="001F7C7A">
        <w:rPr>
          <w:color w:val="000000"/>
          <w:sz w:val="24"/>
          <w:szCs w:val="24"/>
        </w:rPr>
        <w:t xml:space="preserve"> la</w:t>
      </w:r>
      <w:r w:rsidR="007A2A61">
        <w:rPr>
          <w:color w:val="000000"/>
          <w:sz w:val="24"/>
          <w:szCs w:val="24"/>
        </w:rPr>
        <w:t xml:space="preserve"> </w:t>
      </w:r>
      <w:r w:rsidR="00EB6F8F">
        <w:rPr>
          <w:color w:val="000000"/>
          <w:sz w:val="24"/>
          <w:szCs w:val="24"/>
        </w:rPr>
        <w:t>convention</w:t>
      </w:r>
      <w:r w:rsidRPr="001F7C7A">
        <w:rPr>
          <w:color w:val="000000"/>
          <w:sz w:val="24"/>
          <w:szCs w:val="24"/>
        </w:rPr>
        <w:t xml:space="preserve"> du 14 Mars 1947 sont nulles de plein droit.</w:t>
      </w:r>
    </w:p>
    <w:p w:rsidR="001F7C7A" w:rsidRPr="001F7C7A" w:rsidRDefault="001F7C7A" w:rsidP="001F7C7A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1F7C7A">
        <w:rPr>
          <w:b/>
          <w:color w:val="000000"/>
          <w:sz w:val="24"/>
          <w:szCs w:val="24"/>
        </w:rPr>
        <w:t>Institutions agréées</w:t>
      </w:r>
    </w:p>
    <w:p w:rsidR="001F7C7A" w:rsidRPr="001F7C7A" w:rsidRDefault="001F7C7A" w:rsidP="001F7C7A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30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7A2A61">
        <w:rPr>
          <w:color w:val="000000"/>
          <w:sz w:val="24"/>
          <w:szCs w:val="24"/>
        </w:rPr>
        <w:t xml:space="preserve">Les </w:t>
      </w:r>
      <w:r w:rsidRPr="001F7C7A">
        <w:rPr>
          <w:color w:val="000000"/>
          <w:sz w:val="24"/>
          <w:szCs w:val="24"/>
        </w:rPr>
        <w:t>institutions de retraites agréées pour l</w:t>
      </w:r>
      <w:r w:rsidR="005557B2">
        <w:rPr>
          <w:color w:val="000000"/>
          <w:sz w:val="24"/>
          <w:szCs w:val="24"/>
        </w:rPr>
        <w:t>’</w:t>
      </w:r>
      <w:r w:rsidRPr="001F7C7A">
        <w:rPr>
          <w:color w:val="000000"/>
          <w:sz w:val="24"/>
          <w:szCs w:val="24"/>
        </w:rPr>
        <w:t xml:space="preserve">application du </w:t>
      </w:r>
      <w:r w:rsidR="007A2A61" w:rsidRPr="001F7C7A">
        <w:rPr>
          <w:color w:val="000000"/>
          <w:sz w:val="24"/>
          <w:szCs w:val="24"/>
        </w:rPr>
        <w:t>prés</w:t>
      </w:r>
      <w:r w:rsidR="007A2A61">
        <w:rPr>
          <w:color w:val="000000"/>
          <w:sz w:val="24"/>
          <w:szCs w:val="24"/>
        </w:rPr>
        <w:t>en</w:t>
      </w:r>
      <w:r w:rsidR="007A2A61" w:rsidRPr="001F7C7A">
        <w:rPr>
          <w:color w:val="000000"/>
          <w:sz w:val="24"/>
          <w:szCs w:val="24"/>
        </w:rPr>
        <w:t>t</w:t>
      </w:r>
      <w:r w:rsidR="007A2A61">
        <w:rPr>
          <w:color w:val="000000"/>
          <w:sz w:val="24"/>
          <w:szCs w:val="24"/>
        </w:rPr>
        <w:t xml:space="preserve"> régime doive</w:t>
      </w:r>
      <w:r w:rsidR="007A2A61" w:rsidRPr="001F7C7A">
        <w:rPr>
          <w:color w:val="000000"/>
          <w:sz w:val="24"/>
          <w:szCs w:val="24"/>
        </w:rPr>
        <w:t>nt</w:t>
      </w:r>
      <w:r w:rsidRPr="001F7C7A">
        <w:rPr>
          <w:color w:val="000000"/>
          <w:sz w:val="24"/>
          <w:szCs w:val="24"/>
        </w:rPr>
        <w:t xml:space="preserve"> liquider </w:t>
      </w:r>
      <w:r w:rsidR="007A2A61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>t p</w:t>
      </w:r>
      <w:r w:rsidR="007A2A61">
        <w:rPr>
          <w:color w:val="000000"/>
          <w:sz w:val="24"/>
          <w:szCs w:val="24"/>
        </w:rPr>
        <w:t>a</w:t>
      </w:r>
      <w:r w:rsidRPr="001F7C7A">
        <w:rPr>
          <w:color w:val="000000"/>
          <w:sz w:val="24"/>
          <w:szCs w:val="24"/>
        </w:rPr>
        <w:t>y</w:t>
      </w:r>
      <w:r w:rsidR="007A2A61">
        <w:rPr>
          <w:color w:val="000000"/>
          <w:sz w:val="24"/>
          <w:szCs w:val="24"/>
        </w:rPr>
        <w:t>e</w:t>
      </w:r>
      <w:r w:rsidRPr="001F7C7A">
        <w:rPr>
          <w:color w:val="000000"/>
          <w:sz w:val="24"/>
          <w:szCs w:val="24"/>
        </w:rPr>
        <w:t xml:space="preserve">r </w:t>
      </w:r>
      <w:r w:rsidR="007A2A61">
        <w:rPr>
          <w:color w:val="000000"/>
          <w:sz w:val="24"/>
          <w:szCs w:val="24"/>
        </w:rPr>
        <w:t>le</w:t>
      </w:r>
      <w:r w:rsidRPr="001F7C7A">
        <w:rPr>
          <w:color w:val="000000"/>
          <w:sz w:val="24"/>
          <w:szCs w:val="24"/>
        </w:rPr>
        <w:t xml:space="preserve">s </w:t>
      </w:r>
      <w:r w:rsidR="007A2A61">
        <w:rPr>
          <w:color w:val="000000"/>
          <w:sz w:val="24"/>
          <w:szCs w:val="24"/>
        </w:rPr>
        <w:t>a</w:t>
      </w:r>
      <w:r w:rsidR="007A2A61" w:rsidRPr="001F7C7A">
        <w:rPr>
          <w:color w:val="000000"/>
          <w:sz w:val="24"/>
          <w:szCs w:val="24"/>
        </w:rPr>
        <w:t>llo</w:t>
      </w:r>
      <w:r w:rsidR="007A2A61">
        <w:rPr>
          <w:color w:val="000000"/>
          <w:sz w:val="24"/>
          <w:szCs w:val="24"/>
        </w:rPr>
        <w:t>ca</w:t>
      </w:r>
      <w:r w:rsidR="007A2A61" w:rsidRPr="001F7C7A">
        <w:rPr>
          <w:color w:val="000000"/>
          <w:sz w:val="24"/>
          <w:szCs w:val="24"/>
        </w:rPr>
        <w:t>tions</w:t>
      </w:r>
      <w:r w:rsidRPr="001F7C7A">
        <w:rPr>
          <w:color w:val="000000"/>
          <w:sz w:val="24"/>
          <w:szCs w:val="24"/>
        </w:rPr>
        <w:t xml:space="preserve"> de retraite aux </w:t>
      </w:r>
      <w:r w:rsidR="007A2A61" w:rsidRPr="001F7C7A">
        <w:rPr>
          <w:color w:val="000000"/>
          <w:sz w:val="24"/>
          <w:szCs w:val="24"/>
        </w:rPr>
        <w:t>p</w:t>
      </w:r>
      <w:r w:rsidR="007A2A61">
        <w:rPr>
          <w:color w:val="000000"/>
          <w:sz w:val="24"/>
          <w:szCs w:val="24"/>
        </w:rPr>
        <w:t>a</w:t>
      </w:r>
      <w:r w:rsidR="007A2A61" w:rsidRPr="001F7C7A">
        <w:rPr>
          <w:color w:val="000000"/>
          <w:sz w:val="24"/>
          <w:szCs w:val="24"/>
        </w:rPr>
        <w:t>rti</w:t>
      </w:r>
      <w:r w:rsidR="007A2A61">
        <w:rPr>
          <w:color w:val="000000"/>
          <w:sz w:val="24"/>
          <w:szCs w:val="24"/>
        </w:rPr>
        <w:t>c</w:t>
      </w:r>
      <w:r w:rsidR="007A2A61" w:rsidRPr="001F7C7A">
        <w:rPr>
          <w:color w:val="000000"/>
          <w:sz w:val="24"/>
          <w:szCs w:val="24"/>
        </w:rPr>
        <w:t>ipants</w:t>
      </w:r>
      <w:r w:rsidRPr="001F7C7A">
        <w:rPr>
          <w:color w:val="000000"/>
          <w:sz w:val="24"/>
          <w:szCs w:val="24"/>
        </w:rPr>
        <w:t xml:space="preserve"> ou à leurs ayants-droit inscrits </w:t>
      </w:r>
      <w:r w:rsidR="007A2A61">
        <w:rPr>
          <w:color w:val="000000"/>
          <w:sz w:val="24"/>
          <w:szCs w:val="24"/>
        </w:rPr>
        <w:t>sur</w:t>
      </w:r>
      <w:r w:rsidRPr="001F7C7A">
        <w:rPr>
          <w:color w:val="000000"/>
          <w:sz w:val="24"/>
          <w:szCs w:val="24"/>
        </w:rPr>
        <w:t xml:space="preserve"> leur contrôle a</w:t>
      </w:r>
      <w:r w:rsidR="007A2A61">
        <w:rPr>
          <w:color w:val="000000"/>
          <w:sz w:val="24"/>
          <w:szCs w:val="24"/>
        </w:rPr>
        <w:t xml:space="preserve">u </w:t>
      </w:r>
      <w:r w:rsidRPr="001F7C7A">
        <w:rPr>
          <w:color w:val="000000"/>
          <w:sz w:val="24"/>
          <w:szCs w:val="24"/>
        </w:rPr>
        <w:t>mo</w:t>
      </w:r>
      <w:r w:rsidR="007A2A61">
        <w:rPr>
          <w:color w:val="000000"/>
          <w:sz w:val="24"/>
          <w:szCs w:val="24"/>
        </w:rPr>
        <w:t xml:space="preserve">ment </w:t>
      </w:r>
      <w:r w:rsidRPr="001F7C7A">
        <w:rPr>
          <w:color w:val="000000"/>
          <w:sz w:val="24"/>
          <w:szCs w:val="24"/>
        </w:rPr>
        <w:t xml:space="preserve">de leur </w:t>
      </w:r>
      <w:r w:rsidR="007A2A61" w:rsidRPr="001F7C7A">
        <w:rPr>
          <w:color w:val="000000"/>
          <w:sz w:val="24"/>
          <w:szCs w:val="24"/>
        </w:rPr>
        <w:t>cessation</w:t>
      </w:r>
      <w:r w:rsidRPr="001F7C7A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Pr="001F7C7A">
        <w:rPr>
          <w:color w:val="000000"/>
          <w:sz w:val="24"/>
          <w:szCs w:val="24"/>
        </w:rPr>
        <w:t xml:space="preserve">activité </w:t>
      </w:r>
      <w:r w:rsidR="007A2A61">
        <w:rPr>
          <w:color w:val="000000"/>
          <w:sz w:val="24"/>
          <w:szCs w:val="24"/>
        </w:rPr>
        <w:t>ou</w:t>
      </w:r>
      <w:r w:rsidRPr="001F7C7A">
        <w:rPr>
          <w:color w:val="000000"/>
          <w:sz w:val="24"/>
          <w:szCs w:val="24"/>
        </w:rPr>
        <w:t xml:space="preserve"> de leur décès.</w:t>
      </w:r>
    </w:p>
    <w:p w:rsidR="009411BE" w:rsidRDefault="007A2A61" w:rsidP="007A2A61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Les</w:t>
      </w:r>
      <w:r w:rsidR="001F7C7A" w:rsidRPr="001F7C7A">
        <w:rPr>
          <w:color w:val="000000"/>
          <w:sz w:val="24"/>
          <w:szCs w:val="24"/>
        </w:rPr>
        <w:t xml:space="preserve"> allocations sont calculées </w:t>
      </w:r>
      <w:r>
        <w:rPr>
          <w:color w:val="000000"/>
          <w:sz w:val="24"/>
          <w:szCs w:val="24"/>
        </w:rPr>
        <w:t>s</w:t>
      </w:r>
      <w:r w:rsidR="001F7C7A" w:rsidRPr="001F7C7A">
        <w:rPr>
          <w:color w:val="000000"/>
          <w:sz w:val="24"/>
          <w:szCs w:val="24"/>
        </w:rPr>
        <w:t xml:space="preserve">ur </w:t>
      </w:r>
      <w:r>
        <w:rPr>
          <w:color w:val="000000"/>
          <w:sz w:val="24"/>
          <w:szCs w:val="24"/>
        </w:rPr>
        <w:t>le</w:t>
      </w:r>
      <w:r w:rsidR="001F7C7A" w:rsidRPr="001F7C7A">
        <w:rPr>
          <w:color w:val="000000"/>
          <w:sz w:val="24"/>
          <w:szCs w:val="24"/>
        </w:rPr>
        <w:t xml:space="preserve"> total</w:t>
      </w:r>
      <w:r>
        <w:rPr>
          <w:color w:val="000000"/>
          <w:sz w:val="24"/>
          <w:szCs w:val="24"/>
        </w:rPr>
        <w:t xml:space="preserve"> </w:t>
      </w:r>
      <w:r w:rsidR="001F7C7A" w:rsidRPr="001F7C7A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</w:t>
      </w:r>
      <w:r w:rsidR="001F7C7A" w:rsidRPr="001F7C7A">
        <w:rPr>
          <w:color w:val="000000"/>
          <w:sz w:val="24"/>
          <w:szCs w:val="24"/>
        </w:rPr>
        <w:t xml:space="preserve">s points de </w:t>
      </w:r>
      <w:r w:rsidRPr="001F7C7A">
        <w:rPr>
          <w:color w:val="000000"/>
          <w:sz w:val="24"/>
          <w:szCs w:val="24"/>
        </w:rPr>
        <w:t>retraite</w:t>
      </w:r>
      <w:r w:rsidR="001F7C7A" w:rsidRPr="001F7C7A">
        <w:rPr>
          <w:color w:val="000000"/>
          <w:sz w:val="24"/>
          <w:szCs w:val="24"/>
        </w:rPr>
        <w:t xml:space="preserve"> acquis par l</w:t>
      </w:r>
      <w:r w:rsidR="005557B2">
        <w:rPr>
          <w:color w:val="000000"/>
          <w:sz w:val="24"/>
          <w:szCs w:val="24"/>
        </w:rPr>
        <w:t>’</w:t>
      </w:r>
      <w:r w:rsidR="001F7C7A" w:rsidRPr="001F7C7A">
        <w:rPr>
          <w:color w:val="000000"/>
          <w:sz w:val="24"/>
          <w:szCs w:val="24"/>
        </w:rPr>
        <w:t>intéress</w:t>
      </w:r>
      <w:r>
        <w:rPr>
          <w:color w:val="000000"/>
          <w:sz w:val="24"/>
          <w:szCs w:val="24"/>
        </w:rPr>
        <w:t>é</w:t>
      </w:r>
      <w:r w:rsidR="001F7C7A" w:rsidRPr="001F7C7A">
        <w:rPr>
          <w:color w:val="000000"/>
          <w:sz w:val="24"/>
          <w:szCs w:val="24"/>
        </w:rPr>
        <w:t xml:space="preserve"> pour </w:t>
      </w:r>
      <w:r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="001F7C7A" w:rsidRPr="001F7C7A">
        <w:rPr>
          <w:color w:val="000000"/>
          <w:sz w:val="24"/>
          <w:szCs w:val="24"/>
        </w:rPr>
        <w:t>ensemble de s</w:t>
      </w:r>
      <w:r>
        <w:rPr>
          <w:color w:val="000000"/>
          <w:sz w:val="24"/>
          <w:szCs w:val="24"/>
        </w:rPr>
        <w:t>a</w:t>
      </w:r>
      <w:r w:rsidR="001F7C7A" w:rsidRPr="001F7C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</w:t>
      </w:r>
      <w:r w:rsidRPr="001F7C7A">
        <w:rPr>
          <w:color w:val="000000"/>
          <w:sz w:val="24"/>
          <w:szCs w:val="24"/>
        </w:rPr>
        <w:t>rrière</w:t>
      </w:r>
      <w:r>
        <w:rPr>
          <w:color w:val="000000"/>
          <w:sz w:val="24"/>
          <w:szCs w:val="24"/>
        </w:rPr>
        <w:t>, y compris le</w:t>
      </w:r>
      <w:r w:rsidR="001F7C7A" w:rsidRPr="001F7C7A">
        <w:rPr>
          <w:color w:val="000000"/>
          <w:sz w:val="24"/>
          <w:szCs w:val="24"/>
        </w:rPr>
        <w:t xml:space="preserve">s périodes au cours desquelles il a été affilié à une autre </w:t>
      </w:r>
      <w:r w:rsidRPr="001F7C7A"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>s</w:t>
      </w:r>
      <w:r w:rsidRPr="001F7C7A">
        <w:rPr>
          <w:color w:val="000000"/>
          <w:sz w:val="24"/>
          <w:szCs w:val="24"/>
        </w:rPr>
        <w:t>titution</w:t>
      </w:r>
      <w:r>
        <w:rPr>
          <w:color w:val="000000"/>
          <w:sz w:val="24"/>
          <w:szCs w:val="24"/>
        </w:rPr>
        <w:t xml:space="preserve"> agréée.</w:t>
      </w:r>
    </w:p>
    <w:p w:rsidR="004B02FE" w:rsidRPr="004B02FE" w:rsidRDefault="004B02FE" w:rsidP="004B02FE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4B02FE">
        <w:rPr>
          <w:color w:val="000000"/>
          <w:sz w:val="24"/>
          <w:szCs w:val="24"/>
        </w:rPr>
        <w:t xml:space="preserve">Les institutions </w:t>
      </w:r>
      <w:r>
        <w:rPr>
          <w:color w:val="000000"/>
          <w:sz w:val="24"/>
          <w:szCs w:val="24"/>
        </w:rPr>
        <w:t>agréées</w:t>
      </w:r>
      <w:r w:rsidRPr="004B02FE">
        <w:rPr>
          <w:color w:val="000000"/>
          <w:sz w:val="24"/>
          <w:szCs w:val="24"/>
        </w:rPr>
        <w:t xml:space="preserve"> doivent liquider et pay</w:t>
      </w:r>
      <w:r>
        <w:rPr>
          <w:color w:val="000000"/>
          <w:sz w:val="24"/>
          <w:szCs w:val="24"/>
        </w:rPr>
        <w:t>e</w:t>
      </w:r>
      <w:r w:rsidRPr="004B02FE">
        <w:rPr>
          <w:color w:val="000000"/>
          <w:sz w:val="24"/>
          <w:szCs w:val="24"/>
        </w:rPr>
        <w:t>r les allocations d</w:t>
      </w:r>
      <w:r>
        <w:rPr>
          <w:color w:val="000000"/>
          <w:sz w:val="24"/>
          <w:szCs w:val="24"/>
        </w:rPr>
        <w:t>e retraite aux ingénieurs et ca</w:t>
      </w:r>
      <w:r w:rsidRPr="004B02FE">
        <w:rPr>
          <w:color w:val="000000"/>
          <w:sz w:val="24"/>
          <w:szCs w:val="24"/>
        </w:rPr>
        <w:t>dres aya</w:t>
      </w:r>
      <w:r>
        <w:rPr>
          <w:color w:val="000000"/>
          <w:sz w:val="24"/>
          <w:szCs w:val="24"/>
        </w:rPr>
        <w:t>n</w:t>
      </w:r>
      <w:r w:rsidRPr="004B02FE">
        <w:rPr>
          <w:color w:val="000000"/>
          <w:sz w:val="24"/>
          <w:szCs w:val="24"/>
        </w:rPr>
        <w:t xml:space="preserve">t </w:t>
      </w:r>
      <w:r>
        <w:rPr>
          <w:color w:val="000000"/>
          <w:sz w:val="24"/>
          <w:szCs w:val="24"/>
        </w:rPr>
        <w:t>ce</w:t>
      </w:r>
      <w:r w:rsidRPr="004B02FE">
        <w:rPr>
          <w:color w:val="000000"/>
          <w:sz w:val="24"/>
          <w:szCs w:val="24"/>
        </w:rPr>
        <w:t xml:space="preserve">ssé </w:t>
      </w:r>
      <w:r>
        <w:rPr>
          <w:color w:val="000000"/>
          <w:sz w:val="24"/>
          <w:szCs w:val="24"/>
        </w:rPr>
        <w:t>leur activité lors de</w:t>
      </w:r>
      <w:r w:rsidRPr="004B02FE">
        <w:rPr>
          <w:color w:val="000000"/>
          <w:sz w:val="24"/>
          <w:szCs w:val="24"/>
        </w:rPr>
        <w:t xml:space="preserve"> la </w:t>
      </w:r>
      <w:r w:rsidR="00885DB8">
        <w:rPr>
          <w:color w:val="000000"/>
          <w:sz w:val="24"/>
          <w:szCs w:val="24"/>
        </w:rPr>
        <w:t>m</w:t>
      </w:r>
      <w:r w:rsidRPr="004B02FE">
        <w:rPr>
          <w:color w:val="000000"/>
          <w:sz w:val="24"/>
          <w:szCs w:val="24"/>
        </w:rPr>
        <w:t xml:space="preserve">ise </w:t>
      </w:r>
      <w:r w:rsidR="00885DB8">
        <w:rPr>
          <w:color w:val="000000"/>
          <w:sz w:val="24"/>
          <w:szCs w:val="24"/>
        </w:rPr>
        <w:t>en</w:t>
      </w:r>
      <w:r w:rsidRPr="004B02FE">
        <w:rPr>
          <w:color w:val="000000"/>
          <w:sz w:val="24"/>
          <w:szCs w:val="24"/>
        </w:rPr>
        <w:t xml:space="preserve"> vigueur du présent </w:t>
      </w:r>
      <w:r w:rsidR="00885DB8">
        <w:rPr>
          <w:color w:val="000000"/>
          <w:sz w:val="24"/>
          <w:szCs w:val="24"/>
        </w:rPr>
        <w:t>régime, ainsi qu</w:t>
      </w:r>
      <w:r w:rsidR="005557B2">
        <w:rPr>
          <w:color w:val="000000"/>
          <w:sz w:val="24"/>
          <w:szCs w:val="24"/>
        </w:rPr>
        <w:t>’</w:t>
      </w:r>
      <w:r w:rsidR="00885DB8">
        <w:rPr>
          <w:color w:val="000000"/>
          <w:sz w:val="24"/>
          <w:szCs w:val="24"/>
        </w:rPr>
        <w:t>à le</w:t>
      </w:r>
      <w:r w:rsidRPr="004B02FE">
        <w:rPr>
          <w:color w:val="000000"/>
          <w:sz w:val="24"/>
          <w:szCs w:val="24"/>
        </w:rPr>
        <w:t>urs</w:t>
      </w:r>
      <w:r w:rsidR="00885DB8">
        <w:rPr>
          <w:color w:val="000000"/>
          <w:sz w:val="24"/>
          <w:szCs w:val="24"/>
        </w:rPr>
        <w:t xml:space="preserve"> ayants-droit, qui leur sont affectées en</w:t>
      </w:r>
      <w:r w:rsidRPr="004B02FE">
        <w:rPr>
          <w:color w:val="000000"/>
          <w:sz w:val="24"/>
          <w:szCs w:val="24"/>
        </w:rPr>
        <w:t xml:space="preserve"> application de la prés</w:t>
      </w:r>
      <w:r w:rsidR="00885DB8">
        <w:rPr>
          <w:color w:val="000000"/>
          <w:sz w:val="24"/>
          <w:szCs w:val="24"/>
        </w:rPr>
        <w:t>ente annexe.</w:t>
      </w:r>
    </w:p>
    <w:p w:rsidR="004B02FE" w:rsidRPr="004B02FE" w:rsidRDefault="001136D0" w:rsidP="001136D0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31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>
        <w:rPr>
          <w:color w:val="000000"/>
          <w:sz w:val="24"/>
          <w:szCs w:val="24"/>
        </w:rPr>
        <w:t>Les</w:t>
      </w:r>
      <w:r w:rsidR="004B02FE" w:rsidRPr="004B02FE">
        <w:rPr>
          <w:color w:val="000000"/>
          <w:sz w:val="24"/>
          <w:szCs w:val="24"/>
        </w:rPr>
        <w:t xml:space="preserve"> institutions agréées doivent tenir</w:t>
      </w:r>
      <w:r w:rsidR="00246ECC">
        <w:rPr>
          <w:color w:val="000000"/>
          <w:sz w:val="24"/>
          <w:szCs w:val="24"/>
        </w:rPr>
        <w:t>,</w:t>
      </w:r>
      <w:r w:rsidR="004B02FE" w:rsidRPr="004B02FE">
        <w:rPr>
          <w:color w:val="000000"/>
          <w:sz w:val="24"/>
          <w:szCs w:val="24"/>
        </w:rPr>
        <w:t xml:space="preserve"> pour </w:t>
      </w:r>
      <w:r w:rsidR="00246ECC">
        <w:rPr>
          <w:color w:val="000000"/>
          <w:sz w:val="24"/>
          <w:szCs w:val="24"/>
        </w:rPr>
        <w:t>chaque</w:t>
      </w:r>
      <w:r w:rsidR="004B02FE" w:rsidRPr="004B02FE">
        <w:rPr>
          <w:color w:val="000000"/>
          <w:sz w:val="24"/>
          <w:szCs w:val="24"/>
        </w:rPr>
        <w:t xml:space="preserve"> </w:t>
      </w:r>
      <w:r w:rsidR="00246ECC" w:rsidRPr="004B02FE">
        <w:rPr>
          <w:color w:val="000000"/>
          <w:sz w:val="24"/>
          <w:szCs w:val="24"/>
        </w:rPr>
        <w:t>partici</w:t>
      </w:r>
      <w:r w:rsidR="00246ECC">
        <w:rPr>
          <w:color w:val="000000"/>
          <w:sz w:val="24"/>
          <w:szCs w:val="24"/>
        </w:rPr>
        <w:t>p</w:t>
      </w:r>
      <w:r w:rsidR="00246ECC" w:rsidRPr="004B02FE">
        <w:rPr>
          <w:color w:val="000000"/>
          <w:sz w:val="24"/>
          <w:szCs w:val="24"/>
        </w:rPr>
        <w:t>ant</w:t>
      </w:r>
      <w:r w:rsidR="004B02FE" w:rsidRPr="004B02FE">
        <w:rPr>
          <w:color w:val="000000"/>
          <w:sz w:val="24"/>
          <w:szCs w:val="24"/>
        </w:rPr>
        <w:t xml:space="preserve">, le compte annuel </w:t>
      </w:r>
      <w:r w:rsidR="00246ECC">
        <w:rPr>
          <w:color w:val="000000"/>
          <w:sz w:val="24"/>
          <w:szCs w:val="24"/>
        </w:rPr>
        <w:t>individuel</w:t>
      </w:r>
      <w:r w:rsidR="004B02FE" w:rsidRPr="004B02FE">
        <w:rPr>
          <w:color w:val="000000"/>
          <w:sz w:val="24"/>
          <w:szCs w:val="24"/>
        </w:rPr>
        <w:t xml:space="preserve"> des points d</w:t>
      </w:r>
      <w:r w:rsidR="00246ECC">
        <w:rPr>
          <w:color w:val="000000"/>
          <w:sz w:val="24"/>
          <w:szCs w:val="24"/>
        </w:rPr>
        <w:t>e</w:t>
      </w:r>
      <w:r w:rsidR="004B02FE" w:rsidRPr="004B02FE">
        <w:rPr>
          <w:color w:val="000000"/>
          <w:sz w:val="24"/>
          <w:szCs w:val="24"/>
        </w:rPr>
        <w:t xml:space="preserve"> retraite </w:t>
      </w:r>
      <w:r w:rsidR="00246ECC">
        <w:rPr>
          <w:color w:val="000000"/>
          <w:sz w:val="24"/>
          <w:szCs w:val="24"/>
        </w:rPr>
        <w:t>acquis par</w:t>
      </w:r>
      <w:r w:rsidR="004B02FE" w:rsidRPr="004B02FE">
        <w:rPr>
          <w:color w:val="000000"/>
          <w:sz w:val="24"/>
          <w:szCs w:val="24"/>
        </w:rPr>
        <w:t xml:space="preserve"> lui. L</w:t>
      </w:r>
      <w:r w:rsidR="00246ECC">
        <w:rPr>
          <w:color w:val="000000"/>
          <w:sz w:val="24"/>
          <w:szCs w:val="24"/>
        </w:rPr>
        <w:t>e</w:t>
      </w:r>
      <w:r w:rsidR="004B02FE" w:rsidRPr="004B02FE">
        <w:rPr>
          <w:color w:val="000000"/>
          <w:sz w:val="24"/>
          <w:szCs w:val="24"/>
        </w:rPr>
        <w:t xml:space="preserve"> r</w:t>
      </w:r>
      <w:r w:rsidR="00246ECC">
        <w:rPr>
          <w:color w:val="000000"/>
          <w:sz w:val="24"/>
          <w:szCs w:val="24"/>
        </w:rPr>
        <w:t xml:space="preserve">elevé de </w:t>
      </w:r>
      <w:r w:rsidR="004B02FE" w:rsidRPr="004B02FE">
        <w:rPr>
          <w:color w:val="000000"/>
          <w:sz w:val="24"/>
          <w:szCs w:val="24"/>
        </w:rPr>
        <w:t>c</w:t>
      </w:r>
      <w:r w:rsidR="00246ECC">
        <w:rPr>
          <w:color w:val="000000"/>
          <w:sz w:val="24"/>
          <w:szCs w:val="24"/>
        </w:rPr>
        <w:t>es comptes</w:t>
      </w:r>
      <w:r w:rsidR="004B02FE" w:rsidRPr="004B02FE">
        <w:rPr>
          <w:color w:val="000000"/>
          <w:sz w:val="24"/>
          <w:szCs w:val="24"/>
        </w:rPr>
        <w:t xml:space="preserve"> doit êtr</w:t>
      </w:r>
      <w:r w:rsidR="00246ECC">
        <w:rPr>
          <w:color w:val="000000"/>
          <w:sz w:val="24"/>
          <w:szCs w:val="24"/>
        </w:rPr>
        <w:t>e</w:t>
      </w:r>
      <w:r w:rsidR="004B02FE" w:rsidRPr="004B02FE">
        <w:rPr>
          <w:color w:val="000000"/>
          <w:sz w:val="24"/>
          <w:szCs w:val="24"/>
        </w:rPr>
        <w:t xml:space="preserve"> </w:t>
      </w:r>
      <w:r w:rsidR="00246ECC">
        <w:rPr>
          <w:color w:val="000000"/>
          <w:sz w:val="24"/>
          <w:szCs w:val="24"/>
        </w:rPr>
        <w:t>comm</w:t>
      </w:r>
      <w:r w:rsidR="004B02FE" w:rsidRPr="004B02FE">
        <w:rPr>
          <w:color w:val="000000"/>
          <w:sz w:val="24"/>
          <w:szCs w:val="24"/>
        </w:rPr>
        <w:t>uniqu</w:t>
      </w:r>
      <w:r w:rsidR="00246ECC">
        <w:rPr>
          <w:color w:val="000000"/>
          <w:sz w:val="24"/>
          <w:szCs w:val="24"/>
        </w:rPr>
        <w:t>é</w:t>
      </w:r>
      <w:r w:rsidR="004B02FE" w:rsidRPr="004B02FE">
        <w:rPr>
          <w:color w:val="000000"/>
          <w:sz w:val="24"/>
          <w:szCs w:val="24"/>
        </w:rPr>
        <w:t xml:space="preserve"> aux </w:t>
      </w:r>
      <w:r w:rsidR="00246ECC">
        <w:rPr>
          <w:color w:val="000000"/>
          <w:sz w:val="24"/>
          <w:szCs w:val="24"/>
        </w:rPr>
        <w:t>a</w:t>
      </w:r>
      <w:r w:rsidR="004B02FE" w:rsidRPr="004B02FE">
        <w:rPr>
          <w:color w:val="000000"/>
          <w:sz w:val="24"/>
          <w:szCs w:val="24"/>
        </w:rPr>
        <w:t>dhé</w:t>
      </w:r>
      <w:r w:rsidR="00246ECC">
        <w:rPr>
          <w:color w:val="000000"/>
          <w:sz w:val="24"/>
          <w:szCs w:val="24"/>
        </w:rPr>
        <w:t>re</w:t>
      </w:r>
      <w:r w:rsidR="004B02FE" w:rsidRPr="004B02FE">
        <w:rPr>
          <w:color w:val="000000"/>
          <w:sz w:val="24"/>
          <w:szCs w:val="24"/>
        </w:rPr>
        <w:t xml:space="preserve">nts qui </w:t>
      </w:r>
      <w:r w:rsidR="00246ECC">
        <w:rPr>
          <w:color w:val="000000"/>
          <w:sz w:val="24"/>
          <w:szCs w:val="24"/>
        </w:rPr>
        <w:t>en</w:t>
      </w:r>
      <w:r w:rsidR="004B02FE" w:rsidRPr="004B02FE">
        <w:rPr>
          <w:color w:val="000000"/>
          <w:sz w:val="24"/>
          <w:szCs w:val="24"/>
        </w:rPr>
        <w:t xml:space="preserve"> font la </w:t>
      </w:r>
      <w:r w:rsidR="00246ECC">
        <w:rPr>
          <w:color w:val="000000"/>
          <w:sz w:val="24"/>
          <w:szCs w:val="24"/>
        </w:rPr>
        <w:t>demande</w:t>
      </w:r>
      <w:r w:rsidR="004B02FE" w:rsidRPr="004B02FE">
        <w:rPr>
          <w:color w:val="000000"/>
          <w:sz w:val="24"/>
          <w:szCs w:val="24"/>
        </w:rPr>
        <w:t xml:space="preserve"> </w:t>
      </w:r>
      <w:r w:rsidR="00246ECC">
        <w:rPr>
          <w:color w:val="000000"/>
          <w:sz w:val="24"/>
          <w:szCs w:val="24"/>
        </w:rPr>
        <w:t>moyenn</w:t>
      </w:r>
      <w:r w:rsidR="004B02FE" w:rsidRPr="004B02FE">
        <w:rPr>
          <w:color w:val="000000"/>
          <w:sz w:val="24"/>
          <w:szCs w:val="24"/>
        </w:rPr>
        <w:t xml:space="preserve">ant le </w:t>
      </w:r>
      <w:r w:rsidR="00246ECC" w:rsidRPr="004B02FE">
        <w:rPr>
          <w:color w:val="000000"/>
          <w:sz w:val="24"/>
          <w:szCs w:val="24"/>
        </w:rPr>
        <w:t>v</w:t>
      </w:r>
      <w:r w:rsidR="00246ECC">
        <w:rPr>
          <w:color w:val="000000"/>
          <w:sz w:val="24"/>
          <w:szCs w:val="24"/>
        </w:rPr>
        <w:t>e</w:t>
      </w:r>
      <w:r w:rsidR="00246ECC" w:rsidRPr="004B02FE">
        <w:rPr>
          <w:color w:val="000000"/>
          <w:sz w:val="24"/>
          <w:szCs w:val="24"/>
        </w:rPr>
        <w:t>rsem</w:t>
      </w:r>
      <w:r w:rsidR="00246ECC">
        <w:rPr>
          <w:color w:val="000000"/>
          <w:sz w:val="24"/>
          <w:szCs w:val="24"/>
        </w:rPr>
        <w:t>ent</w:t>
      </w:r>
      <w:r w:rsidR="004B02FE" w:rsidRPr="004B02FE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 xml:space="preserve">un droit statutaire. Les institutions </w:t>
      </w:r>
      <w:r w:rsidR="00246ECC">
        <w:rPr>
          <w:color w:val="000000"/>
          <w:sz w:val="24"/>
          <w:szCs w:val="24"/>
        </w:rPr>
        <w:t>c</w:t>
      </w:r>
      <w:r w:rsidR="00246ECC" w:rsidRPr="004B02FE">
        <w:rPr>
          <w:color w:val="000000"/>
          <w:sz w:val="24"/>
          <w:szCs w:val="24"/>
        </w:rPr>
        <w:t>o</w:t>
      </w:r>
      <w:r w:rsidR="00246ECC">
        <w:rPr>
          <w:color w:val="000000"/>
          <w:sz w:val="24"/>
          <w:szCs w:val="24"/>
        </w:rPr>
        <w:t>m</w:t>
      </w:r>
      <w:r w:rsidR="00246ECC" w:rsidRPr="004B02FE">
        <w:rPr>
          <w:color w:val="000000"/>
          <w:sz w:val="24"/>
          <w:szCs w:val="24"/>
        </w:rPr>
        <w:t>muniquent</w:t>
      </w:r>
      <w:r w:rsidR="004B02FE" w:rsidRPr="004B02FE">
        <w:rPr>
          <w:color w:val="000000"/>
          <w:sz w:val="24"/>
          <w:szCs w:val="24"/>
        </w:rPr>
        <w:t xml:space="preserve"> annuellement à </w:t>
      </w:r>
      <w:r w:rsidR="00246ECC">
        <w:rPr>
          <w:color w:val="000000"/>
          <w:sz w:val="24"/>
          <w:szCs w:val="24"/>
        </w:rPr>
        <w:t>leurs</w:t>
      </w:r>
      <w:r w:rsidR="004B02FE" w:rsidRPr="004B02FE">
        <w:rPr>
          <w:color w:val="000000"/>
          <w:sz w:val="24"/>
          <w:szCs w:val="24"/>
        </w:rPr>
        <w:t xml:space="preserve"> adhérents les rens</w:t>
      </w:r>
      <w:r w:rsidR="00246ECC">
        <w:rPr>
          <w:color w:val="000000"/>
          <w:sz w:val="24"/>
          <w:szCs w:val="24"/>
        </w:rPr>
        <w:t>e</w:t>
      </w:r>
      <w:r w:rsidR="004B02FE" w:rsidRPr="004B02FE">
        <w:rPr>
          <w:color w:val="000000"/>
          <w:sz w:val="24"/>
          <w:szCs w:val="24"/>
        </w:rPr>
        <w:t>igne</w:t>
      </w:r>
      <w:r w:rsidR="00246ECC">
        <w:rPr>
          <w:color w:val="000000"/>
          <w:sz w:val="24"/>
          <w:szCs w:val="24"/>
        </w:rPr>
        <w:t>m</w:t>
      </w:r>
      <w:r w:rsidR="004B02FE" w:rsidRPr="004B02FE">
        <w:rPr>
          <w:color w:val="000000"/>
          <w:sz w:val="24"/>
          <w:szCs w:val="24"/>
        </w:rPr>
        <w:t xml:space="preserve">ents concernant </w:t>
      </w:r>
      <w:r w:rsidR="00246ECC">
        <w:rPr>
          <w:color w:val="000000"/>
          <w:sz w:val="24"/>
          <w:szCs w:val="24"/>
        </w:rPr>
        <w:t>leur</w:t>
      </w:r>
      <w:r w:rsidR="004B02FE" w:rsidRPr="004B02FE">
        <w:rPr>
          <w:color w:val="000000"/>
          <w:sz w:val="24"/>
          <w:szCs w:val="24"/>
        </w:rPr>
        <w:t xml:space="preserve"> situation financière et </w:t>
      </w:r>
      <w:r w:rsidR="00246ECC">
        <w:rPr>
          <w:color w:val="000000"/>
          <w:sz w:val="24"/>
          <w:szCs w:val="24"/>
        </w:rPr>
        <w:t>le mode</w:t>
      </w:r>
      <w:r w:rsidR="004B02FE" w:rsidRPr="004B02FE">
        <w:rPr>
          <w:color w:val="000000"/>
          <w:sz w:val="24"/>
          <w:szCs w:val="24"/>
        </w:rPr>
        <w:t xml:space="preserve"> de calcul d</w:t>
      </w:r>
      <w:r w:rsidR="00246ECC">
        <w:rPr>
          <w:color w:val="000000"/>
          <w:sz w:val="24"/>
          <w:szCs w:val="24"/>
        </w:rPr>
        <w:t>e</w:t>
      </w:r>
      <w:r w:rsidR="004B02FE" w:rsidRPr="004B02FE">
        <w:rPr>
          <w:color w:val="000000"/>
          <w:sz w:val="24"/>
          <w:szCs w:val="24"/>
        </w:rPr>
        <w:t>s retrait</w:t>
      </w:r>
      <w:r w:rsidR="00246ECC">
        <w:rPr>
          <w:color w:val="000000"/>
          <w:sz w:val="24"/>
          <w:szCs w:val="24"/>
        </w:rPr>
        <w:t>e</w:t>
      </w:r>
      <w:r w:rsidR="004B02FE" w:rsidRPr="004B02FE">
        <w:rPr>
          <w:color w:val="000000"/>
          <w:sz w:val="24"/>
          <w:szCs w:val="24"/>
        </w:rPr>
        <w:t>s.</w:t>
      </w:r>
    </w:p>
    <w:p w:rsidR="004B02FE" w:rsidRPr="004B02FE" w:rsidRDefault="001136D0" w:rsidP="001136D0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32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246ECC">
        <w:rPr>
          <w:color w:val="000000"/>
          <w:sz w:val="24"/>
          <w:szCs w:val="24"/>
        </w:rPr>
        <w:t>Les</w:t>
      </w:r>
      <w:r w:rsidR="004B02FE" w:rsidRPr="004B02FE">
        <w:rPr>
          <w:color w:val="000000"/>
          <w:sz w:val="24"/>
          <w:szCs w:val="24"/>
        </w:rPr>
        <w:t xml:space="preserve"> </w:t>
      </w:r>
      <w:r w:rsidR="00246ECC">
        <w:rPr>
          <w:color w:val="000000"/>
          <w:sz w:val="24"/>
          <w:szCs w:val="24"/>
        </w:rPr>
        <w:t>i</w:t>
      </w:r>
      <w:r w:rsidR="004B02FE" w:rsidRPr="004B02FE">
        <w:rPr>
          <w:color w:val="000000"/>
          <w:sz w:val="24"/>
          <w:szCs w:val="24"/>
        </w:rPr>
        <w:t>nstit</w:t>
      </w:r>
      <w:r w:rsidR="00246ECC">
        <w:rPr>
          <w:color w:val="000000"/>
          <w:sz w:val="24"/>
          <w:szCs w:val="24"/>
        </w:rPr>
        <w:t>u</w:t>
      </w:r>
      <w:r w:rsidR="004B02FE" w:rsidRPr="004B02FE">
        <w:rPr>
          <w:color w:val="000000"/>
          <w:sz w:val="24"/>
          <w:szCs w:val="24"/>
        </w:rPr>
        <w:t>ti</w:t>
      </w:r>
      <w:r w:rsidR="00246ECC">
        <w:rPr>
          <w:color w:val="000000"/>
          <w:sz w:val="24"/>
          <w:szCs w:val="24"/>
        </w:rPr>
        <w:t>o</w:t>
      </w:r>
      <w:r w:rsidR="004B02FE" w:rsidRPr="004B02FE">
        <w:rPr>
          <w:color w:val="000000"/>
          <w:sz w:val="24"/>
          <w:szCs w:val="24"/>
        </w:rPr>
        <w:t>ns agréées ne peuvent refuser l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>adhésio</w:t>
      </w:r>
      <w:r w:rsidR="00246ECC">
        <w:rPr>
          <w:color w:val="000000"/>
          <w:sz w:val="24"/>
          <w:szCs w:val="24"/>
        </w:rPr>
        <w:t>n</w:t>
      </w:r>
      <w:r w:rsidR="004B02FE" w:rsidRPr="004B02FE">
        <w:rPr>
          <w:color w:val="000000"/>
          <w:sz w:val="24"/>
          <w:szCs w:val="24"/>
        </w:rPr>
        <w:t xml:space="preserve"> des entreprises</w:t>
      </w:r>
      <w:r>
        <w:rPr>
          <w:color w:val="000000"/>
          <w:sz w:val="24"/>
          <w:szCs w:val="24"/>
        </w:rPr>
        <w:t xml:space="preserve"> </w:t>
      </w:r>
      <w:r w:rsidR="004B02FE" w:rsidRPr="004B02FE">
        <w:rPr>
          <w:color w:val="000000"/>
          <w:sz w:val="24"/>
          <w:szCs w:val="24"/>
        </w:rPr>
        <w:t>don</w:t>
      </w:r>
      <w:r>
        <w:rPr>
          <w:color w:val="000000"/>
          <w:sz w:val="24"/>
          <w:szCs w:val="24"/>
        </w:rPr>
        <w:t>t l</w:t>
      </w:r>
      <w:r w:rsidR="005557B2">
        <w:rPr>
          <w:color w:val="000000"/>
          <w:sz w:val="24"/>
          <w:szCs w:val="24"/>
        </w:rPr>
        <w:t>’</w:t>
      </w:r>
      <w:r w:rsidR="00246ECC">
        <w:rPr>
          <w:color w:val="000000"/>
          <w:sz w:val="24"/>
          <w:szCs w:val="24"/>
        </w:rPr>
        <w:t>a</w:t>
      </w:r>
      <w:r w:rsidR="004B02FE" w:rsidRPr="004B02FE">
        <w:rPr>
          <w:color w:val="000000"/>
          <w:sz w:val="24"/>
          <w:szCs w:val="24"/>
        </w:rPr>
        <w:t>ctivité correspond à la circonscription territoriale ou professio</w:t>
      </w:r>
      <w:r w:rsidR="00246ECC">
        <w:rPr>
          <w:color w:val="000000"/>
          <w:sz w:val="24"/>
          <w:szCs w:val="24"/>
        </w:rPr>
        <w:t>nnelle définie par leurs statuts.</w:t>
      </w:r>
    </w:p>
    <w:p w:rsidR="004B02FE" w:rsidRPr="004B02FE" w:rsidRDefault="00246ECC" w:rsidP="004B02FE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</w:t>
      </w:r>
      <w:r w:rsidR="004B02FE" w:rsidRPr="004B02FE">
        <w:rPr>
          <w:color w:val="000000"/>
          <w:sz w:val="24"/>
          <w:szCs w:val="24"/>
        </w:rPr>
        <w:t>les n</w:t>
      </w:r>
      <w:r>
        <w:rPr>
          <w:color w:val="000000"/>
          <w:sz w:val="24"/>
          <w:szCs w:val="24"/>
        </w:rPr>
        <w:t>e</w:t>
      </w:r>
      <w:r w:rsidR="004B02FE" w:rsidRPr="004B02FE">
        <w:rPr>
          <w:color w:val="000000"/>
          <w:sz w:val="24"/>
          <w:szCs w:val="24"/>
        </w:rPr>
        <w:t xml:space="preserve"> </w:t>
      </w:r>
      <w:r w:rsidRPr="004B02FE">
        <w:rPr>
          <w:color w:val="000000"/>
          <w:sz w:val="24"/>
          <w:szCs w:val="24"/>
        </w:rPr>
        <w:t>pe</w:t>
      </w:r>
      <w:r>
        <w:rPr>
          <w:color w:val="000000"/>
          <w:sz w:val="24"/>
          <w:szCs w:val="24"/>
        </w:rPr>
        <w:t>u</w:t>
      </w:r>
      <w:r w:rsidRPr="004B02FE">
        <w:rPr>
          <w:color w:val="000000"/>
          <w:sz w:val="24"/>
          <w:szCs w:val="24"/>
        </w:rPr>
        <w:t>vent</w:t>
      </w:r>
      <w:r w:rsidR="004B02FE" w:rsidRPr="004B02FE">
        <w:rPr>
          <w:color w:val="000000"/>
          <w:sz w:val="24"/>
          <w:szCs w:val="24"/>
        </w:rPr>
        <w:t xml:space="preserve"> i</w:t>
      </w:r>
      <w:r>
        <w:rPr>
          <w:color w:val="000000"/>
          <w:sz w:val="24"/>
          <w:szCs w:val="24"/>
        </w:rPr>
        <w:t>mposer aucun dédit aux entre</w:t>
      </w:r>
      <w:r w:rsidRPr="004B02FE">
        <w:rPr>
          <w:color w:val="000000"/>
          <w:sz w:val="24"/>
          <w:szCs w:val="24"/>
        </w:rPr>
        <w:t>prises</w:t>
      </w:r>
      <w:r w:rsidR="004B02FE" w:rsidRPr="004B02FE">
        <w:rPr>
          <w:color w:val="000000"/>
          <w:sz w:val="24"/>
          <w:szCs w:val="24"/>
        </w:rPr>
        <w:t xml:space="preserve"> qui </w:t>
      </w:r>
      <w:r>
        <w:rPr>
          <w:color w:val="000000"/>
          <w:sz w:val="24"/>
          <w:szCs w:val="24"/>
        </w:rPr>
        <w:t>seront restées affiliées jusqu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à l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>expiration d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 xml:space="preserve">une période </w:t>
      </w:r>
      <w:r w:rsidR="004D13E9" w:rsidRPr="004B02FE">
        <w:rPr>
          <w:color w:val="000000"/>
          <w:sz w:val="24"/>
          <w:szCs w:val="24"/>
        </w:rPr>
        <w:t>quinque</w:t>
      </w:r>
      <w:r w:rsidR="004D13E9">
        <w:rPr>
          <w:color w:val="000000"/>
          <w:sz w:val="24"/>
          <w:szCs w:val="24"/>
        </w:rPr>
        <w:t>nn</w:t>
      </w:r>
      <w:r w:rsidR="004D13E9" w:rsidRPr="004B02FE">
        <w:rPr>
          <w:color w:val="000000"/>
          <w:sz w:val="24"/>
          <w:szCs w:val="24"/>
        </w:rPr>
        <w:t>ale</w:t>
      </w:r>
      <w:r w:rsidR="004B02FE" w:rsidRPr="004B02FE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>application de la Convention. Aucun dédit ne pourr</w:t>
      </w:r>
      <w:r w:rsidR="004D13E9">
        <w:rPr>
          <w:color w:val="000000"/>
          <w:sz w:val="24"/>
          <w:szCs w:val="24"/>
        </w:rPr>
        <w:t>a</w:t>
      </w:r>
      <w:r w:rsidR="004B02FE" w:rsidRPr="004B02FE">
        <w:rPr>
          <w:color w:val="000000"/>
          <w:sz w:val="24"/>
          <w:szCs w:val="24"/>
        </w:rPr>
        <w:t xml:space="preserve"> </w:t>
      </w:r>
      <w:r w:rsidR="004D13E9">
        <w:rPr>
          <w:color w:val="000000"/>
          <w:sz w:val="24"/>
          <w:szCs w:val="24"/>
        </w:rPr>
        <w:t>être</w:t>
      </w:r>
      <w:r w:rsidR="004B02FE" w:rsidRPr="004B02FE">
        <w:rPr>
          <w:color w:val="000000"/>
          <w:sz w:val="24"/>
          <w:szCs w:val="24"/>
        </w:rPr>
        <w:t xml:space="preserve"> exigé pour la </w:t>
      </w:r>
      <w:r w:rsidR="004D13E9" w:rsidRPr="004B02FE">
        <w:rPr>
          <w:color w:val="000000"/>
          <w:sz w:val="24"/>
          <w:szCs w:val="24"/>
        </w:rPr>
        <w:t>première</w:t>
      </w:r>
      <w:r w:rsidR="004B02FE" w:rsidRPr="004B02FE">
        <w:rPr>
          <w:color w:val="000000"/>
          <w:sz w:val="24"/>
          <w:szCs w:val="24"/>
        </w:rPr>
        <w:t xml:space="preserve"> m</w:t>
      </w:r>
      <w:r w:rsidR="004D13E9">
        <w:rPr>
          <w:color w:val="000000"/>
          <w:sz w:val="24"/>
          <w:szCs w:val="24"/>
        </w:rPr>
        <w:t>u</w:t>
      </w:r>
      <w:r w:rsidR="004B02FE" w:rsidRPr="004B02FE">
        <w:rPr>
          <w:color w:val="000000"/>
          <w:sz w:val="24"/>
          <w:szCs w:val="24"/>
        </w:rPr>
        <w:t xml:space="preserve">tation </w:t>
      </w:r>
      <w:r w:rsidR="004D13E9">
        <w:rPr>
          <w:color w:val="000000"/>
          <w:sz w:val="24"/>
          <w:szCs w:val="24"/>
        </w:rPr>
        <w:t xml:space="preserve">qui </w:t>
      </w:r>
      <w:r w:rsidR="004B02FE" w:rsidRPr="004B02FE">
        <w:rPr>
          <w:color w:val="000000"/>
          <w:sz w:val="24"/>
          <w:szCs w:val="24"/>
        </w:rPr>
        <w:t>serait éventuellement effectuée avant le 1</w:t>
      </w:r>
      <w:r w:rsidR="004B02FE" w:rsidRPr="004D13E9">
        <w:rPr>
          <w:color w:val="000000"/>
          <w:sz w:val="24"/>
          <w:szCs w:val="24"/>
          <w:vertAlign w:val="superscript"/>
        </w:rPr>
        <w:t>er</w:t>
      </w:r>
      <w:r w:rsidR="004B02FE" w:rsidRPr="004B02FE">
        <w:rPr>
          <w:color w:val="000000"/>
          <w:sz w:val="24"/>
          <w:szCs w:val="24"/>
        </w:rPr>
        <w:t xml:space="preserve"> avril 1948.</w:t>
      </w:r>
    </w:p>
    <w:p w:rsidR="004B02FE" w:rsidRPr="004B02FE" w:rsidRDefault="001136D0" w:rsidP="001136D0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33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4B02FE" w:rsidRPr="004B02FE">
        <w:rPr>
          <w:color w:val="000000"/>
          <w:sz w:val="24"/>
          <w:szCs w:val="24"/>
        </w:rPr>
        <w:t>Les institutions agréée</w:t>
      </w:r>
      <w:r w:rsidR="00326BD7">
        <w:rPr>
          <w:color w:val="000000"/>
          <w:sz w:val="24"/>
          <w:szCs w:val="24"/>
        </w:rPr>
        <w:t>s</w:t>
      </w:r>
      <w:r w:rsidR="004B02FE" w:rsidRPr="004B02FE">
        <w:rPr>
          <w:color w:val="000000"/>
          <w:sz w:val="24"/>
          <w:szCs w:val="24"/>
        </w:rPr>
        <w:t xml:space="preserve"> doivent const</w:t>
      </w:r>
      <w:r w:rsidR="00326BD7">
        <w:rPr>
          <w:color w:val="000000"/>
          <w:sz w:val="24"/>
          <w:szCs w:val="24"/>
        </w:rPr>
        <w:t>ituer une réserve par prélèvem</w:t>
      </w:r>
      <w:r w:rsidR="004B02FE" w:rsidRPr="004B02FE">
        <w:rPr>
          <w:color w:val="000000"/>
          <w:sz w:val="24"/>
          <w:szCs w:val="24"/>
        </w:rPr>
        <w:t>ent sur les cotisations dans les li</w:t>
      </w:r>
      <w:r w:rsidR="00326BD7">
        <w:rPr>
          <w:color w:val="000000"/>
          <w:sz w:val="24"/>
          <w:szCs w:val="24"/>
        </w:rPr>
        <w:t>m</w:t>
      </w:r>
      <w:r w:rsidR="004B02FE" w:rsidRPr="004B02FE">
        <w:rPr>
          <w:color w:val="000000"/>
          <w:sz w:val="24"/>
          <w:szCs w:val="24"/>
        </w:rPr>
        <w:t>i</w:t>
      </w:r>
      <w:r w:rsidR="00326BD7">
        <w:rPr>
          <w:color w:val="000000"/>
          <w:sz w:val="24"/>
          <w:szCs w:val="24"/>
        </w:rPr>
        <w:t>tes et condi</w:t>
      </w:r>
      <w:r w:rsidR="00326BD7" w:rsidRPr="004B02FE">
        <w:rPr>
          <w:color w:val="000000"/>
          <w:sz w:val="24"/>
          <w:szCs w:val="24"/>
        </w:rPr>
        <w:t>tions</w:t>
      </w:r>
      <w:r w:rsidR="004B02FE" w:rsidRPr="004B02FE">
        <w:rPr>
          <w:color w:val="000000"/>
          <w:sz w:val="24"/>
          <w:szCs w:val="24"/>
        </w:rPr>
        <w:t xml:space="preserve"> fi</w:t>
      </w:r>
      <w:r w:rsidR="00326BD7">
        <w:rPr>
          <w:color w:val="000000"/>
          <w:sz w:val="24"/>
          <w:szCs w:val="24"/>
        </w:rPr>
        <w:t>xées par l</w:t>
      </w:r>
      <w:r w:rsidR="005557B2">
        <w:rPr>
          <w:color w:val="000000"/>
          <w:sz w:val="24"/>
          <w:szCs w:val="24"/>
        </w:rPr>
        <w:t>’</w:t>
      </w:r>
      <w:r w:rsidR="00326BD7">
        <w:rPr>
          <w:color w:val="000000"/>
          <w:sz w:val="24"/>
          <w:szCs w:val="24"/>
        </w:rPr>
        <w:t>Association générale.</w:t>
      </w:r>
    </w:p>
    <w:p w:rsidR="004B02FE" w:rsidRPr="004B02FE" w:rsidRDefault="001136D0" w:rsidP="001136D0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34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326BD7">
        <w:rPr>
          <w:color w:val="000000"/>
          <w:sz w:val="24"/>
          <w:szCs w:val="24"/>
        </w:rPr>
        <w:t>L</w:t>
      </w:r>
      <w:r w:rsidR="004B02FE" w:rsidRPr="004B02FE">
        <w:rPr>
          <w:color w:val="000000"/>
          <w:sz w:val="24"/>
          <w:szCs w:val="24"/>
        </w:rPr>
        <w:t>es Institutions agréées pe</w:t>
      </w:r>
      <w:r w:rsidR="00326BD7">
        <w:rPr>
          <w:color w:val="000000"/>
          <w:sz w:val="24"/>
          <w:szCs w:val="24"/>
        </w:rPr>
        <w:t>uv</w:t>
      </w:r>
      <w:r w:rsidR="004B02FE" w:rsidRPr="004B02FE">
        <w:rPr>
          <w:color w:val="000000"/>
          <w:sz w:val="24"/>
          <w:szCs w:val="24"/>
        </w:rPr>
        <w:t>e</w:t>
      </w:r>
      <w:r w:rsidR="00326BD7">
        <w:rPr>
          <w:color w:val="000000"/>
          <w:sz w:val="24"/>
          <w:szCs w:val="24"/>
        </w:rPr>
        <w:t>n</w:t>
      </w:r>
      <w:r w:rsidR="004B02FE" w:rsidRPr="004B02FE">
        <w:rPr>
          <w:color w:val="000000"/>
          <w:sz w:val="24"/>
          <w:szCs w:val="24"/>
        </w:rPr>
        <w:t xml:space="preserve">t </w:t>
      </w:r>
      <w:r w:rsidR="00326BD7" w:rsidRPr="004B02FE">
        <w:rPr>
          <w:color w:val="000000"/>
          <w:sz w:val="24"/>
          <w:szCs w:val="24"/>
        </w:rPr>
        <w:t>c</w:t>
      </w:r>
      <w:r w:rsidR="00326BD7">
        <w:rPr>
          <w:color w:val="000000"/>
          <w:sz w:val="24"/>
          <w:szCs w:val="24"/>
        </w:rPr>
        <w:t>on</w:t>
      </w:r>
      <w:r w:rsidR="00326BD7" w:rsidRPr="004B02FE">
        <w:rPr>
          <w:color w:val="000000"/>
          <w:sz w:val="24"/>
          <w:szCs w:val="24"/>
        </w:rPr>
        <w:t>stituer</w:t>
      </w:r>
      <w:r w:rsidR="004B02FE" w:rsidRPr="004B02FE">
        <w:rPr>
          <w:color w:val="000000"/>
          <w:sz w:val="24"/>
          <w:szCs w:val="24"/>
        </w:rPr>
        <w:t xml:space="preserve"> </w:t>
      </w:r>
      <w:r w:rsidR="00326BD7">
        <w:rPr>
          <w:color w:val="000000"/>
          <w:sz w:val="24"/>
          <w:szCs w:val="24"/>
        </w:rPr>
        <w:t>e</w:t>
      </w:r>
      <w:r w:rsidR="004B02FE" w:rsidRPr="004B02FE">
        <w:rPr>
          <w:color w:val="000000"/>
          <w:sz w:val="24"/>
          <w:szCs w:val="24"/>
        </w:rPr>
        <w:t xml:space="preserve">ntre </w:t>
      </w:r>
      <w:r w:rsidR="00326BD7">
        <w:rPr>
          <w:color w:val="000000"/>
          <w:sz w:val="24"/>
          <w:szCs w:val="24"/>
        </w:rPr>
        <w:t>e</w:t>
      </w:r>
      <w:r w:rsidR="00326BD7" w:rsidRPr="004B02FE">
        <w:rPr>
          <w:color w:val="000000"/>
          <w:sz w:val="24"/>
          <w:szCs w:val="24"/>
        </w:rPr>
        <w:t>lles</w:t>
      </w:r>
      <w:r w:rsidR="004B02FE" w:rsidRPr="004B02FE">
        <w:rPr>
          <w:color w:val="000000"/>
          <w:sz w:val="24"/>
          <w:szCs w:val="24"/>
        </w:rPr>
        <w:t xml:space="preserve"> des </w:t>
      </w:r>
      <w:r w:rsidR="00326BD7" w:rsidRPr="004B02FE">
        <w:rPr>
          <w:color w:val="000000"/>
          <w:sz w:val="24"/>
          <w:szCs w:val="24"/>
        </w:rPr>
        <w:t>associations</w:t>
      </w:r>
      <w:r w:rsidR="004B02FE" w:rsidRPr="004B02FE">
        <w:rPr>
          <w:color w:val="000000"/>
          <w:sz w:val="24"/>
          <w:szCs w:val="24"/>
        </w:rPr>
        <w:t xml:space="preserve"> particulières qui adhèrent pour leur </w:t>
      </w:r>
      <w:r w:rsidR="00326BD7" w:rsidRPr="004B02FE">
        <w:rPr>
          <w:color w:val="000000"/>
          <w:sz w:val="24"/>
          <w:szCs w:val="24"/>
        </w:rPr>
        <w:t>compt</w:t>
      </w:r>
      <w:r w:rsidR="00326BD7">
        <w:rPr>
          <w:color w:val="000000"/>
          <w:sz w:val="24"/>
          <w:szCs w:val="24"/>
        </w:rPr>
        <w:t>e</w:t>
      </w:r>
      <w:r w:rsidR="004B02FE" w:rsidRPr="004B02FE">
        <w:rPr>
          <w:color w:val="000000"/>
          <w:sz w:val="24"/>
          <w:szCs w:val="24"/>
        </w:rPr>
        <w:t xml:space="preserve"> à l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>Association Générale.</w:t>
      </w:r>
    </w:p>
    <w:p w:rsidR="004B02FE" w:rsidRPr="004B02FE" w:rsidRDefault="001136D0" w:rsidP="001136D0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35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4B02FE" w:rsidRPr="004B02FE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>Association générale ne peut refuser l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 xml:space="preserve">adhésion </w:t>
      </w:r>
      <w:r w:rsidR="00326BD7">
        <w:rPr>
          <w:color w:val="000000"/>
          <w:sz w:val="24"/>
          <w:szCs w:val="24"/>
        </w:rPr>
        <w:t>d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>une insti</w:t>
      </w:r>
      <w:r w:rsidR="00326BD7">
        <w:rPr>
          <w:color w:val="000000"/>
          <w:sz w:val="24"/>
          <w:szCs w:val="24"/>
        </w:rPr>
        <w:t>tu</w:t>
      </w:r>
      <w:r w:rsidR="004B02FE" w:rsidRPr="004B02FE">
        <w:rPr>
          <w:color w:val="000000"/>
          <w:sz w:val="24"/>
          <w:szCs w:val="24"/>
        </w:rPr>
        <w:t>tion de retraite qui pre</w:t>
      </w:r>
      <w:r w:rsidR="00326BD7">
        <w:rPr>
          <w:color w:val="000000"/>
          <w:sz w:val="24"/>
          <w:szCs w:val="24"/>
        </w:rPr>
        <w:t>nd</w:t>
      </w:r>
      <w:r w:rsidR="004B02FE" w:rsidRPr="004B02FE">
        <w:rPr>
          <w:color w:val="000000"/>
          <w:sz w:val="24"/>
          <w:szCs w:val="24"/>
        </w:rPr>
        <w:t xml:space="preserve"> </w:t>
      </w:r>
      <w:r w:rsidR="00326BD7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 xml:space="preserve">engagement de se conformer </w:t>
      </w:r>
      <w:r w:rsidR="00326BD7">
        <w:rPr>
          <w:color w:val="000000"/>
          <w:sz w:val="24"/>
          <w:szCs w:val="24"/>
        </w:rPr>
        <w:t>aux</w:t>
      </w:r>
      <w:r w:rsidR="004B02FE" w:rsidRPr="004B02FE">
        <w:rPr>
          <w:color w:val="000000"/>
          <w:sz w:val="24"/>
          <w:szCs w:val="24"/>
        </w:rPr>
        <w:t xml:space="preserve"> dispositions de la convention du 14 Mars 194</w:t>
      </w:r>
      <w:r w:rsidR="00326BD7">
        <w:rPr>
          <w:color w:val="000000"/>
          <w:sz w:val="24"/>
          <w:szCs w:val="24"/>
        </w:rPr>
        <w:t>7</w:t>
      </w:r>
      <w:r w:rsidR="004B02FE" w:rsidRPr="004B02FE">
        <w:rPr>
          <w:color w:val="000000"/>
          <w:sz w:val="24"/>
          <w:szCs w:val="24"/>
        </w:rPr>
        <w:t xml:space="preserve"> et de s</w:t>
      </w:r>
      <w:r w:rsidR="00326BD7">
        <w:rPr>
          <w:color w:val="000000"/>
          <w:sz w:val="24"/>
          <w:szCs w:val="24"/>
        </w:rPr>
        <w:t>e</w:t>
      </w:r>
      <w:r w:rsidR="004B02FE" w:rsidRPr="004B02FE">
        <w:rPr>
          <w:color w:val="000000"/>
          <w:sz w:val="24"/>
          <w:szCs w:val="24"/>
        </w:rPr>
        <w:t>s a</w:t>
      </w:r>
      <w:r w:rsidR="00326BD7">
        <w:rPr>
          <w:color w:val="000000"/>
          <w:sz w:val="24"/>
          <w:szCs w:val="24"/>
        </w:rPr>
        <w:t>nnexes en ce qui</w:t>
      </w:r>
      <w:r w:rsidR="004B02FE" w:rsidRPr="004B02FE">
        <w:rPr>
          <w:color w:val="000000"/>
          <w:sz w:val="24"/>
          <w:szCs w:val="24"/>
        </w:rPr>
        <w:t xml:space="preserve"> concerne l</w:t>
      </w:r>
      <w:r w:rsidR="00326BD7">
        <w:rPr>
          <w:color w:val="000000"/>
          <w:sz w:val="24"/>
          <w:szCs w:val="24"/>
        </w:rPr>
        <w:t>e</w:t>
      </w:r>
      <w:r w:rsidR="004B02FE" w:rsidRPr="004B02FE">
        <w:rPr>
          <w:color w:val="000000"/>
          <w:sz w:val="24"/>
          <w:szCs w:val="24"/>
        </w:rPr>
        <w:t>s ingénieurs et cadres définis à l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>article 4 de ladite convention.</w:t>
      </w:r>
    </w:p>
    <w:p w:rsidR="004B02FE" w:rsidRPr="004B02FE" w:rsidRDefault="001136D0" w:rsidP="001136D0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36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326BD7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 xml:space="preserve">Association </w:t>
      </w:r>
      <w:r w:rsidR="00326BD7" w:rsidRPr="004B02FE">
        <w:rPr>
          <w:color w:val="000000"/>
          <w:sz w:val="24"/>
          <w:szCs w:val="24"/>
        </w:rPr>
        <w:t>génér</w:t>
      </w:r>
      <w:r w:rsidR="00326BD7">
        <w:rPr>
          <w:color w:val="000000"/>
          <w:sz w:val="24"/>
          <w:szCs w:val="24"/>
        </w:rPr>
        <w:t>a</w:t>
      </w:r>
      <w:r w:rsidR="00326BD7" w:rsidRPr="004B02FE">
        <w:rPr>
          <w:color w:val="000000"/>
          <w:sz w:val="24"/>
          <w:szCs w:val="24"/>
        </w:rPr>
        <w:t>le</w:t>
      </w:r>
      <w:r w:rsidR="004B02FE" w:rsidRPr="004B02FE">
        <w:rPr>
          <w:color w:val="000000"/>
          <w:sz w:val="24"/>
          <w:szCs w:val="24"/>
        </w:rPr>
        <w:t xml:space="preserve"> peut accepter</w:t>
      </w:r>
      <w:r>
        <w:rPr>
          <w:color w:val="000000"/>
          <w:sz w:val="24"/>
          <w:szCs w:val="24"/>
        </w:rPr>
        <w:t xml:space="preserve"> </w:t>
      </w:r>
      <w:r w:rsidR="00326BD7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adhésion d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institutions de </w:t>
      </w:r>
      <w:r w:rsidR="004B02FE" w:rsidRPr="004B02FE">
        <w:rPr>
          <w:color w:val="000000"/>
          <w:sz w:val="24"/>
          <w:szCs w:val="24"/>
        </w:rPr>
        <w:t>retraites géra</w:t>
      </w:r>
      <w:r w:rsidR="00326BD7">
        <w:rPr>
          <w:color w:val="000000"/>
          <w:sz w:val="24"/>
          <w:szCs w:val="24"/>
        </w:rPr>
        <w:t>n</w:t>
      </w:r>
      <w:r w:rsidR="004B02FE" w:rsidRPr="004B02FE">
        <w:rPr>
          <w:color w:val="000000"/>
          <w:sz w:val="24"/>
          <w:szCs w:val="24"/>
        </w:rPr>
        <w:t>t pour</w:t>
      </w:r>
      <w:r w:rsidR="00326BD7">
        <w:rPr>
          <w:color w:val="000000"/>
          <w:sz w:val="24"/>
          <w:szCs w:val="24"/>
        </w:rPr>
        <w:t xml:space="preserve"> </w:t>
      </w:r>
      <w:r w:rsidR="004B02FE" w:rsidRPr="004B02FE">
        <w:rPr>
          <w:color w:val="000000"/>
          <w:sz w:val="24"/>
          <w:szCs w:val="24"/>
        </w:rPr>
        <w:t>d</w:t>
      </w:r>
      <w:r w:rsidR="00326BD7">
        <w:rPr>
          <w:color w:val="000000"/>
          <w:sz w:val="24"/>
          <w:szCs w:val="24"/>
        </w:rPr>
        <w:t>es</w:t>
      </w:r>
      <w:r w:rsidR="004B02FE" w:rsidRPr="004B02FE">
        <w:rPr>
          <w:color w:val="000000"/>
          <w:sz w:val="24"/>
          <w:szCs w:val="24"/>
        </w:rPr>
        <w:t xml:space="preserve"> </w:t>
      </w:r>
      <w:r w:rsidR="00326BD7">
        <w:rPr>
          <w:color w:val="000000"/>
          <w:sz w:val="24"/>
          <w:szCs w:val="24"/>
        </w:rPr>
        <w:t>c</w:t>
      </w:r>
      <w:r w:rsidR="00326BD7" w:rsidRPr="004B02FE">
        <w:rPr>
          <w:color w:val="000000"/>
          <w:sz w:val="24"/>
          <w:szCs w:val="24"/>
        </w:rPr>
        <w:t>ollaborate</w:t>
      </w:r>
      <w:r w:rsidR="00326BD7">
        <w:rPr>
          <w:color w:val="000000"/>
          <w:sz w:val="24"/>
          <w:szCs w:val="24"/>
        </w:rPr>
        <w:t>u</w:t>
      </w:r>
      <w:r w:rsidR="00326BD7" w:rsidRPr="004B02FE">
        <w:rPr>
          <w:color w:val="000000"/>
          <w:sz w:val="24"/>
          <w:szCs w:val="24"/>
        </w:rPr>
        <w:t>rs</w:t>
      </w:r>
      <w:r w:rsidR="004B02FE" w:rsidRPr="004B02FE">
        <w:rPr>
          <w:color w:val="000000"/>
          <w:sz w:val="24"/>
          <w:szCs w:val="24"/>
        </w:rPr>
        <w:t xml:space="preserve"> autres que </w:t>
      </w:r>
      <w:r w:rsidR="00326BD7" w:rsidRPr="004B02FE">
        <w:rPr>
          <w:color w:val="000000"/>
          <w:sz w:val="24"/>
          <w:szCs w:val="24"/>
        </w:rPr>
        <w:t>ceux</w:t>
      </w:r>
      <w:r w:rsidR="004B02FE" w:rsidRPr="004B02FE">
        <w:rPr>
          <w:color w:val="000000"/>
          <w:sz w:val="24"/>
          <w:szCs w:val="24"/>
        </w:rPr>
        <w:t xml:space="preserve"> visés à l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>article 4 d</w:t>
      </w:r>
      <w:r w:rsidR="00326BD7">
        <w:rPr>
          <w:color w:val="000000"/>
          <w:sz w:val="24"/>
          <w:szCs w:val="24"/>
        </w:rPr>
        <w:t>e</w:t>
      </w:r>
      <w:r w:rsidR="004B02FE" w:rsidRPr="004B02FE">
        <w:rPr>
          <w:color w:val="000000"/>
          <w:sz w:val="24"/>
          <w:szCs w:val="24"/>
        </w:rPr>
        <w:t xml:space="preserve"> la convention du 14 </w:t>
      </w:r>
      <w:r w:rsidR="00326BD7">
        <w:rPr>
          <w:color w:val="000000"/>
          <w:sz w:val="24"/>
          <w:szCs w:val="24"/>
        </w:rPr>
        <w:t>m</w:t>
      </w:r>
      <w:r w:rsidR="004B02FE" w:rsidRPr="004B02FE">
        <w:rPr>
          <w:color w:val="000000"/>
          <w:sz w:val="24"/>
          <w:szCs w:val="24"/>
        </w:rPr>
        <w:t>ars 1947 des ré</w:t>
      </w:r>
      <w:r w:rsidR="00326BD7">
        <w:rPr>
          <w:color w:val="000000"/>
          <w:sz w:val="24"/>
          <w:szCs w:val="24"/>
        </w:rPr>
        <w:t>g</w:t>
      </w:r>
      <w:r w:rsidR="004B02FE" w:rsidRPr="004B02FE">
        <w:rPr>
          <w:color w:val="000000"/>
          <w:sz w:val="24"/>
          <w:szCs w:val="24"/>
        </w:rPr>
        <w:t>i</w:t>
      </w:r>
      <w:r w:rsidR="00326BD7">
        <w:rPr>
          <w:color w:val="000000"/>
          <w:sz w:val="24"/>
          <w:szCs w:val="24"/>
        </w:rPr>
        <w:t>m</w:t>
      </w:r>
      <w:r w:rsidR="004B02FE" w:rsidRPr="004B02FE">
        <w:rPr>
          <w:color w:val="000000"/>
          <w:sz w:val="24"/>
          <w:szCs w:val="24"/>
        </w:rPr>
        <w:t xml:space="preserve">es établis librement par les </w:t>
      </w:r>
      <w:r w:rsidR="00326BD7" w:rsidRPr="004B02FE">
        <w:rPr>
          <w:color w:val="000000"/>
          <w:sz w:val="24"/>
          <w:szCs w:val="24"/>
        </w:rPr>
        <w:t>entreprises</w:t>
      </w:r>
      <w:r w:rsidR="004B02FE" w:rsidRPr="004B02FE">
        <w:rPr>
          <w:color w:val="000000"/>
          <w:sz w:val="24"/>
          <w:szCs w:val="24"/>
        </w:rPr>
        <w:t xml:space="preserve"> da</w:t>
      </w:r>
      <w:r w:rsidR="00326BD7">
        <w:rPr>
          <w:color w:val="000000"/>
          <w:sz w:val="24"/>
          <w:szCs w:val="24"/>
        </w:rPr>
        <w:t>n</w:t>
      </w:r>
      <w:r w:rsidR="004B02FE" w:rsidRPr="004B02FE">
        <w:rPr>
          <w:color w:val="000000"/>
          <w:sz w:val="24"/>
          <w:szCs w:val="24"/>
        </w:rPr>
        <w:t>s les co</w:t>
      </w:r>
      <w:r w:rsidR="00326BD7">
        <w:rPr>
          <w:color w:val="000000"/>
          <w:sz w:val="24"/>
          <w:szCs w:val="24"/>
        </w:rPr>
        <w:t>nd</w:t>
      </w:r>
      <w:r w:rsidR="004B02FE" w:rsidRPr="004B02FE">
        <w:rPr>
          <w:color w:val="000000"/>
          <w:sz w:val="24"/>
          <w:szCs w:val="24"/>
        </w:rPr>
        <w:t xml:space="preserve">itions de la présente annexe au moyen de cotisations portant sur la tranche de salaire dépassant le plafond fixé pour les cotisations </w:t>
      </w:r>
      <w:r w:rsidR="00326BD7">
        <w:rPr>
          <w:color w:val="000000"/>
          <w:sz w:val="24"/>
          <w:szCs w:val="24"/>
        </w:rPr>
        <w:t>de</w:t>
      </w:r>
      <w:r w:rsidR="004B02FE" w:rsidRPr="004B02FE">
        <w:rPr>
          <w:color w:val="000000"/>
          <w:sz w:val="24"/>
          <w:szCs w:val="24"/>
        </w:rPr>
        <w:t xml:space="preserve"> Sécurité Sociale, sous réserv</w:t>
      </w:r>
      <w:r w:rsidR="00326BD7">
        <w:rPr>
          <w:color w:val="000000"/>
          <w:sz w:val="24"/>
          <w:szCs w:val="24"/>
        </w:rPr>
        <w:t>e</w:t>
      </w:r>
      <w:r w:rsidR="004B02FE" w:rsidRPr="004B02FE">
        <w:rPr>
          <w:color w:val="000000"/>
          <w:sz w:val="24"/>
          <w:szCs w:val="24"/>
        </w:rPr>
        <w:t xml:space="preserve"> que les dispositions </w:t>
      </w:r>
      <w:r w:rsidR="00326BD7">
        <w:rPr>
          <w:color w:val="000000"/>
          <w:sz w:val="24"/>
          <w:szCs w:val="24"/>
        </w:rPr>
        <w:t>d</w:t>
      </w:r>
      <w:r w:rsidR="004B02FE" w:rsidRPr="004B02FE">
        <w:rPr>
          <w:color w:val="000000"/>
          <w:sz w:val="24"/>
          <w:szCs w:val="24"/>
        </w:rPr>
        <w:t>e la présente annexe ne s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 xml:space="preserve">appliquent, </w:t>
      </w:r>
      <w:r w:rsidR="00326BD7">
        <w:rPr>
          <w:color w:val="000000"/>
          <w:sz w:val="24"/>
          <w:szCs w:val="24"/>
        </w:rPr>
        <w:t>e</w:t>
      </w:r>
      <w:r w:rsidR="004B02FE" w:rsidRPr="004B02FE">
        <w:rPr>
          <w:color w:val="000000"/>
          <w:sz w:val="24"/>
          <w:szCs w:val="24"/>
        </w:rPr>
        <w:t xml:space="preserve">n ce qui concerne les bénéficiaires, que pour les périodes de services </w:t>
      </w:r>
      <w:r w:rsidR="00326BD7" w:rsidRPr="004B02FE">
        <w:rPr>
          <w:color w:val="000000"/>
          <w:sz w:val="24"/>
          <w:szCs w:val="24"/>
        </w:rPr>
        <w:t>a</w:t>
      </w:r>
      <w:r w:rsidR="00326BD7">
        <w:rPr>
          <w:color w:val="000000"/>
          <w:sz w:val="24"/>
          <w:szCs w:val="24"/>
        </w:rPr>
        <w:t>ccom</w:t>
      </w:r>
      <w:r w:rsidR="00326BD7" w:rsidRPr="004B02FE">
        <w:rPr>
          <w:color w:val="000000"/>
          <w:sz w:val="24"/>
          <w:szCs w:val="24"/>
        </w:rPr>
        <w:t>plies</w:t>
      </w:r>
      <w:r w:rsidR="004B02FE" w:rsidRPr="004B02FE">
        <w:rPr>
          <w:color w:val="000000"/>
          <w:sz w:val="24"/>
          <w:szCs w:val="24"/>
        </w:rPr>
        <w:t xml:space="preserve"> </w:t>
      </w:r>
      <w:r w:rsidR="00326BD7">
        <w:rPr>
          <w:color w:val="000000"/>
          <w:sz w:val="24"/>
          <w:szCs w:val="24"/>
        </w:rPr>
        <w:t>dan</w:t>
      </w:r>
      <w:r w:rsidR="004B02FE" w:rsidRPr="004B02FE">
        <w:rPr>
          <w:color w:val="000000"/>
          <w:sz w:val="24"/>
          <w:szCs w:val="24"/>
        </w:rPr>
        <w:t xml:space="preserve">s les entreprises affiliées </w:t>
      </w:r>
      <w:r w:rsidR="00326BD7" w:rsidRPr="004B02FE">
        <w:rPr>
          <w:color w:val="000000"/>
          <w:sz w:val="24"/>
          <w:szCs w:val="24"/>
        </w:rPr>
        <w:t>aux</w:t>
      </w:r>
      <w:r w:rsidR="00326BD7">
        <w:rPr>
          <w:color w:val="000000"/>
          <w:sz w:val="24"/>
          <w:szCs w:val="24"/>
        </w:rPr>
        <w:t>d</w:t>
      </w:r>
      <w:r w:rsidR="00326BD7" w:rsidRPr="004B02FE">
        <w:rPr>
          <w:color w:val="000000"/>
          <w:sz w:val="24"/>
          <w:szCs w:val="24"/>
        </w:rPr>
        <w:t>ites</w:t>
      </w:r>
      <w:r w:rsidR="00326BD7">
        <w:rPr>
          <w:color w:val="000000"/>
          <w:sz w:val="24"/>
          <w:szCs w:val="24"/>
        </w:rPr>
        <w:t xml:space="preserve"> institutions de retraites.</w:t>
      </w:r>
    </w:p>
    <w:p w:rsidR="00942D5D" w:rsidRDefault="00326BD7" w:rsidP="004B02FE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4B02FE" w:rsidRPr="004B02FE">
        <w:rPr>
          <w:color w:val="000000"/>
          <w:sz w:val="24"/>
          <w:szCs w:val="24"/>
        </w:rPr>
        <w:t xml:space="preserve">a </w:t>
      </w:r>
      <w:r w:rsidRPr="004B02FE">
        <w:rPr>
          <w:color w:val="000000"/>
          <w:sz w:val="24"/>
          <w:szCs w:val="24"/>
        </w:rPr>
        <w:t>compensation</w:t>
      </w:r>
      <w:r w:rsidR="004B02FE" w:rsidRPr="004B02FE">
        <w:rPr>
          <w:color w:val="000000"/>
          <w:sz w:val="24"/>
          <w:szCs w:val="24"/>
        </w:rPr>
        <w:t xml:space="preserve"> des charges </w:t>
      </w:r>
      <w:r w:rsidRPr="004B02FE">
        <w:rPr>
          <w:color w:val="000000"/>
          <w:sz w:val="24"/>
          <w:szCs w:val="24"/>
        </w:rPr>
        <w:t>desdites</w:t>
      </w:r>
      <w:r w:rsidR="004B02FE" w:rsidRPr="004B02FE">
        <w:rPr>
          <w:color w:val="000000"/>
          <w:sz w:val="24"/>
          <w:szCs w:val="24"/>
        </w:rPr>
        <w:t xml:space="preserve"> institutions afférentes à ces </w:t>
      </w:r>
      <w:r>
        <w:rPr>
          <w:color w:val="000000"/>
          <w:sz w:val="24"/>
          <w:szCs w:val="24"/>
        </w:rPr>
        <w:t>c</w:t>
      </w:r>
      <w:r w:rsidRPr="004B02FE">
        <w:rPr>
          <w:color w:val="000000"/>
          <w:sz w:val="24"/>
          <w:szCs w:val="24"/>
        </w:rPr>
        <w:t>ollaborateurs</w:t>
      </w:r>
      <w:r w:rsidR="004B02FE" w:rsidRPr="004B02FE">
        <w:rPr>
          <w:color w:val="000000"/>
          <w:sz w:val="24"/>
          <w:szCs w:val="24"/>
        </w:rPr>
        <w:t xml:space="preserve"> peut, </w:t>
      </w:r>
      <w:r>
        <w:rPr>
          <w:color w:val="000000"/>
          <w:sz w:val="24"/>
          <w:szCs w:val="24"/>
        </w:rPr>
        <w:t>le</w:t>
      </w:r>
      <w:r w:rsidR="004B02FE" w:rsidRPr="004B02FE">
        <w:rPr>
          <w:color w:val="000000"/>
          <w:sz w:val="24"/>
          <w:szCs w:val="24"/>
        </w:rPr>
        <w:t xml:space="preserve"> cas échéant, être </w:t>
      </w:r>
      <w:r>
        <w:rPr>
          <w:color w:val="000000"/>
          <w:sz w:val="24"/>
          <w:szCs w:val="24"/>
        </w:rPr>
        <w:t>ré</w:t>
      </w:r>
      <w:r w:rsidRPr="004B02FE">
        <w:rPr>
          <w:color w:val="000000"/>
          <w:sz w:val="24"/>
          <w:szCs w:val="24"/>
        </w:rPr>
        <w:t>alisée</w:t>
      </w:r>
      <w:r w:rsidR="004B02FE" w:rsidRPr="004B02FE">
        <w:rPr>
          <w:color w:val="000000"/>
          <w:sz w:val="24"/>
          <w:szCs w:val="24"/>
        </w:rPr>
        <w:t xml:space="preserve"> à l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>intérieur d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 xml:space="preserve">une </w:t>
      </w:r>
      <w:r>
        <w:rPr>
          <w:color w:val="000000"/>
          <w:sz w:val="24"/>
          <w:szCs w:val="24"/>
        </w:rPr>
        <w:t xml:space="preserve">section </w:t>
      </w:r>
      <w:r w:rsidR="004B02FE" w:rsidRPr="004B02FE">
        <w:rPr>
          <w:color w:val="000000"/>
          <w:sz w:val="24"/>
          <w:szCs w:val="24"/>
        </w:rPr>
        <w:t>spéciale de l</w:t>
      </w:r>
      <w:r w:rsidR="005557B2">
        <w:rPr>
          <w:color w:val="000000"/>
          <w:sz w:val="24"/>
          <w:szCs w:val="24"/>
        </w:rPr>
        <w:t>’</w:t>
      </w:r>
      <w:r w:rsidR="004B02FE" w:rsidRPr="004B02FE">
        <w:rPr>
          <w:color w:val="000000"/>
          <w:sz w:val="24"/>
          <w:szCs w:val="24"/>
        </w:rPr>
        <w:t>Association</w:t>
      </w:r>
      <w:r>
        <w:rPr>
          <w:color w:val="000000"/>
          <w:sz w:val="24"/>
          <w:szCs w:val="24"/>
        </w:rPr>
        <w:t xml:space="preserve"> générale.</w:t>
      </w:r>
    </w:p>
    <w:p w:rsidR="00C2666E" w:rsidRPr="000830E6" w:rsidRDefault="000830E6" w:rsidP="000830E6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0830E6">
        <w:rPr>
          <w:b/>
          <w:color w:val="000000"/>
          <w:sz w:val="24"/>
          <w:szCs w:val="24"/>
        </w:rPr>
        <w:t>Compensation</w:t>
      </w:r>
    </w:p>
    <w:p w:rsidR="000830E6" w:rsidRPr="000830E6" w:rsidRDefault="000830E6" w:rsidP="000830E6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37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Pr="000830E6">
        <w:rPr>
          <w:color w:val="000000"/>
          <w:sz w:val="24"/>
          <w:szCs w:val="24"/>
        </w:rPr>
        <w:t xml:space="preserve">Au </w:t>
      </w:r>
      <w:r>
        <w:rPr>
          <w:color w:val="000000"/>
          <w:sz w:val="24"/>
          <w:szCs w:val="24"/>
        </w:rPr>
        <w:t>1</w:t>
      </w:r>
      <w:r w:rsidRPr="000830E6">
        <w:rPr>
          <w:color w:val="000000"/>
          <w:sz w:val="24"/>
          <w:szCs w:val="24"/>
          <w:vertAlign w:val="superscript"/>
        </w:rPr>
        <w:t>er</w:t>
      </w:r>
      <w:r w:rsidRPr="000830E6">
        <w:rPr>
          <w:color w:val="000000"/>
          <w:sz w:val="24"/>
          <w:szCs w:val="24"/>
        </w:rPr>
        <w:t xml:space="preserve"> octobre d</w:t>
      </w:r>
      <w:r>
        <w:rPr>
          <w:color w:val="000000"/>
          <w:sz w:val="24"/>
          <w:szCs w:val="24"/>
        </w:rPr>
        <w:t>e</w:t>
      </w:r>
      <w:r w:rsidRPr="000830E6">
        <w:rPr>
          <w:color w:val="000000"/>
          <w:sz w:val="24"/>
          <w:szCs w:val="24"/>
        </w:rPr>
        <w:t xml:space="preserve"> chaque année, chaque institution détermine </w:t>
      </w:r>
      <w:r>
        <w:rPr>
          <w:color w:val="000000"/>
          <w:sz w:val="24"/>
          <w:szCs w:val="24"/>
        </w:rPr>
        <w:t>son</w:t>
      </w:r>
      <w:r w:rsidRPr="000830E6">
        <w:rPr>
          <w:color w:val="000000"/>
          <w:sz w:val="24"/>
          <w:szCs w:val="24"/>
        </w:rPr>
        <w:t xml:space="preserve"> coefficient d</w:t>
      </w:r>
      <w:r>
        <w:rPr>
          <w:color w:val="000000"/>
          <w:sz w:val="24"/>
          <w:szCs w:val="24"/>
        </w:rPr>
        <w:t>e</w:t>
      </w:r>
      <w:r w:rsidRPr="000830E6">
        <w:rPr>
          <w:color w:val="000000"/>
          <w:sz w:val="24"/>
          <w:szCs w:val="24"/>
        </w:rPr>
        <w:t xml:space="preserve"> productivité K d</w:t>
      </w:r>
      <w:r w:rsidR="005557B2">
        <w:rPr>
          <w:color w:val="000000"/>
          <w:sz w:val="24"/>
          <w:szCs w:val="24"/>
        </w:rPr>
        <w:t>’</w:t>
      </w:r>
      <w:r w:rsidRPr="000830E6">
        <w:rPr>
          <w:color w:val="000000"/>
          <w:sz w:val="24"/>
          <w:szCs w:val="24"/>
        </w:rPr>
        <w:t>après les résultats constat</w:t>
      </w:r>
      <w:r w:rsidR="00AC66F7">
        <w:rPr>
          <w:color w:val="000000"/>
          <w:sz w:val="24"/>
          <w:szCs w:val="24"/>
        </w:rPr>
        <w:t>é</w:t>
      </w:r>
      <w:r w:rsidRPr="000830E6">
        <w:rPr>
          <w:color w:val="000000"/>
          <w:sz w:val="24"/>
          <w:szCs w:val="24"/>
        </w:rPr>
        <w:t xml:space="preserve">s au cours </w:t>
      </w:r>
      <w:r>
        <w:rPr>
          <w:color w:val="000000"/>
          <w:sz w:val="24"/>
          <w:szCs w:val="24"/>
        </w:rPr>
        <w:t>des</w:t>
      </w:r>
      <w:r w:rsidRPr="000830E6">
        <w:rPr>
          <w:color w:val="000000"/>
          <w:sz w:val="24"/>
          <w:szCs w:val="24"/>
        </w:rPr>
        <w:t xml:space="preserve"> quatre derniers trimestres</w:t>
      </w:r>
      <w:r>
        <w:rPr>
          <w:color w:val="000000"/>
          <w:sz w:val="24"/>
          <w:szCs w:val="24"/>
        </w:rPr>
        <w:t>.</w:t>
      </w:r>
      <w:r w:rsidRPr="000830E6">
        <w:rPr>
          <w:color w:val="000000"/>
          <w:sz w:val="24"/>
          <w:szCs w:val="24"/>
        </w:rPr>
        <w:t xml:space="preserve"> C</w:t>
      </w:r>
      <w:r>
        <w:rPr>
          <w:color w:val="000000"/>
          <w:sz w:val="24"/>
          <w:szCs w:val="24"/>
        </w:rPr>
        <w:t>e</w:t>
      </w:r>
      <w:r w:rsidRPr="000830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 w:rsidRPr="000830E6">
        <w:rPr>
          <w:color w:val="000000"/>
          <w:sz w:val="24"/>
          <w:szCs w:val="24"/>
        </w:rPr>
        <w:t>oeffici</w:t>
      </w:r>
      <w:r>
        <w:rPr>
          <w:color w:val="000000"/>
          <w:sz w:val="24"/>
          <w:szCs w:val="24"/>
        </w:rPr>
        <w:t>e</w:t>
      </w:r>
      <w:r w:rsidRPr="000830E6">
        <w:rPr>
          <w:color w:val="000000"/>
          <w:sz w:val="24"/>
          <w:szCs w:val="24"/>
        </w:rPr>
        <w:t>nt est donn</w:t>
      </w:r>
      <w:r>
        <w:rPr>
          <w:color w:val="000000"/>
          <w:sz w:val="24"/>
          <w:szCs w:val="24"/>
        </w:rPr>
        <w:t>é</w:t>
      </w:r>
      <w:r w:rsidRPr="000830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</w:t>
      </w:r>
      <w:r w:rsidRPr="000830E6">
        <w:rPr>
          <w:color w:val="000000"/>
          <w:sz w:val="24"/>
          <w:szCs w:val="24"/>
        </w:rPr>
        <w:t xml:space="preserve"> la for</w:t>
      </w:r>
      <w:r>
        <w:rPr>
          <w:color w:val="000000"/>
          <w:sz w:val="24"/>
          <w:szCs w:val="24"/>
        </w:rPr>
        <w:t>m</w:t>
      </w:r>
      <w:r w:rsidRPr="000830E6">
        <w:rPr>
          <w:color w:val="000000"/>
          <w:sz w:val="24"/>
          <w:szCs w:val="24"/>
        </w:rPr>
        <w:t>ule :</w:t>
      </w:r>
    </w:p>
    <w:p w:rsidR="000830E6" w:rsidRPr="000830E6" w:rsidRDefault="000830E6" w:rsidP="000830E6">
      <w:pPr>
        <w:shd w:val="clear" w:color="auto" w:fill="FFFFFF"/>
        <w:spacing w:before="221"/>
        <w:ind w:left="24" w:hanging="2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 =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(1-b) ∑C-d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a'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Pr</m:t>
                </m:r>
              </m:e>
            </m:nary>
          </m:den>
        </m:f>
      </m:oMath>
    </w:p>
    <w:p w:rsidR="000830E6" w:rsidRPr="000830E6" w:rsidRDefault="000830E6" w:rsidP="000830E6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dans</w:t>
      </w:r>
      <w:proofErr w:type="gramEnd"/>
      <w:r>
        <w:rPr>
          <w:color w:val="000000"/>
          <w:sz w:val="24"/>
          <w:szCs w:val="24"/>
        </w:rPr>
        <w:t xml:space="preserve"> laquelle :</w:t>
      </w:r>
    </w:p>
    <w:p w:rsidR="000830E6" w:rsidRPr="000830E6" w:rsidRDefault="000830E6" w:rsidP="000830E6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Σ</w:t>
      </w:r>
      <w:r w:rsidRPr="000830E6">
        <w:rPr>
          <w:color w:val="000000"/>
          <w:sz w:val="24"/>
          <w:szCs w:val="24"/>
        </w:rPr>
        <w:t xml:space="preserve">C représente le total des cotisations afférentes </w:t>
      </w:r>
      <w:r>
        <w:rPr>
          <w:color w:val="000000"/>
          <w:sz w:val="24"/>
          <w:szCs w:val="24"/>
        </w:rPr>
        <w:t>aux</w:t>
      </w:r>
      <w:r w:rsidRPr="000830E6">
        <w:rPr>
          <w:color w:val="000000"/>
          <w:sz w:val="24"/>
          <w:szCs w:val="24"/>
        </w:rPr>
        <w:t>dits</w:t>
      </w:r>
    </w:p>
    <w:p w:rsidR="000830E6" w:rsidRPr="000830E6" w:rsidRDefault="000830E6" w:rsidP="000830E6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Σ</w:t>
      </w:r>
      <w:r w:rsidRPr="000830E6">
        <w:rPr>
          <w:color w:val="000000"/>
          <w:sz w:val="24"/>
          <w:szCs w:val="24"/>
        </w:rPr>
        <w:t>Pr</w:t>
      </w:r>
      <w:proofErr w:type="spellEnd"/>
      <w:r w:rsidRPr="000830E6">
        <w:rPr>
          <w:color w:val="000000"/>
          <w:sz w:val="24"/>
          <w:szCs w:val="24"/>
        </w:rPr>
        <w:t xml:space="preserve"> le total d</w:t>
      </w:r>
      <w:r>
        <w:rPr>
          <w:color w:val="000000"/>
          <w:sz w:val="24"/>
          <w:szCs w:val="24"/>
        </w:rPr>
        <w:t>es</w:t>
      </w:r>
      <w:r w:rsidRPr="000830E6">
        <w:rPr>
          <w:color w:val="000000"/>
          <w:sz w:val="24"/>
          <w:szCs w:val="24"/>
        </w:rPr>
        <w:t xml:space="preserve"> poi</w:t>
      </w:r>
      <w:r>
        <w:rPr>
          <w:color w:val="000000"/>
          <w:sz w:val="24"/>
          <w:szCs w:val="24"/>
        </w:rPr>
        <w:t>nts</w:t>
      </w:r>
      <w:r w:rsidRPr="000830E6">
        <w:rPr>
          <w:color w:val="000000"/>
          <w:sz w:val="24"/>
          <w:szCs w:val="24"/>
        </w:rPr>
        <w:t xml:space="preserve"> de retr</w:t>
      </w:r>
      <w:r>
        <w:rPr>
          <w:color w:val="000000"/>
          <w:sz w:val="24"/>
          <w:szCs w:val="24"/>
        </w:rPr>
        <w:t>ai</w:t>
      </w:r>
      <w:r w:rsidRPr="000830E6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 w:rsidRPr="000830E6">
        <w:rPr>
          <w:color w:val="000000"/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>a</w:t>
      </w:r>
      <w:r w:rsidRPr="000830E6">
        <w:rPr>
          <w:color w:val="000000"/>
          <w:sz w:val="24"/>
          <w:szCs w:val="24"/>
        </w:rPr>
        <w:t>cquis par les participants do</w:t>
      </w:r>
      <w:r>
        <w:rPr>
          <w:color w:val="000000"/>
          <w:sz w:val="24"/>
          <w:szCs w:val="24"/>
        </w:rPr>
        <w:t>n</w:t>
      </w:r>
      <w:r w:rsidRPr="000830E6">
        <w:rPr>
          <w:color w:val="000000"/>
          <w:sz w:val="24"/>
          <w:szCs w:val="24"/>
        </w:rPr>
        <w:t>t</w:t>
      </w:r>
      <w:r w:rsidR="001C04B8">
        <w:rPr>
          <w:color w:val="000000"/>
          <w:sz w:val="24"/>
          <w:szCs w:val="24"/>
        </w:rPr>
        <w:t xml:space="preserve"> </w:t>
      </w:r>
      <w:r w:rsidRPr="000830E6">
        <w:rPr>
          <w:color w:val="000000"/>
          <w:sz w:val="24"/>
          <w:szCs w:val="24"/>
        </w:rPr>
        <w:t xml:space="preserve">la retraite est en cours au </w:t>
      </w:r>
      <w:r w:rsidR="001C04B8">
        <w:rPr>
          <w:color w:val="000000"/>
          <w:sz w:val="24"/>
          <w:szCs w:val="24"/>
        </w:rPr>
        <w:t>1</w:t>
      </w:r>
      <w:r w:rsidR="001C04B8" w:rsidRPr="001C04B8">
        <w:rPr>
          <w:color w:val="000000"/>
          <w:sz w:val="24"/>
          <w:szCs w:val="24"/>
          <w:vertAlign w:val="superscript"/>
        </w:rPr>
        <w:t>e</w:t>
      </w:r>
      <w:r w:rsidRPr="001C04B8">
        <w:rPr>
          <w:color w:val="000000"/>
          <w:sz w:val="24"/>
          <w:szCs w:val="24"/>
          <w:vertAlign w:val="superscript"/>
        </w:rPr>
        <w:t>r</w:t>
      </w:r>
      <w:r w:rsidRPr="000830E6">
        <w:rPr>
          <w:color w:val="000000"/>
          <w:sz w:val="24"/>
          <w:szCs w:val="24"/>
        </w:rPr>
        <w:t xml:space="preserve"> octobre.</w:t>
      </w:r>
    </w:p>
    <w:p w:rsidR="000830E6" w:rsidRPr="000830E6" w:rsidRDefault="001C04B8" w:rsidP="000830E6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</w:t>
      </w:r>
      <w:proofErr w:type="gramEnd"/>
      <w:r w:rsidR="000830E6" w:rsidRPr="000830E6">
        <w:rPr>
          <w:color w:val="000000"/>
          <w:sz w:val="24"/>
          <w:szCs w:val="24"/>
        </w:rPr>
        <w:t xml:space="preserve"> un </w:t>
      </w:r>
      <w:r>
        <w:rPr>
          <w:color w:val="000000"/>
          <w:sz w:val="24"/>
          <w:szCs w:val="24"/>
        </w:rPr>
        <w:t>a</w:t>
      </w:r>
      <w:r w:rsidRPr="000830E6">
        <w:rPr>
          <w:color w:val="000000"/>
          <w:sz w:val="24"/>
          <w:szCs w:val="24"/>
        </w:rPr>
        <w:t>batte</w:t>
      </w:r>
      <w:r>
        <w:rPr>
          <w:color w:val="000000"/>
          <w:sz w:val="24"/>
          <w:szCs w:val="24"/>
        </w:rPr>
        <w:t>me</w:t>
      </w:r>
      <w:r w:rsidRPr="000830E6">
        <w:rPr>
          <w:color w:val="000000"/>
          <w:sz w:val="24"/>
          <w:szCs w:val="24"/>
        </w:rPr>
        <w:t>nt</w:t>
      </w:r>
      <w:r w:rsidR="000830E6" w:rsidRPr="000830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 w:rsidR="005557B2">
        <w:rPr>
          <w:color w:val="000000"/>
          <w:sz w:val="24"/>
          <w:szCs w:val="24"/>
        </w:rPr>
        <w:t>’</w:t>
      </w:r>
      <w:r w:rsidR="000830E6" w:rsidRPr="000830E6">
        <w:rPr>
          <w:color w:val="000000"/>
          <w:sz w:val="24"/>
          <w:szCs w:val="24"/>
        </w:rPr>
        <w:t xml:space="preserve">un </w:t>
      </w:r>
      <w:r>
        <w:rPr>
          <w:color w:val="000000"/>
          <w:sz w:val="24"/>
          <w:szCs w:val="24"/>
        </w:rPr>
        <w:t>mo</w:t>
      </w:r>
      <w:r w:rsidR="000830E6" w:rsidRPr="000830E6">
        <w:rPr>
          <w:color w:val="000000"/>
          <w:sz w:val="24"/>
          <w:szCs w:val="24"/>
        </w:rPr>
        <w:t>ntant fixé par l</w:t>
      </w:r>
      <w:r w:rsidR="005557B2">
        <w:rPr>
          <w:color w:val="000000"/>
          <w:sz w:val="24"/>
          <w:szCs w:val="24"/>
        </w:rPr>
        <w:t>’</w:t>
      </w:r>
      <w:r w:rsidR="000830E6" w:rsidRPr="000830E6">
        <w:rPr>
          <w:color w:val="000000"/>
          <w:sz w:val="24"/>
          <w:szCs w:val="24"/>
        </w:rPr>
        <w:t xml:space="preserve">Association générale </w:t>
      </w:r>
      <w:r>
        <w:rPr>
          <w:color w:val="000000"/>
          <w:sz w:val="24"/>
          <w:szCs w:val="24"/>
        </w:rPr>
        <w:t>de</w:t>
      </w:r>
      <w:r w:rsidR="000830E6" w:rsidRPr="000830E6">
        <w:rPr>
          <w:color w:val="000000"/>
          <w:sz w:val="24"/>
          <w:szCs w:val="24"/>
        </w:rPr>
        <w:t>sti</w:t>
      </w:r>
      <w:r>
        <w:rPr>
          <w:color w:val="000000"/>
          <w:sz w:val="24"/>
          <w:szCs w:val="24"/>
        </w:rPr>
        <w:t>n</w:t>
      </w:r>
      <w:r w:rsidR="000830E6" w:rsidRPr="000830E6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</w:t>
      </w:r>
      <w:r w:rsidR="000830E6" w:rsidRPr="000830E6">
        <w:rPr>
          <w:color w:val="000000"/>
          <w:sz w:val="24"/>
          <w:szCs w:val="24"/>
        </w:rPr>
        <w:t>à l</w:t>
      </w:r>
      <w:r>
        <w:rPr>
          <w:color w:val="000000"/>
          <w:sz w:val="24"/>
          <w:szCs w:val="24"/>
        </w:rPr>
        <w:t>a</w:t>
      </w:r>
      <w:r w:rsidR="000830E6" w:rsidRPr="000830E6">
        <w:rPr>
          <w:color w:val="000000"/>
          <w:sz w:val="24"/>
          <w:szCs w:val="24"/>
        </w:rPr>
        <w:t xml:space="preserve"> couverture </w:t>
      </w:r>
      <w:r>
        <w:rPr>
          <w:color w:val="000000"/>
          <w:sz w:val="24"/>
          <w:szCs w:val="24"/>
        </w:rPr>
        <w:t>de</w:t>
      </w:r>
      <w:r w:rsidR="000830E6" w:rsidRPr="000830E6">
        <w:rPr>
          <w:color w:val="000000"/>
          <w:sz w:val="24"/>
          <w:szCs w:val="24"/>
        </w:rPr>
        <w:t xml:space="preserve">s frais de gestion et à </w:t>
      </w:r>
      <w:r>
        <w:rPr>
          <w:color w:val="000000"/>
          <w:sz w:val="24"/>
          <w:szCs w:val="24"/>
        </w:rPr>
        <w:t>la</w:t>
      </w:r>
      <w:r w:rsidR="000830E6" w:rsidRPr="000830E6">
        <w:rPr>
          <w:color w:val="000000"/>
          <w:sz w:val="24"/>
          <w:szCs w:val="24"/>
        </w:rPr>
        <w:t xml:space="preserve"> </w:t>
      </w:r>
      <w:r w:rsidRPr="000830E6">
        <w:rPr>
          <w:color w:val="000000"/>
          <w:sz w:val="24"/>
          <w:szCs w:val="24"/>
        </w:rPr>
        <w:t>co</w:t>
      </w:r>
      <w:r>
        <w:rPr>
          <w:color w:val="000000"/>
          <w:sz w:val="24"/>
          <w:szCs w:val="24"/>
        </w:rPr>
        <w:t>n</w:t>
      </w:r>
      <w:r w:rsidRPr="000830E6">
        <w:rPr>
          <w:color w:val="000000"/>
          <w:sz w:val="24"/>
          <w:szCs w:val="24"/>
        </w:rPr>
        <w:t>stitution</w:t>
      </w:r>
      <w:r w:rsidR="000830E6" w:rsidRPr="000830E6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un</w:t>
      </w:r>
      <w:r w:rsidR="000830E6" w:rsidRPr="000830E6">
        <w:rPr>
          <w:color w:val="000000"/>
          <w:sz w:val="24"/>
          <w:szCs w:val="24"/>
        </w:rPr>
        <w:t>e réserve de</w:t>
      </w:r>
      <w:r>
        <w:rPr>
          <w:color w:val="000000"/>
          <w:sz w:val="24"/>
          <w:szCs w:val="24"/>
        </w:rPr>
        <w:t xml:space="preserve"> prévoyance.</w:t>
      </w:r>
    </w:p>
    <w:p w:rsidR="001C04B8" w:rsidRDefault="001C04B8" w:rsidP="000830E6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 w:rsidR="005557B2">
        <w:rPr>
          <w:color w:val="000000"/>
          <w:sz w:val="24"/>
          <w:szCs w:val="24"/>
        </w:rPr>
        <w:t>’</w:t>
      </w:r>
      <w:r w:rsidR="000830E6" w:rsidRPr="000830E6">
        <w:rPr>
          <w:color w:val="000000"/>
          <w:sz w:val="24"/>
          <w:szCs w:val="24"/>
        </w:rPr>
        <w:t xml:space="preserve"> la valeur du salaire </w:t>
      </w:r>
      <w:r>
        <w:rPr>
          <w:color w:val="000000"/>
          <w:sz w:val="24"/>
          <w:szCs w:val="24"/>
        </w:rPr>
        <w:t>de</w:t>
      </w:r>
      <w:r w:rsidR="000830E6" w:rsidRPr="000830E6">
        <w:rPr>
          <w:color w:val="000000"/>
          <w:sz w:val="24"/>
          <w:szCs w:val="24"/>
        </w:rPr>
        <w:t xml:space="preserve"> référence au 1</w:t>
      </w:r>
      <w:r w:rsidR="000830E6" w:rsidRPr="001C04B8">
        <w:rPr>
          <w:color w:val="000000"/>
          <w:sz w:val="24"/>
          <w:szCs w:val="24"/>
          <w:vertAlign w:val="superscript"/>
        </w:rPr>
        <w:t>er</w:t>
      </w:r>
      <w:r w:rsidR="000830E6" w:rsidRPr="000830E6">
        <w:rPr>
          <w:color w:val="000000"/>
          <w:sz w:val="24"/>
          <w:szCs w:val="24"/>
        </w:rPr>
        <w:t xml:space="preserve"> octobre</w:t>
      </w:r>
      <w:r>
        <w:rPr>
          <w:color w:val="000000"/>
          <w:sz w:val="24"/>
          <w:szCs w:val="24"/>
        </w:rPr>
        <w:t>.</w:t>
      </w:r>
    </w:p>
    <w:p w:rsidR="000830E6" w:rsidRPr="000830E6" w:rsidRDefault="001C04B8" w:rsidP="000830E6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</w:t>
      </w:r>
      <w:proofErr w:type="gramEnd"/>
      <w:r w:rsidR="000830E6" w:rsidRPr="000830E6">
        <w:rPr>
          <w:color w:val="000000"/>
          <w:sz w:val="24"/>
          <w:szCs w:val="24"/>
        </w:rPr>
        <w:t xml:space="preserve"> l</w:t>
      </w:r>
      <w:r>
        <w:rPr>
          <w:color w:val="000000"/>
          <w:sz w:val="24"/>
          <w:szCs w:val="24"/>
        </w:rPr>
        <w:t>a</w:t>
      </w:r>
      <w:r w:rsidR="000830E6" w:rsidRPr="000830E6">
        <w:rPr>
          <w:color w:val="000000"/>
          <w:sz w:val="24"/>
          <w:szCs w:val="24"/>
        </w:rPr>
        <w:t xml:space="preserve"> valeur </w:t>
      </w:r>
      <w:r>
        <w:rPr>
          <w:color w:val="000000"/>
          <w:sz w:val="24"/>
          <w:szCs w:val="24"/>
        </w:rPr>
        <w:t>d</w:t>
      </w:r>
      <w:r w:rsidR="000830E6" w:rsidRPr="000830E6">
        <w:rPr>
          <w:color w:val="000000"/>
          <w:sz w:val="24"/>
          <w:szCs w:val="24"/>
        </w:rPr>
        <w:t>es re</w:t>
      </w:r>
      <w:r>
        <w:rPr>
          <w:color w:val="000000"/>
          <w:sz w:val="24"/>
          <w:szCs w:val="24"/>
        </w:rPr>
        <w:t>m</w:t>
      </w:r>
      <w:r w:rsidR="000830E6" w:rsidRPr="000830E6">
        <w:rPr>
          <w:color w:val="000000"/>
          <w:sz w:val="24"/>
          <w:szCs w:val="24"/>
        </w:rPr>
        <w:t xml:space="preserve">boursements effectués dans les conditions des articles 9 </w:t>
      </w:r>
      <w:r>
        <w:rPr>
          <w:color w:val="000000"/>
          <w:sz w:val="24"/>
          <w:szCs w:val="24"/>
        </w:rPr>
        <w:t>et 10.</w:t>
      </w:r>
    </w:p>
    <w:p w:rsidR="000830E6" w:rsidRPr="000830E6" w:rsidRDefault="00490274" w:rsidP="00490274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38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0830E6" w:rsidRPr="000830E6">
        <w:rPr>
          <w:color w:val="000000"/>
          <w:sz w:val="24"/>
          <w:szCs w:val="24"/>
        </w:rPr>
        <w:t>Au 3</w:t>
      </w:r>
      <w:r>
        <w:rPr>
          <w:color w:val="000000"/>
          <w:sz w:val="24"/>
          <w:szCs w:val="24"/>
        </w:rPr>
        <w:t>1</w:t>
      </w:r>
      <w:r w:rsidR="000830E6" w:rsidRPr="000830E6">
        <w:rPr>
          <w:color w:val="000000"/>
          <w:sz w:val="24"/>
          <w:szCs w:val="24"/>
        </w:rPr>
        <w:t xml:space="preserve"> décembre d</w:t>
      </w:r>
      <w:r>
        <w:rPr>
          <w:color w:val="000000"/>
          <w:sz w:val="24"/>
          <w:szCs w:val="24"/>
        </w:rPr>
        <w:t>e</w:t>
      </w:r>
      <w:r w:rsidR="000830E6" w:rsidRPr="000830E6">
        <w:rPr>
          <w:color w:val="000000"/>
          <w:sz w:val="24"/>
          <w:szCs w:val="24"/>
        </w:rPr>
        <w:t xml:space="preserve"> chaque année, l</w:t>
      </w:r>
      <w:r w:rsidR="005557B2">
        <w:rPr>
          <w:color w:val="000000"/>
          <w:sz w:val="24"/>
          <w:szCs w:val="24"/>
        </w:rPr>
        <w:t>’</w:t>
      </w:r>
      <w:r w:rsidR="000830E6" w:rsidRPr="000830E6">
        <w:rPr>
          <w:color w:val="000000"/>
          <w:sz w:val="24"/>
          <w:szCs w:val="24"/>
        </w:rPr>
        <w:t xml:space="preserve">Association </w:t>
      </w:r>
      <w:r w:rsidRPr="000830E6">
        <w:rPr>
          <w:color w:val="000000"/>
          <w:sz w:val="24"/>
          <w:szCs w:val="24"/>
        </w:rPr>
        <w:t>général</w:t>
      </w:r>
      <w:r w:rsidR="004E1404">
        <w:rPr>
          <w:color w:val="000000"/>
          <w:sz w:val="24"/>
          <w:szCs w:val="24"/>
        </w:rPr>
        <w:t>e</w:t>
      </w:r>
      <w:r w:rsidR="000830E6" w:rsidRPr="000830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</w:t>
      </w:r>
      <w:r w:rsidR="000830E6" w:rsidRPr="000830E6">
        <w:rPr>
          <w:color w:val="000000"/>
          <w:sz w:val="24"/>
          <w:szCs w:val="24"/>
        </w:rPr>
        <w:t>ixe p</w:t>
      </w:r>
      <w:r>
        <w:rPr>
          <w:color w:val="000000"/>
          <w:sz w:val="24"/>
          <w:szCs w:val="24"/>
        </w:rPr>
        <w:t>o</w:t>
      </w:r>
      <w:r w:rsidR="000830E6" w:rsidRPr="000830E6">
        <w:rPr>
          <w:color w:val="000000"/>
          <w:sz w:val="24"/>
          <w:szCs w:val="24"/>
        </w:rPr>
        <w:t>ur l</w:t>
      </w:r>
      <w:r w:rsidR="005557B2">
        <w:rPr>
          <w:color w:val="000000"/>
          <w:sz w:val="24"/>
          <w:szCs w:val="24"/>
        </w:rPr>
        <w:t>’</w:t>
      </w:r>
      <w:r w:rsidR="000830E6" w:rsidRPr="000830E6">
        <w:rPr>
          <w:color w:val="000000"/>
          <w:sz w:val="24"/>
          <w:szCs w:val="24"/>
        </w:rPr>
        <w:t>en</w:t>
      </w:r>
      <w:r>
        <w:rPr>
          <w:color w:val="000000"/>
          <w:sz w:val="24"/>
          <w:szCs w:val="24"/>
        </w:rPr>
        <w:t>sem</w:t>
      </w:r>
      <w:r w:rsidR="000830E6" w:rsidRPr="000830E6">
        <w:rPr>
          <w:color w:val="000000"/>
          <w:sz w:val="24"/>
          <w:szCs w:val="24"/>
        </w:rPr>
        <w:t xml:space="preserve">ble des institutions affiliées, un coefficient </w:t>
      </w:r>
      <w:r>
        <w:rPr>
          <w:color w:val="000000"/>
          <w:sz w:val="24"/>
          <w:szCs w:val="24"/>
        </w:rPr>
        <w:t>de</w:t>
      </w:r>
      <w:r w:rsidR="000830E6" w:rsidRPr="000830E6">
        <w:rPr>
          <w:color w:val="000000"/>
          <w:sz w:val="24"/>
          <w:szCs w:val="24"/>
        </w:rPr>
        <w:t xml:space="preserve"> productivité mini</w:t>
      </w:r>
      <w:r>
        <w:rPr>
          <w:color w:val="000000"/>
          <w:sz w:val="24"/>
          <w:szCs w:val="24"/>
        </w:rPr>
        <w:t>m</w:t>
      </w:r>
      <w:r w:rsidR="000830E6" w:rsidRPr="000830E6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m</w:t>
      </w:r>
      <w:r w:rsidR="000830E6" w:rsidRPr="000830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Km</w:t>
      </w:r>
      <w:r w:rsidR="000830E6" w:rsidRPr="000830E6">
        <w:rPr>
          <w:color w:val="000000"/>
          <w:sz w:val="24"/>
          <w:szCs w:val="24"/>
        </w:rPr>
        <w:t xml:space="preserve"> qui sert d</w:t>
      </w:r>
      <w:r>
        <w:rPr>
          <w:color w:val="000000"/>
          <w:sz w:val="24"/>
          <w:szCs w:val="24"/>
        </w:rPr>
        <w:t>e</w:t>
      </w:r>
      <w:r w:rsidR="000830E6" w:rsidRPr="000830E6">
        <w:rPr>
          <w:color w:val="000000"/>
          <w:sz w:val="24"/>
          <w:szCs w:val="24"/>
        </w:rPr>
        <w:t xml:space="preserve"> base à la </w:t>
      </w:r>
      <w:r w:rsidRPr="000830E6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om</w:t>
      </w:r>
      <w:r w:rsidRPr="000830E6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ensation pendant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exercice suiv</w:t>
      </w:r>
      <w:r w:rsidRPr="000830E6">
        <w:rPr>
          <w:color w:val="000000"/>
          <w:sz w:val="24"/>
          <w:szCs w:val="24"/>
        </w:rPr>
        <w:t>ant</w:t>
      </w:r>
      <w:r>
        <w:rPr>
          <w:color w:val="000000"/>
          <w:sz w:val="24"/>
          <w:szCs w:val="24"/>
        </w:rPr>
        <w:t>.</w:t>
      </w:r>
    </w:p>
    <w:p w:rsidR="000830E6" w:rsidRPr="000830E6" w:rsidRDefault="000830E6" w:rsidP="000830E6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0830E6">
        <w:rPr>
          <w:color w:val="000000"/>
          <w:sz w:val="24"/>
          <w:szCs w:val="24"/>
        </w:rPr>
        <w:t>Cette décision n</w:t>
      </w:r>
      <w:r w:rsidR="005557B2">
        <w:rPr>
          <w:color w:val="000000"/>
          <w:sz w:val="24"/>
          <w:szCs w:val="24"/>
        </w:rPr>
        <w:t>’</w:t>
      </w:r>
      <w:r w:rsidRPr="000830E6">
        <w:rPr>
          <w:color w:val="000000"/>
          <w:sz w:val="24"/>
          <w:szCs w:val="24"/>
        </w:rPr>
        <w:t>est applicable qu</w:t>
      </w:r>
      <w:r w:rsidR="005557B2">
        <w:rPr>
          <w:color w:val="000000"/>
          <w:sz w:val="24"/>
          <w:szCs w:val="24"/>
        </w:rPr>
        <w:t>’</w:t>
      </w:r>
      <w:r w:rsidRPr="000830E6">
        <w:rPr>
          <w:color w:val="000000"/>
          <w:sz w:val="24"/>
          <w:szCs w:val="24"/>
        </w:rPr>
        <w:t xml:space="preserve">après approbation du </w:t>
      </w:r>
      <w:r w:rsidR="00490274">
        <w:rPr>
          <w:color w:val="000000"/>
          <w:sz w:val="24"/>
          <w:szCs w:val="24"/>
        </w:rPr>
        <w:t>M</w:t>
      </w:r>
      <w:r w:rsidRPr="000830E6">
        <w:rPr>
          <w:color w:val="000000"/>
          <w:sz w:val="24"/>
          <w:szCs w:val="24"/>
        </w:rPr>
        <w:t>inistère du Travail et d</w:t>
      </w:r>
      <w:r w:rsidR="00490274">
        <w:rPr>
          <w:color w:val="000000"/>
          <w:sz w:val="24"/>
          <w:szCs w:val="24"/>
        </w:rPr>
        <w:t>e</w:t>
      </w:r>
      <w:r w:rsidRPr="000830E6">
        <w:rPr>
          <w:color w:val="000000"/>
          <w:sz w:val="24"/>
          <w:szCs w:val="24"/>
        </w:rPr>
        <w:t xml:space="preserve"> la Sécurité S</w:t>
      </w:r>
      <w:r w:rsidR="00490274">
        <w:rPr>
          <w:color w:val="000000"/>
          <w:sz w:val="24"/>
          <w:szCs w:val="24"/>
        </w:rPr>
        <w:t>ociale.</w:t>
      </w:r>
    </w:p>
    <w:p w:rsidR="000830E6" w:rsidRPr="000830E6" w:rsidRDefault="000830E6" w:rsidP="000830E6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0830E6">
        <w:rPr>
          <w:color w:val="000000"/>
          <w:sz w:val="24"/>
          <w:szCs w:val="24"/>
        </w:rPr>
        <w:t xml:space="preserve">Sont dites déficitaires les institutions dont </w:t>
      </w:r>
      <w:r w:rsidR="00490274">
        <w:rPr>
          <w:color w:val="000000"/>
          <w:sz w:val="24"/>
          <w:szCs w:val="24"/>
        </w:rPr>
        <w:t>le</w:t>
      </w:r>
      <w:r w:rsidRPr="000830E6">
        <w:rPr>
          <w:color w:val="000000"/>
          <w:sz w:val="24"/>
          <w:szCs w:val="24"/>
        </w:rPr>
        <w:t xml:space="preserve"> co</w:t>
      </w:r>
      <w:r w:rsidR="00490274">
        <w:rPr>
          <w:color w:val="000000"/>
          <w:sz w:val="24"/>
          <w:szCs w:val="24"/>
        </w:rPr>
        <w:t>e</w:t>
      </w:r>
      <w:r w:rsidRPr="000830E6">
        <w:rPr>
          <w:color w:val="000000"/>
          <w:sz w:val="24"/>
          <w:szCs w:val="24"/>
        </w:rPr>
        <w:t>fficient de production K d</w:t>
      </w:r>
      <w:r w:rsidR="00490274">
        <w:rPr>
          <w:color w:val="000000"/>
          <w:sz w:val="24"/>
          <w:szCs w:val="24"/>
        </w:rPr>
        <w:t>éterminé conformémen</w:t>
      </w:r>
      <w:r w:rsidRPr="000830E6">
        <w:rPr>
          <w:color w:val="000000"/>
          <w:sz w:val="24"/>
          <w:szCs w:val="24"/>
        </w:rPr>
        <w:t xml:space="preserve">t </w:t>
      </w:r>
      <w:r w:rsidR="00490274">
        <w:rPr>
          <w:color w:val="000000"/>
          <w:sz w:val="24"/>
          <w:szCs w:val="24"/>
        </w:rPr>
        <w:t>à l</w:t>
      </w:r>
      <w:r w:rsidR="005557B2">
        <w:rPr>
          <w:color w:val="000000"/>
          <w:sz w:val="24"/>
          <w:szCs w:val="24"/>
        </w:rPr>
        <w:t>’</w:t>
      </w:r>
      <w:r w:rsidR="00490274">
        <w:rPr>
          <w:color w:val="000000"/>
          <w:sz w:val="24"/>
          <w:szCs w:val="24"/>
        </w:rPr>
        <w:t>article précédent e</w:t>
      </w:r>
      <w:r w:rsidRPr="000830E6">
        <w:rPr>
          <w:color w:val="000000"/>
          <w:sz w:val="24"/>
          <w:szCs w:val="24"/>
        </w:rPr>
        <w:t>st inférieur à K</w:t>
      </w:r>
      <w:r w:rsidR="00490274">
        <w:rPr>
          <w:color w:val="000000"/>
          <w:sz w:val="24"/>
          <w:szCs w:val="24"/>
        </w:rPr>
        <w:t>m</w:t>
      </w:r>
      <w:r w:rsidRPr="000830E6">
        <w:rPr>
          <w:color w:val="000000"/>
          <w:sz w:val="24"/>
          <w:szCs w:val="24"/>
        </w:rPr>
        <w:t xml:space="preserve">, </w:t>
      </w:r>
      <w:r w:rsidR="00490274">
        <w:rPr>
          <w:color w:val="000000"/>
          <w:sz w:val="24"/>
          <w:szCs w:val="24"/>
        </w:rPr>
        <w:t>excédentaires celles dont le coefficient</w:t>
      </w:r>
      <w:r w:rsidRPr="000830E6">
        <w:rPr>
          <w:color w:val="000000"/>
          <w:sz w:val="24"/>
          <w:szCs w:val="24"/>
        </w:rPr>
        <w:t xml:space="preserve"> de productivité K est supérieur à </w:t>
      </w:r>
      <w:r w:rsidR="00490274">
        <w:rPr>
          <w:color w:val="000000"/>
          <w:sz w:val="24"/>
          <w:szCs w:val="24"/>
        </w:rPr>
        <w:t>Km.</w:t>
      </w:r>
    </w:p>
    <w:p w:rsidR="000830E6" w:rsidRPr="000830E6" w:rsidRDefault="00490274" w:rsidP="00490274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39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>
        <w:rPr>
          <w:color w:val="000000"/>
          <w:sz w:val="24"/>
          <w:szCs w:val="24"/>
        </w:rPr>
        <w:t>Les</w:t>
      </w:r>
      <w:r w:rsidR="000830E6" w:rsidRPr="000830E6">
        <w:rPr>
          <w:color w:val="000000"/>
          <w:sz w:val="24"/>
          <w:szCs w:val="24"/>
        </w:rPr>
        <w:t xml:space="preserve"> </w:t>
      </w:r>
      <w:r w:rsidRPr="000830E6"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>s</w:t>
      </w:r>
      <w:r w:rsidRPr="000830E6">
        <w:rPr>
          <w:color w:val="000000"/>
          <w:sz w:val="24"/>
          <w:szCs w:val="24"/>
        </w:rPr>
        <w:t>titu</w:t>
      </w:r>
      <w:r>
        <w:rPr>
          <w:color w:val="000000"/>
          <w:sz w:val="24"/>
          <w:szCs w:val="24"/>
        </w:rPr>
        <w:t>t</w:t>
      </w:r>
      <w:r w:rsidRPr="000830E6">
        <w:rPr>
          <w:color w:val="000000"/>
          <w:sz w:val="24"/>
          <w:szCs w:val="24"/>
        </w:rPr>
        <w:t>ions</w:t>
      </w:r>
      <w:r w:rsidR="000830E6" w:rsidRPr="000830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déficitaires</w:t>
      </w:r>
      <w:r w:rsidR="000830E6" w:rsidRPr="000830E6">
        <w:rPr>
          <w:color w:val="000000"/>
          <w:sz w:val="24"/>
          <w:szCs w:val="24"/>
        </w:rPr>
        <w:t xml:space="preserve"> </w:t>
      </w:r>
      <w:r w:rsidRPr="000830E6">
        <w:rPr>
          <w:color w:val="000000"/>
          <w:sz w:val="24"/>
          <w:szCs w:val="24"/>
        </w:rPr>
        <w:t>reçoi</w:t>
      </w:r>
      <w:r>
        <w:rPr>
          <w:color w:val="000000"/>
          <w:sz w:val="24"/>
          <w:szCs w:val="24"/>
        </w:rPr>
        <w:t>ve</w:t>
      </w:r>
      <w:r w:rsidRPr="000830E6">
        <w:rPr>
          <w:color w:val="000000"/>
          <w:sz w:val="24"/>
          <w:szCs w:val="24"/>
        </w:rPr>
        <w:t>nt</w:t>
      </w:r>
      <w:r w:rsidR="000830E6" w:rsidRPr="000830E6">
        <w:rPr>
          <w:color w:val="000000"/>
          <w:sz w:val="24"/>
          <w:szCs w:val="24"/>
        </w:rPr>
        <w:t>, au titre de l</w:t>
      </w:r>
      <w:r w:rsidR="005557B2">
        <w:rPr>
          <w:color w:val="000000"/>
          <w:sz w:val="24"/>
          <w:szCs w:val="24"/>
        </w:rPr>
        <w:t>’</w:t>
      </w:r>
      <w:r w:rsidR="000830E6" w:rsidRPr="000830E6">
        <w:rPr>
          <w:color w:val="000000"/>
          <w:sz w:val="24"/>
          <w:szCs w:val="24"/>
        </w:rPr>
        <w:t>exercice s</w:t>
      </w:r>
      <w:r>
        <w:rPr>
          <w:color w:val="000000"/>
          <w:sz w:val="24"/>
          <w:szCs w:val="24"/>
        </w:rPr>
        <w:t>uivant,</w:t>
      </w:r>
      <w:r w:rsidR="000830E6" w:rsidRPr="000830E6">
        <w:rPr>
          <w:color w:val="000000"/>
          <w:sz w:val="24"/>
          <w:szCs w:val="24"/>
        </w:rPr>
        <w:t xml:space="preserve"> une subvention S </w:t>
      </w:r>
      <w:r>
        <w:rPr>
          <w:color w:val="000000"/>
          <w:sz w:val="24"/>
          <w:szCs w:val="24"/>
        </w:rPr>
        <w:t>de</w:t>
      </w:r>
      <w:r w:rsidR="000830E6" w:rsidRPr="000830E6"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 w:rsidR="000830E6" w:rsidRPr="000830E6">
        <w:rPr>
          <w:color w:val="000000"/>
          <w:sz w:val="24"/>
          <w:szCs w:val="24"/>
        </w:rPr>
        <w:t xml:space="preserve">Association </w:t>
      </w:r>
      <w:r>
        <w:rPr>
          <w:color w:val="000000"/>
          <w:sz w:val="24"/>
          <w:szCs w:val="24"/>
        </w:rPr>
        <w:t>générale. Ce</w:t>
      </w:r>
      <w:r w:rsidR="000830E6" w:rsidRPr="000830E6">
        <w:rPr>
          <w:color w:val="000000"/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>institutions</w:t>
      </w:r>
      <w:r w:rsidR="000830E6" w:rsidRPr="000830E6">
        <w:rPr>
          <w:color w:val="000000"/>
          <w:sz w:val="24"/>
          <w:szCs w:val="24"/>
        </w:rPr>
        <w:t xml:space="preserve"> serv</w:t>
      </w:r>
      <w:r>
        <w:rPr>
          <w:color w:val="000000"/>
          <w:sz w:val="24"/>
          <w:szCs w:val="24"/>
        </w:rPr>
        <w:t>e</w:t>
      </w:r>
      <w:r w:rsidR="000830E6" w:rsidRPr="000830E6">
        <w:rPr>
          <w:color w:val="000000"/>
          <w:sz w:val="24"/>
          <w:szCs w:val="24"/>
        </w:rPr>
        <w:t>nt, po</w:t>
      </w:r>
      <w:r>
        <w:rPr>
          <w:color w:val="000000"/>
          <w:sz w:val="24"/>
          <w:szCs w:val="24"/>
        </w:rPr>
        <w:t>u</w:t>
      </w:r>
      <w:r w:rsidR="000830E6" w:rsidRPr="000830E6">
        <w:rPr>
          <w:color w:val="000000"/>
          <w:sz w:val="24"/>
          <w:szCs w:val="24"/>
        </w:rPr>
        <w:t>r cet exercice,</w:t>
      </w:r>
      <w:r>
        <w:rPr>
          <w:color w:val="000000"/>
          <w:sz w:val="24"/>
          <w:szCs w:val="24"/>
        </w:rPr>
        <w:t xml:space="preserve"> </w:t>
      </w:r>
      <w:r w:rsidR="000830E6" w:rsidRPr="000830E6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es</w:t>
      </w:r>
      <w:r w:rsidR="000830E6" w:rsidRPr="000830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Pr="000830E6">
        <w:rPr>
          <w:color w:val="000000"/>
          <w:sz w:val="24"/>
          <w:szCs w:val="24"/>
        </w:rPr>
        <w:t>llocations</w:t>
      </w:r>
      <w:r w:rsidR="000830E6" w:rsidRPr="000830E6">
        <w:rPr>
          <w:color w:val="000000"/>
          <w:sz w:val="24"/>
          <w:szCs w:val="24"/>
        </w:rPr>
        <w:t xml:space="preserve"> calcul</w:t>
      </w:r>
      <w:r>
        <w:rPr>
          <w:color w:val="000000"/>
          <w:sz w:val="24"/>
          <w:szCs w:val="24"/>
        </w:rPr>
        <w:t>é</w:t>
      </w:r>
      <w:r w:rsidR="000830E6" w:rsidRPr="000830E6">
        <w:rPr>
          <w:color w:val="000000"/>
          <w:sz w:val="24"/>
          <w:szCs w:val="24"/>
        </w:rPr>
        <w:t xml:space="preserve">es </w:t>
      </w:r>
      <w:r w:rsidRPr="000830E6">
        <w:rPr>
          <w:color w:val="000000"/>
          <w:sz w:val="24"/>
          <w:szCs w:val="24"/>
        </w:rPr>
        <w:t>confor</w:t>
      </w:r>
      <w:r>
        <w:rPr>
          <w:color w:val="000000"/>
          <w:sz w:val="24"/>
          <w:szCs w:val="24"/>
        </w:rPr>
        <w:t>m</w:t>
      </w:r>
      <w:r w:rsidRPr="000830E6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>m</w:t>
      </w:r>
      <w:r w:rsidRPr="000830E6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nt à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article 4,</w:t>
      </w:r>
      <w:r w:rsidR="000830E6" w:rsidRPr="000830E6">
        <w:rPr>
          <w:color w:val="000000"/>
          <w:sz w:val="24"/>
          <w:szCs w:val="24"/>
        </w:rPr>
        <w:t xml:space="preserve"> en prenant K</w:t>
      </w:r>
      <w:r w:rsidR="005557B2">
        <w:rPr>
          <w:color w:val="000000"/>
          <w:sz w:val="24"/>
          <w:szCs w:val="24"/>
        </w:rPr>
        <w:t>’</w:t>
      </w:r>
      <w:r w:rsidR="000830E6" w:rsidRPr="000830E6">
        <w:rPr>
          <w:color w:val="000000"/>
          <w:sz w:val="24"/>
          <w:szCs w:val="24"/>
        </w:rPr>
        <w:t xml:space="preserve"> =</w:t>
      </w:r>
      <w:r>
        <w:rPr>
          <w:color w:val="000000"/>
          <w:sz w:val="24"/>
          <w:szCs w:val="24"/>
        </w:rPr>
        <w:t xml:space="preserve"> </w:t>
      </w:r>
      <w:r w:rsidR="000830E6" w:rsidRPr="000830E6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m</w:t>
      </w:r>
      <w:r w:rsidR="000830E6" w:rsidRPr="000830E6">
        <w:rPr>
          <w:color w:val="000000"/>
          <w:sz w:val="24"/>
          <w:szCs w:val="24"/>
        </w:rPr>
        <w:t>.</w:t>
      </w:r>
    </w:p>
    <w:p w:rsidR="000830E6" w:rsidRPr="000830E6" w:rsidRDefault="00685EE9" w:rsidP="000830E6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r w:rsidR="000830E6" w:rsidRPr="000830E6">
        <w:rPr>
          <w:color w:val="000000"/>
          <w:sz w:val="24"/>
          <w:szCs w:val="24"/>
        </w:rPr>
        <w:t>su</w:t>
      </w:r>
      <w:r>
        <w:rPr>
          <w:color w:val="000000"/>
          <w:sz w:val="24"/>
          <w:szCs w:val="24"/>
        </w:rPr>
        <w:t>b</w:t>
      </w:r>
      <w:r w:rsidR="000830E6" w:rsidRPr="000830E6">
        <w:rPr>
          <w:color w:val="000000"/>
          <w:sz w:val="24"/>
          <w:szCs w:val="24"/>
        </w:rPr>
        <w:t xml:space="preserve">vention </w:t>
      </w:r>
      <w:r>
        <w:rPr>
          <w:color w:val="000000"/>
          <w:sz w:val="24"/>
          <w:szCs w:val="24"/>
        </w:rPr>
        <w:t>S est calculée de faço</w:t>
      </w:r>
      <w:r w:rsidRPr="000830E6">
        <w:rPr>
          <w:color w:val="000000"/>
          <w:sz w:val="24"/>
          <w:szCs w:val="24"/>
        </w:rPr>
        <w:t>n</w:t>
      </w:r>
      <w:r w:rsidR="000830E6" w:rsidRPr="000830E6">
        <w:rPr>
          <w:color w:val="000000"/>
          <w:sz w:val="24"/>
          <w:szCs w:val="24"/>
        </w:rPr>
        <w:t xml:space="preserve"> à placer l</w:t>
      </w:r>
      <w:r w:rsidR="005557B2">
        <w:rPr>
          <w:color w:val="000000"/>
          <w:sz w:val="24"/>
          <w:szCs w:val="24"/>
        </w:rPr>
        <w:t>’</w:t>
      </w:r>
      <w:r w:rsidR="000830E6" w:rsidRPr="000830E6">
        <w:rPr>
          <w:color w:val="000000"/>
          <w:sz w:val="24"/>
          <w:szCs w:val="24"/>
        </w:rPr>
        <w:t xml:space="preserve">Institution dans la situation qui serait la </w:t>
      </w:r>
      <w:r>
        <w:rPr>
          <w:color w:val="000000"/>
          <w:sz w:val="24"/>
          <w:szCs w:val="24"/>
        </w:rPr>
        <w:t>sienne</w:t>
      </w:r>
      <w:r w:rsidR="000830E6" w:rsidRPr="000830E6">
        <w:rPr>
          <w:color w:val="000000"/>
          <w:sz w:val="24"/>
          <w:szCs w:val="24"/>
        </w:rPr>
        <w:t xml:space="preserve"> si son </w:t>
      </w:r>
      <w:r w:rsidRPr="000830E6">
        <w:rPr>
          <w:color w:val="000000"/>
          <w:sz w:val="24"/>
          <w:szCs w:val="24"/>
        </w:rPr>
        <w:t>coefficient</w:t>
      </w:r>
      <w:r w:rsidR="000830E6" w:rsidRPr="000830E6">
        <w:rPr>
          <w:color w:val="000000"/>
          <w:sz w:val="24"/>
          <w:szCs w:val="24"/>
        </w:rPr>
        <w:t xml:space="preserve"> de productivité, </w:t>
      </w:r>
      <w:r w:rsidRPr="000830E6">
        <w:rPr>
          <w:color w:val="000000"/>
          <w:sz w:val="24"/>
          <w:szCs w:val="24"/>
        </w:rPr>
        <w:t>dét</w:t>
      </w:r>
      <w:r>
        <w:rPr>
          <w:color w:val="000000"/>
          <w:sz w:val="24"/>
          <w:szCs w:val="24"/>
        </w:rPr>
        <w:t>erm</w:t>
      </w:r>
      <w:r w:rsidRPr="000830E6">
        <w:rPr>
          <w:color w:val="000000"/>
          <w:sz w:val="24"/>
          <w:szCs w:val="24"/>
        </w:rPr>
        <w:t>iné</w:t>
      </w:r>
      <w:r w:rsidR="000830E6" w:rsidRPr="000830E6">
        <w:rPr>
          <w:color w:val="000000"/>
          <w:sz w:val="24"/>
          <w:szCs w:val="24"/>
        </w:rPr>
        <w:t xml:space="preserve"> à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a</w:t>
      </w:r>
      <w:r w:rsidR="000830E6" w:rsidRPr="000830E6">
        <w:rPr>
          <w:color w:val="000000"/>
          <w:sz w:val="24"/>
          <w:szCs w:val="24"/>
        </w:rPr>
        <w:t>rticle 37,</w:t>
      </w:r>
      <w:r>
        <w:rPr>
          <w:color w:val="000000"/>
          <w:sz w:val="24"/>
          <w:szCs w:val="24"/>
        </w:rPr>
        <w:t xml:space="preserve"> </w:t>
      </w:r>
      <w:r w:rsidR="000830E6" w:rsidRPr="000830E6">
        <w:rPr>
          <w:color w:val="000000"/>
          <w:sz w:val="24"/>
          <w:szCs w:val="24"/>
        </w:rPr>
        <w:t>était égal à K</w:t>
      </w:r>
      <w:r>
        <w:rPr>
          <w:color w:val="000000"/>
          <w:sz w:val="24"/>
          <w:szCs w:val="24"/>
        </w:rPr>
        <w:t>m.</w:t>
      </w:r>
    </w:p>
    <w:p w:rsidR="000830E6" w:rsidRDefault="000830E6" w:rsidP="000830E6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0830E6">
        <w:rPr>
          <w:color w:val="000000"/>
          <w:sz w:val="24"/>
          <w:szCs w:val="24"/>
        </w:rPr>
        <w:t xml:space="preserve">Elle </w:t>
      </w:r>
      <w:r w:rsidR="00685EE9">
        <w:rPr>
          <w:color w:val="000000"/>
          <w:sz w:val="24"/>
          <w:szCs w:val="24"/>
        </w:rPr>
        <w:t>est</w:t>
      </w:r>
      <w:r w:rsidRPr="000830E6">
        <w:rPr>
          <w:color w:val="000000"/>
          <w:sz w:val="24"/>
          <w:szCs w:val="24"/>
        </w:rPr>
        <w:t xml:space="preserve"> </w:t>
      </w:r>
      <w:r w:rsidR="00685EE9">
        <w:rPr>
          <w:color w:val="000000"/>
          <w:sz w:val="24"/>
          <w:szCs w:val="24"/>
        </w:rPr>
        <w:t>donnée par la formule :</w:t>
      </w:r>
    </w:p>
    <w:p w:rsidR="00685EE9" w:rsidRPr="005557B2" w:rsidRDefault="00685EE9" w:rsidP="00685EE9">
      <w:pPr>
        <w:shd w:val="clear" w:color="auto" w:fill="FFFFFF"/>
        <w:spacing w:before="221"/>
        <w:ind w:left="24" w:hanging="24"/>
        <w:jc w:val="center"/>
        <w:rPr>
          <w:color w:val="000000"/>
          <w:sz w:val="24"/>
          <w:szCs w:val="24"/>
          <w:lang w:val="en-US"/>
        </w:rPr>
      </w:pPr>
      <w:r w:rsidRPr="005557B2">
        <w:rPr>
          <w:color w:val="000000"/>
          <w:sz w:val="24"/>
          <w:szCs w:val="24"/>
          <w:lang w:val="en-US"/>
        </w:rPr>
        <w:t xml:space="preserve">S = </w:t>
      </w:r>
      <m:oMath>
        <m:f>
          <m:f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a'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1-b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  <w:lang w:val="en-US"/>
          </w:rPr>
          <m:t xml:space="preserve"> X PrX(Km-K)</m:t>
        </m:r>
      </m:oMath>
    </w:p>
    <w:p w:rsidR="00E526F7" w:rsidRPr="00E526F7" w:rsidRDefault="00AD52F8" w:rsidP="00AD52F8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40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>
        <w:rPr>
          <w:color w:val="000000"/>
          <w:sz w:val="24"/>
          <w:szCs w:val="24"/>
        </w:rPr>
        <w:t>L</w:t>
      </w:r>
      <w:r w:rsidR="00E526F7" w:rsidRPr="00E526F7">
        <w:rPr>
          <w:color w:val="000000"/>
          <w:sz w:val="24"/>
          <w:szCs w:val="24"/>
        </w:rPr>
        <w:t>es institutions excédentaires versent, au titre de l</w:t>
      </w:r>
      <w:r w:rsidR="005557B2">
        <w:rPr>
          <w:color w:val="000000"/>
          <w:sz w:val="24"/>
          <w:szCs w:val="24"/>
        </w:rPr>
        <w:t>’</w:t>
      </w:r>
      <w:r w:rsidR="00E526F7" w:rsidRPr="00E526F7">
        <w:rPr>
          <w:color w:val="000000"/>
          <w:sz w:val="24"/>
          <w:szCs w:val="24"/>
        </w:rPr>
        <w:t>exercice suivant, à l</w:t>
      </w:r>
      <w:r w:rsidR="005557B2">
        <w:rPr>
          <w:color w:val="000000"/>
          <w:sz w:val="24"/>
          <w:szCs w:val="24"/>
        </w:rPr>
        <w:t>’</w:t>
      </w:r>
      <w:r w:rsidR="00E526F7" w:rsidRPr="00E526F7">
        <w:rPr>
          <w:color w:val="000000"/>
          <w:sz w:val="24"/>
          <w:szCs w:val="24"/>
        </w:rPr>
        <w:t xml:space="preserve">Association générale, une </w:t>
      </w:r>
      <w:r>
        <w:rPr>
          <w:color w:val="000000"/>
          <w:sz w:val="24"/>
          <w:szCs w:val="24"/>
        </w:rPr>
        <w:t xml:space="preserve">participation Q proportionnelle à </w:t>
      </w:r>
      <w:r w:rsidR="00080904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excé</w:t>
      </w:r>
      <w:r w:rsidR="00E526F7" w:rsidRPr="00E526F7">
        <w:rPr>
          <w:color w:val="000000"/>
          <w:sz w:val="24"/>
          <w:szCs w:val="24"/>
        </w:rPr>
        <w:t xml:space="preserve">dent E </w:t>
      </w:r>
      <w:r>
        <w:rPr>
          <w:color w:val="000000"/>
          <w:sz w:val="24"/>
          <w:szCs w:val="24"/>
        </w:rPr>
        <w:t>qu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elles</w:t>
      </w:r>
      <w:r w:rsidR="00E526F7" w:rsidRPr="00E526F7">
        <w:rPr>
          <w:color w:val="000000"/>
          <w:sz w:val="24"/>
          <w:szCs w:val="24"/>
        </w:rPr>
        <w:t xml:space="preserve"> </w:t>
      </w:r>
      <w:r w:rsidRPr="00E526F7">
        <w:rPr>
          <w:color w:val="000000"/>
          <w:sz w:val="24"/>
          <w:szCs w:val="24"/>
        </w:rPr>
        <w:t>réaliseraient</w:t>
      </w:r>
      <w:r w:rsidR="00E526F7" w:rsidRPr="00E526F7">
        <w:rPr>
          <w:color w:val="000000"/>
          <w:sz w:val="24"/>
          <w:szCs w:val="24"/>
        </w:rPr>
        <w:t xml:space="preserve"> si </w:t>
      </w:r>
      <w:r>
        <w:rPr>
          <w:color w:val="000000"/>
          <w:sz w:val="24"/>
          <w:szCs w:val="24"/>
        </w:rPr>
        <w:t>e</w:t>
      </w:r>
      <w:r w:rsidR="00E526F7" w:rsidRPr="00E526F7">
        <w:rPr>
          <w:color w:val="000000"/>
          <w:sz w:val="24"/>
          <w:szCs w:val="24"/>
        </w:rPr>
        <w:t>lles servaient d</w:t>
      </w:r>
      <w:r>
        <w:rPr>
          <w:color w:val="000000"/>
          <w:sz w:val="24"/>
          <w:szCs w:val="24"/>
        </w:rPr>
        <w:t>e</w:t>
      </w:r>
      <w:r w:rsidR="00E526F7" w:rsidRPr="00E526F7">
        <w:rPr>
          <w:color w:val="000000"/>
          <w:sz w:val="24"/>
          <w:szCs w:val="24"/>
        </w:rPr>
        <w:t>s allocations calculées con</w:t>
      </w:r>
      <w:r>
        <w:rPr>
          <w:color w:val="000000"/>
          <w:sz w:val="24"/>
          <w:szCs w:val="24"/>
        </w:rPr>
        <w:t>formémen</w:t>
      </w:r>
      <w:r w:rsidR="00E526F7" w:rsidRPr="00E526F7">
        <w:rPr>
          <w:color w:val="000000"/>
          <w:sz w:val="24"/>
          <w:szCs w:val="24"/>
        </w:rPr>
        <w:t>t à l</w:t>
      </w:r>
      <w:r w:rsidR="005557B2">
        <w:rPr>
          <w:color w:val="000000"/>
          <w:sz w:val="24"/>
          <w:szCs w:val="24"/>
        </w:rPr>
        <w:t>’</w:t>
      </w:r>
      <w:r w:rsidR="00E526F7" w:rsidRPr="00E526F7">
        <w:rPr>
          <w:color w:val="000000"/>
          <w:sz w:val="24"/>
          <w:szCs w:val="24"/>
        </w:rPr>
        <w:t xml:space="preserve">article 4 </w:t>
      </w:r>
      <w:r w:rsidR="009A428A">
        <w:rPr>
          <w:color w:val="000000"/>
          <w:sz w:val="24"/>
          <w:szCs w:val="24"/>
        </w:rPr>
        <w:t>e</w:t>
      </w:r>
      <w:r w:rsidR="00E526F7" w:rsidRPr="00E526F7">
        <w:rPr>
          <w:color w:val="000000"/>
          <w:sz w:val="24"/>
          <w:szCs w:val="24"/>
        </w:rPr>
        <w:t xml:space="preserve">n </w:t>
      </w:r>
      <w:r w:rsidR="009A428A" w:rsidRPr="00E526F7">
        <w:rPr>
          <w:color w:val="000000"/>
          <w:sz w:val="24"/>
          <w:szCs w:val="24"/>
        </w:rPr>
        <w:t>pr</w:t>
      </w:r>
      <w:r w:rsidR="009A428A">
        <w:rPr>
          <w:color w:val="000000"/>
          <w:sz w:val="24"/>
          <w:szCs w:val="24"/>
        </w:rPr>
        <w:t>enan</w:t>
      </w:r>
      <w:r w:rsidR="009A428A" w:rsidRPr="00E526F7">
        <w:rPr>
          <w:color w:val="000000"/>
          <w:sz w:val="24"/>
          <w:szCs w:val="24"/>
        </w:rPr>
        <w:t>t</w:t>
      </w:r>
      <w:r w:rsidR="00E526F7" w:rsidRPr="00E526F7">
        <w:rPr>
          <w:color w:val="000000"/>
          <w:sz w:val="24"/>
          <w:szCs w:val="24"/>
        </w:rPr>
        <w:t xml:space="preserve"> K</w:t>
      </w:r>
      <w:r w:rsidR="005557B2">
        <w:rPr>
          <w:color w:val="000000"/>
          <w:sz w:val="24"/>
          <w:szCs w:val="24"/>
        </w:rPr>
        <w:t>’</w:t>
      </w:r>
      <w:r w:rsidR="00E526F7" w:rsidRPr="00E526F7">
        <w:rPr>
          <w:color w:val="000000"/>
          <w:sz w:val="24"/>
          <w:szCs w:val="24"/>
        </w:rPr>
        <w:t xml:space="preserve"> = K</w:t>
      </w:r>
      <w:r w:rsidR="009A428A">
        <w:rPr>
          <w:color w:val="000000"/>
          <w:sz w:val="24"/>
          <w:szCs w:val="24"/>
        </w:rPr>
        <w:t>m</w:t>
      </w:r>
      <w:r w:rsidR="00E526F7" w:rsidRPr="00E526F7">
        <w:rPr>
          <w:color w:val="000000"/>
          <w:sz w:val="24"/>
          <w:szCs w:val="24"/>
        </w:rPr>
        <w:t>.</w:t>
      </w:r>
    </w:p>
    <w:p w:rsidR="00E526F7" w:rsidRDefault="00E526F7" w:rsidP="00E526F7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E526F7">
        <w:rPr>
          <w:color w:val="000000"/>
          <w:sz w:val="24"/>
          <w:szCs w:val="24"/>
        </w:rPr>
        <w:t xml:space="preserve">Cet </w:t>
      </w:r>
      <w:r w:rsidR="009A428A">
        <w:rPr>
          <w:color w:val="000000"/>
          <w:sz w:val="24"/>
          <w:szCs w:val="24"/>
        </w:rPr>
        <w:t>e</w:t>
      </w:r>
      <w:r w:rsidR="009A428A" w:rsidRPr="00E526F7">
        <w:rPr>
          <w:color w:val="000000"/>
          <w:sz w:val="24"/>
          <w:szCs w:val="24"/>
        </w:rPr>
        <w:t>xc</w:t>
      </w:r>
      <w:r w:rsidR="009A428A">
        <w:rPr>
          <w:color w:val="000000"/>
          <w:sz w:val="24"/>
          <w:szCs w:val="24"/>
        </w:rPr>
        <w:t>é</w:t>
      </w:r>
      <w:r w:rsidR="009A428A" w:rsidRPr="00E526F7">
        <w:rPr>
          <w:color w:val="000000"/>
          <w:sz w:val="24"/>
          <w:szCs w:val="24"/>
        </w:rPr>
        <w:t>dent</w:t>
      </w:r>
      <w:r w:rsidRPr="00E526F7">
        <w:rPr>
          <w:color w:val="000000"/>
          <w:sz w:val="24"/>
          <w:szCs w:val="24"/>
        </w:rPr>
        <w:t xml:space="preserve"> est donn</w:t>
      </w:r>
      <w:r w:rsidR="009A428A">
        <w:rPr>
          <w:color w:val="000000"/>
          <w:sz w:val="24"/>
          <w:szCs w:val="24"/>
        </w:rPr>
        <w:t>é par la f</w:t>
      </w:r>
      <w:r w:rsidRPr="00E526F7">
        <w:rPr>
          <w:color w:val="000000"/>
          <w:sz w:val="24"/>
          <w:szCs w:val="24"/>
        </w:rPr>
        <w:t>o</w:t>
      </w:r>
      <w:r w:rsidR="009A428A">
        <w:rPr>
          <w:color w:val="000000"/>
          <w:sz w:val="24"/>
          <w:szCs w:val="24"/>
        </w:rPr>
        <w:t>rmu</w:t>
      </w:r>
      <w:r w:rsidRPr="00E526F7">
        <w:rPr>
          <w:color w:val="000000"/>
          <w:sz w:val="24"/>
          <w:szCs w:val="24"/>
        </w:rPr>
        <w:t>le</w:t>
      </w:r>
      <w:r w:rsidR="009A428A">
        <w:rPr>
          <w:color w:val="000000"/>
          <w:sz w:val="24"/>
          <w:szCs w:val="24"/>
        </w:rPr>
        <w:t> :</w:t>
      </w:r>
    </w:p>
    <w:p w:rsidR="009A428A" w:rsidRPr="009A428A" w:rsidRDefault="009A428A" w:rsidP="009A428A">
      <w:pPr>
        <w:shd w:val="clear" w:color="auto" w:fill="FFFFFF"/>
        <w:spacing w:before="221"/>
        <w:ind w:left="24" w:hanging="24"/>
        <w:jc w:val="center"/>
        <w:rPr>
          <w:color w:val="000000"/>
          <w:sz w:val="24"/>
          <w:szCs w:val="24"/>
          <w:lang w:val="en-US"/>
        </w:rPr>
      </w:pPr>
      <w:r w:rsidRPr="009A428A">
        <w:rPr>
          <w:color w:val="000000"/>
          <w:sz w:val="24"/>
          <w:szCs w:val="24"/>
          <w:lang w:val="en-US"/>
        </w:rPr>
        <w:t xml:space="preserve">E =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a'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1-b</m:t>
            </m:r>
          </m:den>
        </m:f>
      </m:oMath>
      <w:r w:rsidRPr="009A428A">
        <w:rPr>
          <w:color w:val="000000"/>
          <w:sz w:val="28"/>
          <w:szCs w:val="28"/>
          <w:lang w:val="en-US"/>
        </w:rPr>
        <w:t xml:space="preserve"> </w:t>
      </w:r>
      <w:r w:rsidRPr="009A428A">
        <w:rPr>
          <w:color w:val="000000"/>
          <w:sz w:val="24"/>
          <w:szCs w:val="24"/>
          <w:lang w:val="en-US"/>
        </w:rPr>
        <w:t xml:space="preserve">x </w:t>
      </w:r>
      <w:r w:rsidRPr="009A428A">
        <w:rPr>
          <w:color w:val="000000"/>
          <w:sz w:val="24"/>
          <w:szCs w:val="24"/>
        </w:rPr>
        <w:t>Σ</w:t>
      </w:r>
      <w:r w:rsidRPr="009A428A">
        <w:rPr>
          <w:color w:val="000000"/>
          <w:sz w:val="24"/>
          <w:szCs w:val="24"/>
          <w:lang w:val="en-US"/>
        </w:rPr>
        <w:t>Pr x (K – Km)</w:t>
      </w:r>
    </w:p>
    <w:p w:rsidR="00E526F7" w:rsidRPr="00E526F7" w:rsidRDefault="00E526F7" w:rsidP="00E526F7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E526F7">
        <w:rPr>
          <w:color w:val="000000"/>
          <w:sz w:val="24"/>
          <w:szCs w:val="24"/>
        </w:rPr>
        <w:t>La parti</w:t>
      </w:r>
      <w:r w:rsidR="009A428A">
        <w:rPr>
          <w:color w:val="000000"/>
          <w:sz w:val="24"/>
          <w:szCs w:val="24"/>
        </w:rPr>
        <w:t>c</w:t>
      </w:r>
      <w:r w:rsidRPr="00E526F7">
        <w:rPr>
          <w:color w:val="000000"/>
          <w:sz w:val="24"/>
          <w:szCs w:val="24"/>
        </w:rPr>
        <w:t>ip</w:t>
      </w:r>
      <w:r w:rsidR="009A428A">
        <w:rPr>
          <w:color w:val="000000"/>
          <w:sz w:val="24"/>
          <w:szCs w:val="24"/>
        </w:rPr>
        <w:t>ation</w:t>
      </w:r>
      <w:r w:rsidRPr="00E526F7">
        <w:rPr>
          <w:color w:val="000000"/>
          <w:sz w:val="24"/>
          <w:szCs w:val="24"/>
        </w:rPr>
        <w:t xml:space="preserve"> Q est </w:t>
      </w:r>
      <w:r w:rsidR="009A428A" w:rsidRPr="00E526F7">
        <w:rPr>
          <w:color w:val="000000"/>
          <w:sz w:val="24"/>
          <w:szCs w:val="24"/>
        </w:rPr>
        <w:t>dét</w:t>
      </w:r>
      <w:r w:rsidR="009A428A">
        <w:rPr>
          <w:color w:val="000000"/>
          <w:sz w:val="24"/>
          <w:szCs w:val="24"/>
        </w:rPr>
        <w:t>e</w:t>
      </w:r>
      <w:r w:rsidR="009A428A" w:rsidRPr="00E526F7">
        <w:rPr>
          <w:color w:val="000000"/>
          <w:sz w:val="24"/>
          <w:szCs w:val="24"/>
        </w:rPr>
        <w:t>r</w:t>
      </w:r>
      <w:r w:rsidR="009A428A">
        <w:rPr>
          <w:color w:val="000000"/>
          <w:sz w:val="24"/>
          <w:szCs w:val="24"/>
        </w:rPr>
        <w:t>m</w:t>
      </w:r>
      <w:r w:rsidR="009A428A" w:rsidRPr="00E526F7">
        <w:rPr>
          <w:color w:val="000000"/>
          <w:sz w:val="24"/>
          <w:szCs w:val="24"/>
        </w:rPr>
        <w:t>inée</w:t>
      </w:r>
      <w:r w:rsidRPr="00E526F7">
        <w:rPr>
          <w:color w:val="000000"/>
          <w:sz w:val="24"/>
          <w:szCs w:val="24"/>
        </w:rPr>
        <w:t xml:space="preserve"> par l</w:t>
      </w:r>
      <w:r w:rsidR="005557B2">
        <w:rPr>
          <w:color w:val="000000"/>
          <w:sz w:val="24"/>
          <w:szCs w:val="24"/>
        </w:rPr>
        <w:t>’</w:t>
      </w:r>
      <w:r w:rsidRPr="00E526F7">
        <w:rPr>
          <w:color w:val="000000"/>
          <w:sz w:val="24"/>
          <w:szCs w:val="24"/>
        </w:rPr>
        <w:t>Associati</w:t>
      </w:r>
      <w:r w:rsidR="009A428A">
        <w:rPr>
          <w:color w:val="000000"/>
          <w:sz w:val="24"/>
          <w:szCs w:val="24"/>
        </w:rPr>
        <w:t>on générale suivant la formule :</w:t>
      </w:r>
    </w:p>
    <w:p w:rsidR="00E526F7" w:rsidRPr="00E526F7" w:rsidRDefault="00E526F7" w:rsidP="009A428A">
      <w:pPr>
        <w:shd w:val="clear" w:color="auto" w:fill="FFFFFF"/>
        <w:spacing w:before="221"/>
        <w:ind w:left="24" w:hanging="24"/>
        <w:jc w:val="center"/>
        <w:rPr>
          <w:color w:val="000000"/>
          <w:sz w:val="24"/>
          <w:szCs w:val="24"/>
        </w:rPr>
      </w:pPr>
      <w:r w:rsidRPr="00E526F7">
        <w:rPr>
          <w:color w:val="000000"/>
          <w:sz w:val="24"/>
          <w:szCs w:val="24"/>
        </w:rPr>
        <w:t>Q = E x</w:t>
      </w:r>
      <w:r w:rsidR="009A428A">
        <w:rPr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ΣS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ΣE</m:t>
            </m:r>
          </m:den>
        </m:f>
      </m:oMath>
    </w:p>
    <w:p w:rsidR="00E526F7" w:rsidRPr="00E526F7" w:rsidRDefault="00E526F7" w:rsidP="00E526F7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E526F7">
        <w:rPr>
          <w:color w:val="000000"/>
          <w:sz w:val="24"/>
          <w:szCs w:val="24"/>
        </w:rPr>
        <w:t>L</w:t>
      </w:r>
      <w:r w:rsidR="009A428A">
        <w:rPr>
          <w:color w:val="000000"/>
          <w:sz w:val="24"/>
          <w:szCs w:val="24"/>
        </w:rPr>
        <w:t>e</w:t>
      </w:r>
      <w:r w:rsidRPr="00E526F7">
        <w:rPr>
          <w:color w:val="000000"/>
          <w:sz w:val="24"/>
          <w:szCs w:val="24"/>
        </w:rPr>
        <w:t>s institutions excéd</w:t>
      </w:r>
      <w:r w:rsidR="009A428A">
        <w:rPr>
          <w:color w:val="000000"/>
          <w:sz w:val="24"/>
          <w:szCs w:val="24"/>
        </w:rPr>
        <w:t>e</w:t>
      </w:r>
      <w:r w:rsidRPr="00E526F7">
        <w:rPr>
          <w:color w:val="000000"/>
          <w:sz w:val="24"/>
          <w:szCs w:val="24"/>
        </w:rPr>
        <w:t>ntair</w:t>
      </w:r>
      <w:r w:rsidR="009A428A">
        <w:rPr>
          <w:color w:val="000000"/>
          <w:sz w:val="24"/>
          <w:szCs w:val="24"/>
        </w:rPr>
        <w:t>es</w:t>
      </w:r>
      <w:r w:rsidRPr="00E526F7">
        <w:rPr>
          <w:color w:val="000000"/>
          <w:sz w:val="24"/>
          <w:szCs w:val="24"/>
        </w:rPr>
        <w:t xml:space="preserve"> </w:t>
      </w:r>
      <w:r w:rsidR="009A428A">
        <w:rPr>
          <w:color w:val="000000"/>
          <w:sz w:val="24"/>
          <w:szCs w:val="24"/>
        </w:rPr>
        <w:t>se</w:t>
      </w:r>
      <w:r w:rsidRPr="00E526F7">
        <w:rPr>
          <w:color w:val="000000"/>
          <w:sz w:val="24"/>
          <w:szCs w:val="24"/>
        </w:rPr>
        <w:t xml:space="preserve">rvent des </w:t>
      </w:r>
      <w:r w:rsidR="009A428A" w:rsidRPr="00E526F7">
        <w:rPr>
          <w:color w:val="000000"/>
          <w:sz w:val="24"/>
          <w:szCs w:val="24"/>
        </w:rPr>
        <w:t>a</w:t>
      </w:r>
      <w:r w:rsidR="009A428A">
        <w:rPr>
          <w:color w:val="000000"/>
          <w:sz w:val="24"/>
          <w:szCs w:val="24"/>
        </w:rPr>
        <w:t>l</w:t>
      </w:r>
      <w:r w:rsidR="009A428A" w:rsidRPr="00E526F7">
        <w:rPr>
          <w:color w:val="000000"/>
          <w:sz w:val="24"/>
          <w:szCs w:val="24"/>
        </w:rPr>
        <w:t>locatio</w:t>
      </w:r>
      <w:r w:rsidR="009A428A">
        <w:rPr>
          <w:color w:val="000000"/>
          <w:sz w:val="24"/>
          <w:szCs w:val="24"/>
        </w:rPr>
        <w:t>n</w:t>
      </w:r>
      <w:r w:rsidR="009A428A" w:rsidRPr="00E526F7">
        <w:rPr>
          <w:color w:val="000000"/>
          <w:sz w:val="24"/>
          <w:szCs w:val="24"/>
        </w:rPr>
        <w:t>s</w:t>
      </w:r>
      <w:r w:rsidRPr="00E526F7">
        <w:rPr>
          <w:color w:val="000000"/>
          <w:sz w:val="24"/>
          <w:szCs w:val="24"/>
        </w:rPr>
        <w:t xml:space="preserve"> calc</w:t>
      </w:r>
      <w:r w:rsidR="009A428A">
        <w:rPr>
          <w:color w:val="000000"/>
          <w:sz w:val="24"/>
          <w:szCs w:val="24"/>
        </w:rPr>
        <w:t>u</w:t>
      </w:r>
      <w:r w:rsidRPr="00E526F7">
        <w:rPr>
          <w:color w:val="000000"/>
          <w:sz w:val="24"/>
          <w:szCs w:val="24"/>
        </w:rPr>
        <w:t>lées confo</w:t>
      </w:r>
      <w:r w:rsidR="009A428A">
        <w:rPr>
          <w:color w:val="000000"/>
          <w:sz w:val="24"/>
          <w:szCs w:val="24"/>
        </w:rPr>
        <w:t>r</w:t>
      </w:r>
      <w:r w:rsidRPr="00E526F7">
        <w:rPr>
          <w:color w:val="000000"/>
          <w:sz w:val="24"/>
          <w:szCs w:val="24"/>
        </w:rPr>
        <w:t>mé</w:t>
      </w:r>
      <w:r w:rsidR="009A428A">
        <w:rPr>
          <w:color w:val="000000"/>
          <w:sz w:val="24"/>
          <w:szCs w:val="24"/>
        </w:rPr>
        <w:t>men</w:t>
      </w:r>
      <w:r w:rsidRPr="00E526F7">
        <w:rPr>
          <w:color w:val="000000"/>
          <w:sz w:val="24"/>
          <w:szCs w:val="24"/>
        </w:rPr>
        <w:t>t à l</w:t>
      </w:r>
      <w:r w:rsidR="005557B2">
        <w:rPr>
          <w:color w:val="000000"/>
          <w:sz w:val="24"/>
          <w:szCs w:val="24"/>
        </w:rPr>
        <w:t>’</w:t>
      </w:r>
      <w:r w:rsidRPr="00E526F7">
        <w:rPr>
          <w:color w:val="000000"/>
          <w:sz w:val="24"/>
          <w:szCs w:val="24"/>
        </w:rPr>
        <w:t>artic</w:t>
      </w:r>
      <w:r w:rsidR="009A428A">
        <w:rPr>
          <w:color w:val="000000"/>
          <w:sz w:val="24"/>
          <w:szCs w:val="24"/>
        </w:rPr>
        <w:t>le</w:t>
      </w:r>
      <w:r w:rsidRPr="00E526F7">
        <w:rPr>
          <w:color w:val="000000"/>
          <w:sz w:val="24"/>
          <w:szCs w:val="24"/>
        </w:rPr>
        <w:t xml:space="preserve"> 4 </w:t>
      </w:r>
      <w:r w:rsidR="009A428A">
        <w:rPr>
          <w:color w:val="000000"/>
          <w:sz w:val="24"/>
          <w:szCs w:val="24"/>
        </w:rPr>
        <w:t>en prenant :</w:t>
      </w:r>
    </w:p>
    <w:p w:rsidR="00E526F7" w:rsidRPr="0045727F" w:rsidRDefault="009A428A" w:rsidP="009A428A">
      <w:pPr>
        <w:shd w:val="clear" w:color="auto" w:fill="FFFFFF"/>
        <w:spacing w:before="221"/>
        <w:ind w:left="24" w:hanging="24"/>
        <w:jc w:val="center"/>
        <w:rPr>
          <w:color w:val="000000"/>
          <w:sz w:val="24"/>
          <w:szCs w:val="24"/>
          <w:lang w:val="en-US"/>
        </w:rPr>
      </w:pPr>
      <w:r w:rsidRPr="0045727F">
        <w:rPr>
          <w:color w:val="000000"/>
          <w:sz w:val="24"/>
          <w:szCs w:val="24"/>
          <w:lang w:val="en-US"/>
        </w:rPr>
        <w:t>K</w:t>
      </w:r>
      <w:r w:rsidR="005557B2">
        <w:rPr>
          <w:color w:val="000000"/>
          <w:sz w:val="24"/>
          <w:szCs w:val="24"/>
          <w:lang w:val="en-US"/>
        </w:rPr>
        <w:t>’</w:t>
      </w:r>
      <w:r w:rsidRPr="0045727F">
        <w:rPr>
          <w:color w:val="000000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1-b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a'</m:t>
            </m:r>
          </m:den>
        </m:f>
      </m:oMath>
      <w:r w:rsidR="008646A4" w:rsidRPr="0045727F">
        <w:rPr>
          <w:color w:val="000000"/>
          <w:sz w:val="28"/>
          <w:szCs w:val="28"/>
          <w:lang w:val="en-US"/>
        </w:rPr>
        <w:t xml:space="preserve"> </w:t>
      </w:r>
      <w:r w:rsidR="0045727F" w:rsidRPr="0045727F">
        <w:rPr>
          <w:color w:val="000000"/>
          <w:sz w:val="28"/>
          <w:szCs w:val="28"/>
          <w:lang w:val="en-US"/>
        </w:rPr>
        <w:t>x</w:t>
      </w:r>
      <w:r w:rsidR="008646A4" w:rsidRPr="0045727F">
        <w:rPr>
          <w:color w:val="000000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Σ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C-d-Q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Σ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Pr</m:t>
            </m:r>
          </m:den>
        </m:f>
      </m:oMath>
    </w:p>
    <w:p w:rsidR="00E526F7" w:rsidRPr="00E526F7" w:rsidRDefault="00AD52F8" w:rsidP="00AD52F8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41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E526F7" w:rsidRPr="00E526F7">
        <w:rPr>
          <w:color w:val="000000"/>
          <w:sz w:val="24"/>
          <w:szCs w:val="24"/>
        </w:rPr>
        <w:t xml:space="preserve">A partir du </w:t>
      </w:r>
      <w:r w:rsidR="009A428A">
        <w:rPr>
          <w:color w:val="000000"/>
          <w:sz w:val="24"/>
          <w:szCs w:val="24"/>
        </w:rPr>
        <w:t>1</w:t>
      </w:r>
      <w:r w:rsidR="009A428A" w:rsidRPr="009A428A">
        <w:rPr>
          <w:color w:val="000000"/>
          <w:sz w:val="24"/>
          <w:szCs w:val="24"/>
          <w:vertAlign w:val="superscript"/>
        </w:rPr>
        <w:t>e</w:t>
      </w:r>
      <w:r w:rsidR="00E526F7" w:rsidRPr="009A428A">
        <w:rPr>
          <w:color w:val="000000"/>
          <w:sz w:val="24"/>
          <w:szCs w:val="24"/>
          <w:vertAlign w:val="superscript"/>
        </w:rPr>
        <w:t>r</w:t>
      </w:r>
      <w:r w:rsidR="00E526F7" w:rsidRPr="00E526F7">
        <w:rPr>
          <w:color w:val="000000"/>
          <w:sz w:val="24"/>
          <w:szCs w:val="24"/>
        </w:rPr>
        <w:t xml:space="preserve"> </w:t>
      </w:r>
      <w:r w:rsidR="009A428A" w:rsidRPr="00E526F7">
        <w:rPr>
          <w:color w:val="000000"/>
          <w:sz w:val="24"/>
          <w:szCs w:val="24"/>
        </w:rPr>
        <w:t>ja</w:t>
      </w:r>
      <w:r w:rsidR="009A428A">
        <w:rPr>
          <w:color w:val="000000"/>
          <w:sz w:val="24"/>
          <w:szCs w:val="24"/>
        </w:rPr>
        <w:t>n</w:t>
      </w:r>
      <w:r w:rsidR="009A428A" w:rsidRPr="00E526F7">
        <w:rPr>
          <w:color w:val="000000"/>
          <w:sz w:val="24"/>
          <w:szCs w:val="24"/>
        </w:rPr>
        <w:t>vier</w:t>
      </w:r>
      <w:r w:rsidR="00E526F7" w:rsidRPr="00E526F7">
        <w:rPr>
          <w:color w:val="000000"/>
          <w:sz w:val="24"/>
          <w:szCs w:val="24"/>
        </w:rPr>
        <w:t xml:space="preserve"> 1948,</w:t>
      </w:r>
      <w:r w:rsidR="009A428A">
        <w:rPr>
          <w:color w:val="000000"/>
          <w:sz w:val="24"/>
          <w:szCs w:val="24"/>
        </w:rPr>
        <w:t xml:space="preserve"> </w:t>
      </w:r>
      <w:r w:rsidR="00E526F7" w:rsidRPr="00E526F7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="00E526F7" w:rsidRPr="00E526F7">
        <w:rPr>
          <w:color w:val="000000"/>
          <w:sz w:val="24"/>
          <w:szCs w:val="24"/>
        </w:rPr>
        <w:t xml:space="preserve">appel des participations Q </w:t>
      </w:r>
      <w:r w:rsidR="0045727F">
        <w:rPr>
          <w:color w:val="000000"/>
          <w:sz w:val="24"/>
          <w:szCs w:val="24"/>
        </w:rPr>
        <w:t xml:space="preserve">et le </w:t>
      </w:r>
      <w:r w:rsidR="00E526F7" w:rsidRPr="00E526F7">
        <w:rPr>
          <w:color w:val="000000"/>
          <w:sz w:val="24"/>
          <w:szCs w:val="24"/>
        </w:rPr>
        <w:t>versement des subventi</w:t>
      </w:r>
      <w:r w:rsidR="0045727F">
        <w:rPr>
          <w:color w:val="000000"/>
          <w:sz w:val="24"/>
          <w:szCs w:val="24"/>
        </w:rPr>
        <w:t>on</w:t>
      </w:r>
      <w:r w:rsidR="00E526F7" w:rsidRPr="00E526F7">
        <w:rPr>
          <w:color w:val="000000"/>
          <w:sz w:val="24"/>
          <w:szCs w:val="24"/>
        </w:rPr>
        <w:t>s</w:t>
      </w:r>
      <w:r w:rsidR="005557B2">
        <w:rPr>
          <w:color w:val="000000"/>
          <w:sz w:val="24"/>
          <w:szCs w:val="24"/>
        </w:rPr>
        <w:t xml:space="preserve"> </w:t>
      </w:r>
      <w:r w:rsidR="00E526F7" w:rsidRPr="00E526F7">
        <w:rPr>
          <w:color w:val="000000"/>
          <w:sz w:val="24"/>
          <w:szCs w:val="24"/>
        </w:rPr>
        <w:t>S s</w:t>
      </w:r>
      <w:r w:rsidR="005557B2">
        <w:rPr>
          <w:color w:val="000000"/>
          <w:sz w:val="24"/>
          <w:szCs w:val="24"/>
        </w:rPr>
        <w:t>’</w:t>
      </w:r>
      <w:r w:rsidR="00E526F7" w:rsidRPr="00E526F7">
        <w:rPr>
          <w:color w:val="000000"/>
          <w:sz w:val="24"/>
          <w:szCs w:val="24"/>
        </w:rPr>
        <w:t>effectu</w:t>
      </w:r>
      <w:r w:rsidR="0045727F">
        <w:rPr>
          <w:color w:val="000000"/>
          <w:sz w:val="24"/>
          <w:szCs w:val="24"/>
        </w:rPr>
        <w:t>e</w:t>
      </w:r>
      <w:r w:rsidR="00E526F7" w:rsidRPr="00E526F7">
        <w:rPr>
          <w:color w:val="000000"/>
          <w:sz w:val="24"/>
          <w:szCs w:val="24"/>
        </w:rPr>
        <w:t>nt tri</w:t>
      </w:r>
      <w:r w:rsidR="009A428A">
        <w:rPr>
          <w:color w:val="000000"/>
          <w:sz w:val="24"/>
          <w:szCs w:val="24"/>
        </w:rPr>
        <w:t>mestriellement.</w:t>
      </w:r>
    </w:p>
    <w:p w:rsidR="00E526F7" w:rsidRPr="00E526F7" w:rsidRDefault="00AD52F8" w:rsidP="00AD52F8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42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45727F">
        <w:rPr>
          <w:color w:val="000000"/>
          <w:sz w:val="24"/>
          <w:szCs w:val="24"/>
        </w:rPr>
        <w:t>La couverture</w:t>
      </w:r>
      <w:r w:rsidR="00E526F7" w:rsidRPr="00E526F7">
        <w:rPr>
          <w:color w:val="000000"/>
          <w:sz w:val="24"/>
          <w:szCs w:val="24"/>
        </w:rPr>
        <w:t xml:space="preserve"> d</w:t>
      </w:r>
      <w:r w:rsidR="0045727F">
        <w:rPr>
          <w:color w:val="000000"/>
          <w:sz w:val="24"/>
          <w:szCs w:val="24"/>
        </w:rPr>
        <w:t>es fr</w:t>
      </w:r>
      <w:r w:rsidR="00E526F7" w:rsidRPr="00E526F7">
        <w:rPr>
          <w:color w:val="000000"/>
          <w:sz w:val="24"/>
          <w:szCs w:val="24"/>
        </w:rPr>
        <w:t>ais d</w:t>
      </w:r>
      <w:r w:rsidR="0045727F">
        <w:rPr>
          <w:color w:val="000000"/>
          <w:sz w:val="24"/>
          <w:szCs w:val="24"/>
        </w:rPr>
        <w:t>e</w:t>
      </w:r>
      <w:r w:rsidR="00E526F7" w:rsidRPr="00E526F7">
        <w:rPr>
          <w:color w:val="000000"/>
          <w:sz w:val="24"/>
          <w:szCs w:val="24"/>
        </w:rPr>
        <w:t xml:space="preserve"> gestion et la constitution d</w:t>
      </w:r>
      <w:r w:rsidR="005557B2">
        <w:rPr>
          <w:color w:val="000000"/>
          <w:sz w:val="24"/>
          <w:szCs w:val="24"/>
        </w:rPr>
        <w:t>’</w:t>
      </w:r>
      <w:r w:rsidR="00E526F7" w:rsidRPr="00E526F7">
        <w:rPr>
          <w:color w:val="000000"/>
          <w:sz w:val="24"/>
          <w:szCs w:val="24"/>
        </w:rPr>
        <w:t>u</w:t>
      </w:r>
      <w:r w:rsidR="0045727F">
        <w:rPr>
          <w:color w:val="000000"/>
          <w:sz w:val="24"/>
          <w:szCs w:val="24"/>
        </w:rPr>
        <w:t>ne</w:t>
      </w:r>
      <w:r w:rsidR="00E526F7" w:rsidRPr="00E526F7">
        <w:rPr>
          <w:color w:val="000000"/>
          <w:sz w:val="24"/>
          <w:szCs w:val="24"/>
        </w:rPr>
        <w:t xml:space="preserve"> réserv</w:t>
      </w:r>
      <w:r w:rsidR="0045727F">
        <w:rPr>
          <w:color w:val="000000"/>
          <w:sz w:val="24"/>
          <w:szCs w:val="24"/>
        </w:rPr>
        <w:t>e</w:t>
      </w:r>
      <w:r w:rsidR="00E526F7" w:rsidRPr="00E526F7">
        <w:rPr>
          <w:color w:val="000000"/>
          <w:sz w:val="24"/>
          <w:szCs w:val="24"/>
        </w:rPr>
        <w:t xml:space="preserve"> de prévoyance sont </w:t>
      </w:r>
      <w:proofErr w:type="gramStart"/>
      <w:r w:rsidR="0045727F">
        <w:rPr>
          <w:color w:val="000000"/>
          <w:sz w:val="24"/>
          <w:szCs w:val="24"/>
        </w:rPr>
        <w:t>assurés</w:t>
      </w:r>
      <w:proofErr w:type="gramEnd"/>
      <w:r w:rsidR="0045727F">
        <w:rPr>
          <w:color w:val="000000"/>
          <w:sz w:val="24"/>
          <w:szCs w:val="24"/>
        </w:rPr>
        <w:t xml:space="preserve"> dans les</w:t>
      </w:r>
      <w:r w:rsidR="00E526F7" w:rsidRPr="00E526F7">
        <w:rPr>
          <w:color w:val="000000"/>
          <w:sz w:val="24"/>
          <w:szCs w:val="24"/>
        </w:rPr>
        <w:t xml:space="preserve"> institutions dites d</w:t>
      </w:r>
      <w:r w:rsidR="0045727F">
        <w:rPr>
          <w:color w:val="000000"/>
          <w:sz w:val="24"/>
          <w:szCs w:val="24"/>
        </w:rPr>
        <w:t xml:space="preserve">éficitaires </w:t>
      </w:r>
      <w:r w:rsidR="00E526F7" w:rsidRPr="00E526F7">
        <w:rPr>
          <w:color w:val="000000"/>
          <w:sz w:val="24"/>
          <w:szCs w:val="24"/>
        </w:rPr>
        <w:t>par l</w:t>
      </w:r>
      <w:r w:rsidR="0045727F">
        <w:rPr>
          <w:color w:val="000000"/>
          <w:sz w:val="24"/>
          <w:szCs w:val="24"/>
        </w:rPr>
        <w:t>e pré</w:t>
      </w:r>
      <w:r w:rsidR="00E526F7" w:rsidRPr="00E526F7">
        <w:rPr>
          <w:color w:val="000000"/>
          <w:sz w:val="24"/>
          <w:szCs w:val="24"/>
        </w:rPr>
        <w:t>lève</w:t>
      </w:r>
      <w:r w:rsidR="0045727F">
        <w:rPr>
          <w:color w:val="000000"/>
          <w:sz w:val="24"/>
          <w:szCs w:val="24"/>
        </w:rPr>
        <w:t>ment :</w:t>
      </w:r>
    </w:p>
    <w:p w:rsidR="00E526F7" w:rsidRPr="00E526F7" w:rsidRDefault="00E526F7" w:rsidP="00E526F7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proofErr w:type="gramStart"/>
      <w:r w:rsidRPr="00E526F7">
        <w:rPr>
          <w:color w:val="000000"/>
          <w:sz w:val="24"/>
          <w:szCs w:val="24"/>
        </w:rPr>
        <w:lastRenderedPageBreak/>
        <w:t>b</w:t>
      </w:r>
      <w:proofErr w:type="gramEnd"/>
      <w:r w:rsidRPr="00E526F7">
        <w:rPr>
          <w:color w:val="000000"/>
          <w:sz w:val="24"/>
          <w:szCs w:val="24"/>
        </w:rPr>
        <w:t xml:space="preserve"> (</w:t>
      </w:r>
      <w:r w:rsidR="008C4F52">
        <w:rPr>
          <w:color w:val="000000"/>
          <w:sz w:val="24"/>
          <w:szCs w:val="24"/>
        </w:rPr>
        <w:t>ΣC</w:t>
      </w:r>
      <w:r w:rsidRPr="00E526F7">
        <w:rPr>
          <w:color w:val="000000"/>
          <w:sz w:val="24"/>
          <w:szCs w:val="24"/>
        </w:rPr>
        <w:t xml:space="preserve"> - d + </w:t>
      </w:r>
      <w:r w:rsidR="008C4F52">
        <w:rPr>
          <w:color w:val="000000"/>
          <w:sz w:val="24"/>
          <w:szCs w:val="24"/>
        </w:rPr>
        <w:t>S</w:t>
      </w:r>
      <w:r w:rsidRPr="00E526F7">
        <w:rPr>
          <w:color w:val="000000"/>
          <w:sz w:val="24"/>
          <w:szCs w:val="24"/>
        </w:rPr>
        <w:t>)</w:t>
      </w:r>
    </w:p>
    <w:p w:rsidR="00E526F7" w:rsidRPr="00E526F7" w:rsidRDefault="0045727F" w:rsidP="0045727F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dan</w:t>
      </w:r>
      <w:r w:rsidR="00E526F7" w:rsidRPr="00E526F7">
        <w:rPr>
          <w:color w:val="000000"/>
          <w:sz w:val="24"/>
          <w:szCs w:val="24"/>
        </w:rPr>
        <w:t>s</w:t>
      </w:r>
      <w:proofErr w:type="gramEnd"/>
      <w:r w:rsidR="00E526F7" w:rsidRPr="00E526F7">
        <w:rPr>
          <w:color w:val="000000"/>
          <w:sz w:val="24"/>
          <w:szCs w:val="24"/>
        </w:rPr>
        <w:t xml:space="preserve"> les institutions </w:t>
      </w:r>
      <w:r>
        <w:rPr>
          <w:color w:val="000000"/>
          <w:sz w:val="24"/>
          <w:szCs w:val="24"/>
        </w:rPr>
        <w:t>e</w:t>
      </w:r>
      <w:r w:rsidRPr="00E526F7">
        <w:rPr>
          <w:color w:val="000000"/>
          <w:sz w:val="24"/>
          <w:szCs w:val="24"/>
        </w:rPr>
        <w:t>xcéd</w:t>
      </w:r>
      <w:r>
        <w:rPr>
          <w:color w:val="000000"/>
          <w:sz w:val="24"/>
          <w:szCs w:val="24"/>
        </w:rPr>
        <w:t>e</w:t>
      </w:r>
      <w:r w:rsidRPr="00E526F7">
        <w:rPr>
          <w:color w:val="000000"/>
          <w:sz w:val="24"/>
          <w:szCs w:val="24"/>
        </w:rPr>
        <w:t>ntaires</w:t>
      </w:r>
      <w:r w:rsidR="00E526F7" w:rsidRPr="00E526F7">
        <w:rPr>
          <w:color w:val="000000"/>
          <w:sz w:val="24"/>
          <w:szCs w:val="24"/>
        </w:rPr>
        <w:t xml:space="preserve"> p</w:t>
      </w:r>
      <w:r>
        <w:rPr>
          <w:color w:val="000000"/>
          <w:sz w:val="24"/>
          <w:szCs w:val="24"/>
        </w:rPr>
        <w:t>a</w:t>
      </w:r>
      <w:r w:rsidR="00E526F7" w:rsidRPr="00E526F7">
        <w:rPr>
          <w:color w:val="000000"/>
          <w:sz w:val="24"/>
          <w:szCs w:val="24"/>
        </w:rPr>
        <w:t xml:space="preserve">r la </w:t>
      </w:r>
      <w:r w:rsidRPr="00E526F7">
        <w:rPr>
          <w:color w:val="000000"/>
          <w:sz w:val="24"/>
          <w:szCs w:val="24"/>
        </w:rPr>
        <w:t>prélèv</w:t>
      </w:r>
      <w:r>
        <w:rPr>
          <w:color w:val="000000"/>
          <w:sz w:val="24"/>
          <w:szCs w:val="24"/>
        </w:rPr>
        <w:t>ement :</w:t>
      </w:r>
    </w:p>
    <w:p w:rsidR="00E526F7" w:rsidRPr="00E526F7" w:rsidRDefault="008C4F52" w:rsidP="00E526F7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</w:t>
      </w:r>
      <w:proofErr w:type="gramEnd"/>
      <w:r w:rsidR="00E526F7" w:rsidRPr="00E526F7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ΣC</w:t>
      </w:r>
      <w:r w:rsidR="00E526F7" w:rsidRPr="00E526F7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d</w:t>
      </w:r>
      <w:r w:rsidR="00E526F7" w:rsidRPr="00E526F7">
        <w:rPr>
          <w:color w:val="000000"/>
          <w:sz w:val="24"/>
          <w:szCs w:val="24"/>
        </w:rPr>
        <w:t xml:space="preserve"> - Q)</w:t>
      </w:r>
    </w:p>
    <w:p w:rsidR="00E526F7" w:rsidRPr="00E526F7" w:rsidRDefault="0045727F" w:rsidP="00E526F7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="00E526F7" w:rsidRPr="00E526F7">
        <w:rPr>
          <w:color w:val="000000"/>
          <w:sz w:val="24"/>
          <w:szCs w:val="24"/>
        </w:rPr>
        <w:t xml:space="preserve">ne </w:t>
      </w:r>
      <w:r w:rsidRPr="00E526F7">
        <w:rPr>
          <w:color w:val="000000"/>
          <w:sz w:val="24"/>
          <w:szCs w:val="24"/>
        </w:rPr>
        <w:t>fraction</w:t>
      </w:r>
      <w:r w:rsidR="00E526F7" w:rsidRPr="00E526F7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</w:t>
      </w:r>
      <w:r w:rsidR="00E526F7" w:rsidRPr="00E526F7">
        <w:rPr>
          <w:color w:val="000000"/>
          <w:sz w:val="24"/>
          <w:szCs w:val="24"/>
        </w:rPr>
        <w:t xml:space="preserve"> c</w:t>
      </w:r>
      <w:r>
        <w:rPr>
          <w:color w:val="000000"/>
          <w:sz w:val="24"/>
          <w:szCs w:val="24"/>
        </w:rPr>
        <w:t>e</w:t>
      </w:r>
      <w:r w:rsidR="00E526F7" w:rsidRPr="00E526F7">
        <w:rPr>
          <w:color w:val="000000"/>
          <w:sz w:val="24"/>
          <w:szCs w:val="24"/>
        </w:rPr>
        <w:t xml:space="preserve"> prélèv</w:t>
      </w:r>
      <w:r>
        <w:rPr>
          <w:color w:val="000000"/>
          <w:sz w:val="24"/>
          <w:szCs w:val="24"/>
        </w:rPr>
        <w:t>eme</w:t>
      </w:r>
      <w:r w:rsidR="00E526F7" w:rsidRPr="00E526F7">
        <w:rPr>
          <w:color w:val="000000"/>
          <w:sz w:val="24"/>
          <w:szCs w:val="24"/>
        </w:rPr>
        <w:t>nt est affectée à l</w:t>
      </w:r>
      <w:r w:rsidR="005557B2">
        <w:rPr>
          <w:color w:val="000000"/>
          <w:sz w:val="24"/>
          <w:szCs w:val="24"/>
        </w:rPr>
        <w:t>’</w:t>
      </w:r>
      <w:r w:rsidR="00E526F7" w:rsidRPr="00E526F7">
        <w:rPr>
          <w:color w:val="000000"/>
          <w:sz w:val="24"/>
          <w:szCs w:val="24"/>
        </w:rPr>
        <w:t>association générale.</w:t>
      </w:r>
    </w:p>
    <w:p w:rsidR="0045727F" w:rsidRPr="008C4F52" w:rsidRDefault="0045727F" w:rsidP="008C4F52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8C4F52">
        <w:rPr>
          <w:b/>
          <w:color w:val="000000"/>
          <w:sz w:val="24"/>
          <w:szCs w:val="24"/>
        </w:rPr>
        <w:t>D</w:t>
      </w:r>
      <w:r w:rsidR="00E526F7" w:rsidRPr="008C4F52">
        <w:rPr>
          <w:b/>
          <w:color w:val="000000"/>
          <w:sz w:val="24"/>
          <w:szCs w:val="24"/>
        </w:rPr>
        <w:t>ispositi</w:t>
      </w:r>
      <w:r w:rsidRPr="008C4F52">
        <w:rPr>
          <w:b/>
          <w:color w:val="000000"/>
          <w:sz w:val="24"/>
          <w:szCs w:val="24"/>
        </w:rPr>
        <w:t>ons</w:t>
      </w:r>
      <w:r w:rsidR="00E526F7" w:rsidRPr="008C4F52">
        <w:rPr>
          <w:b/>
          <w:color w:val="000000"/>
          <w:sz w:val="24"/>
          <w:szCs w:val="24"/>
        </w:rPr>
        <w:t xml:space="preserve"> </w:t>
      </w:r>
      <w:r w:rsidRPr="008C4F52">
        <w:rPr>
          <w:b/>
          <w:color w:val="000000"/>
          <w:sz w:val="24"/>
          <w:szCs w:val="24"/>
        </w:rPr>
        <w:t>transitoires</w:t>
      </w:r>
    </w:p>
    <w:p w:rsidR="00E526F7" w:rsidRPr="008C4F52" w:rsidRDefault="0045727F" w:rsidP="008C4F52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8C4F52">
        <w:rPr>
          <w:b/>
          <w:color w:val="000000"/>
          <w:sz w:val="24"/>
          <w:szCs w:val="24"/>
        </w:rPr>
        <w:t>Compensation pour l</w:t>
      </w:r>
      <w:r w:rsidR="005557B2">
        <w:rPr>
          <w:b/>
          <w:color w:val="000000"/>
          <w:sz w:val="24"/>
          <w:szCs w:val="24"/>
        </w:rPr>
        <w:t>’</w:t>
      </w:r>
      <w:r w:rsidRPr="008C4F52">
        <w:rPr>
          <w:b/>
          <w:color w:val="000000"/>
          <w:sz w:val="24"/>
          <w:szCs w:val="24"/>
        </w:rPr>
        <w:t>exercice 19</w:t>
      </w:r>
      <w:r w:rsidR="00E526F7" w:rsidRPr="008C4F52">
        <w:rPr>
          <w:b/>
          <w:color w:val="000000"/>
          <w:sz w:val="24"/>
          <w:szCs w:val="24"/>
        </w:rPr>
        <w:t>47</w:t>
      </w:r>
    </w:p>
    <w:p w:rsidR="00490274" w:rsidRDefault="00AD52F8" w:rsidP="00AD52F8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43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E526F7" w:rsidRPr="00E526F7">
        <w:rPr>
          <w:color w:val="000000"/>
          <w:sz w:val="24"/>
          <w:szCs w:val="24"/>
        </w:rPr>
        <w:t xml:space="preserve">La </w:t>
      </w:r>
      <w:r w:rsidR="0045727F">
        <w:rPr>
          <w:color w:val="000000"/>
          <w:sz w:val="24"/>
          <w:szCs w:val="24"/>
        </w:rPr>
        <w:t>com</w:t>
      </w:r>
      <w:r w:rsidR="0045727F" w:rsidRPr="00E526F7">
        <w:rPr>
          <w:color w:val="000000"/>
          <w:sz w:val="24"/>
          <w:szCs w:val="24"/>
        </w:rPr>
        <w:t>pen</w:t>
      </w:r>
      <w:r w:rsidR="0045727F">
        <w:rPr>
          <w:color w:val="000000"/>
          <w:sz w:val="24"/>
          <w:szCs w:val="24"/>
        </w:rPr>
        <w:t>s</w:t>
      </w:r>
      <w:r w:rsidR="0045727F" w:rsidRPr="00E526F7">
        <w:rPr>
          <w:color w:val="000000"/>
          <w:sz w:val="24"/>
          <w:szCs w:val="24"/>
        </w:rPr>
        <w:t>ation</w:t>
      </w:r>
      <w:r w:rsidR="00E526F7" w:rsidRPr="00E526F7">
        <w:rPr>
          <w:color w:val="000000"/>
          <w:sz w:val="24"/>
          <w:szCs w:val="24"/>
        </w:rPr>
        <w:t xml:space="preserve"> pour l</w:t>
      </w:r>
      <w:r w:rsidR="005557B2">
        <w:rPr>
          <w:color w:val="000000"/>
          <w:sz w:val="24"/>
          <w:szCs w:val="24"/>
        </w:rPr>
        <w:t>’</w:t>
      </w:r>
      <w:r w:rsidR="0045727F" w:rsidRPr="00E526F7">
        <w:rPr>
          <w:color w:val="000000"/>
          <w:sz w:val="24"/>
          <w:szCs w:val="24"/>
        </w:rPr>
        <w:t>ex</w:t>
      </w:r>
      <w:r w:rsidR="0045727F">
        <w:rPr>
          <w:color w:val="000000"/>
          <w:sz w:val="24"/>
          <w:szCs w:val="24"/>
        </w:rPr>
        <w:t>e</w:t>
      </w:r>
      <w:r w:rsidR="0045727F" w:rsidRPr="00E526F7">
        <w:rPr>
          <w:color w:val="000000"/>
          <w:sz w:val="24"/>
          <w:szCs w:val="24"/>
        </w:rPr>
        <w:t>rcice</w:t>
      </w:r>
      <w:r w:rsidR="00E526F7" w:rsidRPr="00E526F7">
        <w:rPr>
          <w:color w:val="000000"/>
          <w:sz w:val="24"/>
          <w:szCs w:val="24"/>
        </w:rPr>
        <w:t xml:space="preserve"> 1947 qui courra du </w:t>
      </w:r>
      <w:r w:rsidR="0045727F">
        <w:rPr>
          <w:color w:val="000000"/>
          <w:sz w:val="24"/>
          <w:szCs w:val="24"/>
        </w:rPr>
        <w:t>1</w:t>
      </w:r>
      <w:r w:rsidR="0045727F" w:rsidRPr="0045727F">
        <w:rPr>
          <w:color w:val="000000"/>
          <w:sz w:val="24"/>
          <w:szCs w:val="24"/>
          <w:vertAlign w:val="superscript"/>
        </w:rPr>
        <w:t>e</w:t>
      </w:r>
      <w:r w:rsidR="00E526F7" w:rsidRPr="0045727F">
        <w:rPr>
          <w:color w:val="000000"/>
          <w:sz w:val="24"/>
          <w:szCs w:val="24"/>
          <w:vertAlign w:val="superscript"/>
        </w:rPr>
        <w:t>r</w:t>
      </w:r>
      <w:r w:rsidR="00E526F7" w:rsidRPr="00E526F7">
        <w:rPr>
          <w:color w:val="000000"/>
          <w:sz w:val="24"/>
          <w:szCs w:val="24"/>
        </w:rPr>
        <w:t xml:space="preserve"> avril </w:t>
      </w:r>
      <w:r w:rsidR="0045727F">
        <w:rPr>
          <w:color w:val="000000"/>
          <w:sz w:val="24"/>
          <w:szCs w:val="24"/>
        </w:rPr>
        <w:t>1</w:t>
      </w:r>
      <w:r w:rsidR="00E526F7" w:rsidRPr="00E526F7">
        <w:rPr>
          <w:color w:val="000000"/>
          <w:sz w:val="24"/>
          <w:szCs w:val="24"/>
        </w:rPr>
        <w:t>9</w:t>
      </w:r>
      <w:r w:rsidR="0045727F">
        <w:rPr>
          <w:color w:val="000000"/>
          <w:sz w:val="24"/>
          <w:szCs w:val="24"/>
        </w:rPr>
        <w:t>47</w:t>
      </w:r>
      <w:r w:rsidR="00E526F7" w:rsidRPr="00E526F7">
        <w:rPr>
          <w:color w:val="000000"/>
          <w:sz w:val="24"/>
          <w:szCs w:val="24"/>
        </w:rPr>
        <w:t xml:space="preserve"> </w:t>
      </w:r>
      <w:r w:rsidR="008C4F52">
        <w:rPr>
          <w:color w:val="000000"/>
          <w:sz w:val="24"/>
          <w:szCs w:val="24"/>
        </w:rPr>
        <w:t xml:space="preserve">est </w:t>
      </w:r>
      <w:r w:rsidR="00E526F7" w:rsidRPr="00E526F7">
        <w:rPr>
          <w:color w:val="000000"/>
          <w:sz w:val="24"/>
          <w:szCs w:val="24"/>
        </w:rPr>
        <w:t>opéré</w:t>
      </w:r>
      <w:r w:rsidR="008C4F52">
        <w:rPr>
          <w:color w:val="000000"/>
          <w:sz w:val="24"/>
          <w:szCs w:val="24"/>
        </w:rPr>
        <w:t>e</w:t>
      </w:r>
      <w:r w:rsidR="00E526F7" w:rsidRPr="00E526F7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="00E526F7" w:rsidRPr="00E526F7">
        <w:rPr>
          <w:color w:val="000000"/>
          <w:sz w:val="24"/>
          <w:szCs w:val="24"/>
        </w:rPr>
        <w:t>après les él</w:t>
      </w:r>
      <w:r w:rsidR="008C4F52">
        <w:rPr>
          <w:color w:val="000000"/>
          <w:sz w:val="24"/>
          <w:szCs w:val="24"/>
        </w:rPr>
        <w:t>éments suivants :</w:t>
      </w:r>
    </w:p>
    <w:p w:rsidR="008C4F52" w:rsidRPr="008C4F52" w:rsidRDefault="008C4F52" w:rsidP="008C4F52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8C4F52">
        <w:rPr>
          <w:color w:val="000000"/>
          <w:sz w:val="24"/>
          <w:szCs w:val="24"/>
        </w:rPr>
        <w:t>1°- L</w:t>
      </w:r>
      <w:r w:rsidR="005557B2">
        <w:rPr>
          <w:color w:val="000000"/>
          <w:sz w:val="24"/>
          <w:szCs w:val="24"/>
        </w:rPr>
        <w:t>’</w:t>
      </w:r>
      <w:r w:rsidRPr="008C4F52">
        <w:rPr>
          <w:color w:val="000000"/>
          <w:sz w:val="24"/>
          <w:szCs w:val="24"/>
        </w:rPr>
        <w:t>abattement b est fixé à 0,1</w:t>
      </w:r>
      <w:r>
        <w:rPr>
          <w:color w:val="000000"/>
          <w:sz w:val="24"/>
          <w:szCs w:val="24"/>
        </w:rPr>
        <w:t>5.</w:t>
      </w:r>
    </w:p>
    <w:p w:rsidR="008C4F52" w:rsidRPr="008C4F52" w:rsidRDefault="008C4F52" w:rsidP="008C4F52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8C4F52">
        <w:rPr>
          <w:color w:val="000000"/>
          <w:sz w:val="24"/>
          <w:szCs w:val="24"/>
        </w:rPr>
        <w:t>2°</w:t>
      </w:r>
      <w:r>
        <w:rPr>
          <w:color w:val="000000"/>
          <w:sz w:val="24"/>
          <w:szCs w:val="24"/>
        </w:rPr>
        <w:t>-</w:t>
      </w:r>
      <w:r w:rsidRPr="008C4F52">
        <w:rPr>
          <w:color w:val="000000"/>
          <w:sz w:val="24"/>
          <w:szCs w:val="24"/>
        </w:rPr>
        <w:t xml:space="preserve"> L</w:t>
      </w:r>
      <w:r>
        <w:rPr>
          <w:color w:val="000000"/>
          <w:sz w:val="24"/>
          <w:szCs w:val="24"/>
        </w:rPr>
        <w:t>e</w:t>
      </w:r>
      <w:r w:rsidRPr="008C4F52">
        <w:rPr>
          <w:color w:val="000000"/>
          <w:sz w:val="24"/>
          <w:szCs w:val="24"/>
        </w:rPr>
        <w:t xml:space="preserve"> coefficient </w:t>
      </w:r>
      <w:r>
        <w:rPr>
          <w:color w:val="000000"/>
          <w:sz w:val="24"/>
          <w:szCs w:val="24"/>
        </w:rPr>
        <w:t>de</w:t>
      </w:r>
      <w:r w:rsidRPr="008C4F52">
        <w:rPr>
          <w:color w:val="000000"/>
          <w:sz w:val="24"/>
          <w:szCs w:val="24"/>
        </w:rPr>
        <w:t xml:space="preserve"> pr</w:t>
      </w:r>
      <w:r>
        <w:rPr>
          <w:color w:val="000000"/>
          <w:sz w:val="24"/>
          <w:szCs w:val="24"/>
        </w:rPr>
        <w:t>oductivi</w:t>
      </w:r>
      <w:r w:rsidRPr="008C4F52">
        <w:rPr>
          <w:color w:val="000000"/>
          <w:sz w:val="24"/>
          <w:szCs w:val="24"/>
        </w:rPr>
        <w:t>té Km est fixé à 0,07.</w:t>
      </w:r>
    </w:p>
    <w:p w:rsidR="008C4F52" w:rsidRPr="008C4F52" w:rsidRDefault="008C4F52" w:rsidP="008C4F52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8C4F5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°</w:t>
      </w:r>
      <w:r w:rsidRPr="008C4F52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Σ</w:t>
      </w:r>
      <w:r w:rsidRPr="008C4F52">
        <w:rPr>
          <w:color w:val="000000"/>
          <w:sz w:val="24"/>
          <w:szCs w:val="24"/>
        </w:rPr>
        <w:t xml:space="preserve">C est fixé à </w:t>
      </w:r>
      <w:r>
        <w:rPr>
          <w:color w:val="000000"/>
          <w:sz w:val="24"/>
          <w:szCs w:val="24"/>
        </w:rPr>
        <w:t>q</w:t>
      </w:r>
      <w:r w:rsidRPr="008C4F52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a</w:t>
      </w:r>
      <w:r w:rsidRPr="008C4F52">
        <w:rPr>
          <w:color w:val="000000"/>
          <w:sz w:val="24"/>
          <w:szCs w:val="24"/>
        </w:rPr>
        <w:t>tre foi</w:t>
      </w:r>
      <w:r>
        <w:rPr>
          <w:color w:val="000000"/>
          <w:sz w:val="24"/>
          <w:szCs w:val="24"/>
        </w:rPr>
        <w:t xml:space="preserve">s </w:t>
      </w:r>
      <w:r w:rsidRPr="008C4F52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 w:rsidRPr="008C4F52">
        <w:rPr>
          <w:color w:val="000000"/>
          <w:sz w:val="24"/>
          <w:szCs w:val="24"/>
        </w:rPr>
        <w:t xml:space="preserve"> total d</w:t>
      </w:r>
      <w:r>
        <w:rPr>
          <w:color w:val="000000"/>
          <w:sz w:val="24"/>
          <w:szCs w:val="24"/>
        </w:rPr>
        <w:t>e</w:t>
      </w:r>
      <w:r w:rsidRPr="008C4F52">
        <w:rPr>
          <w:color w:val="000000"/>
          <w:sz w:val="24"/>
          <w:szCs w:val="24"/>
        </w:rPr>
        <w:t xml:space="preserve">s cotisations </w:t>
      </w:r>
      <w:r>
        <w:rPr>
          <w:color w:val="000000"/>
          <w:sz w:val="24"/>
          <w:szCs w:val="24"/>
        </w:rPr>
        <w:t>a</w:t>
      </w:r>
      <w:r w:rsidRPr="008C4F52">
        <w:rPr>
          <w:color w:val="000000"/>
          <w:sz w:val="24"/>
          <w:szCs w:val="24"/>
        </w:rPr>
        <w:t>ff</w:t>
      </w:r>
      <w:r>
        <w:rPr>
          <w:color w:val="000000"/>
          <w:sz w:val="24"/>
          <w:szCs w:val="24"/>
        </w:rPr>
        <w:t>ére</w:t>
      </w:r>
      <w:r w:rsidRPr="008C4F52">
        <w:rPr>
          <w:color w:val="000000"/>
          <w:sz w:val="24"/>
          <w:szCs w:val="24"/>
        </w:rPr>
        <w:t>nt</w:t>
      </w:r>
      <w:r>
        <w:rPr>
          <w:color w:val="000000"/>
          <w:sz w:val="24"/>
          <w:szCs w:val="24"/>
        </w:rPr>
        <w:t>es</w:t>
      </w:r>
      <w:r w:rsidRPr="008C4F52">
        <w:rPr>
          <w:color w:val="000000"/>
          <w:sz w:val="24"/>
          <w:szCs w:val="24"/>
        </w:rPr>
        <w:t xml:space="preserve"> au</w:t>
      </w:r>
      <w:r>
        <w:rPr>
          <w:color w:val="000000"/>
          <w:sz w:val="24"/>
          <w:szCs w:val="24"/>
        </w:rPr>
        <w:t xml:space="preserve"> </w:t>
      </w:r>
      <w:r w:rsidRPr="008C4F52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</w:t>
      </w:r>
      <w:r w:rsidRPr="008C4F52">
        <w:rPr>
          <w:color w:val="000000"/>
          <w:sz w:val="24"/>
          <w:szCs w:val="24"/>
        </w:rPr>
        <w:t>uxi</w:t>
      </w:r>
      <w:r>
        <w:rPr>
          <w:color w:val="000000"/>
          <w:sz w:val="24"/>
          <w:szCs w:val="24"/>
        </w:rPr>
        <w:t>è</w:t>
      </w:r>
      <w:r w:rsidRPr="008C4F52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 w:rsidRPr="008C4F52">
        <w:rPr>
          <w:color w:val="000000"/>
          <w:sz w:val="24"/>
          <w:szCs w:val="24"/>
        </w:rPr>
        <w:t xml:space="preserve"> t</w:t>
      </w:r>
      <w:r>
        <w:rPr>
          <w:color w:val="000000"/>
          <w:sz w:val="24"/>
          <w:szCs w:val="24"/>
        </w:rPr>
        <w:t>ri</w:t>
      </w:r>
      <w:r w:rsidRPr="008C4F52">
        <w:rPr>
          <w:color w:val="000000"/>
          <w:sz w:val="24"/>
          <w:szCs w:val="24"/>
        </w:rPr>
        <w:t>mestre</w:t>
      </w:r>
      <w:r>
        <w:rPr>
          <w:color w:val="000000"/>
          <w:sz w:val="24"/>
          <w:szCs w:val="24"/>
        </w:rPr>
        <w:t xml:space="preserve"> 1947.</w:t>
      </w:r>
    </w:p>
    <w:p w:rsidR="008C4F52" w:rsidRDefault="008C4F52" w:rsidP="008C4F52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8C4F5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°</w:t>
      </w:r>
      <w:r w:rsidRPr="008C4F52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a</w:t>
      </w:r>
      <w:r w:rsidR="005557B2">
        <w:rPr>
          <w:color w:val="000000"/>
          <w:sz w:val="24"/>
          <w:szCs w:val="24"/>
        </w:rPr>
        <w:t>’</w:t>
      </w:r>
      <w:r w:rsidRPr="008C4F52">
        <w:rPr>
          <w:color w:val="000000"/>
          <w:sz w:val="24"/>
          <w:szCs w:val="24"/>
        </w:rPr>
        <w:t xml:space="preserve"> est fi</w:t>
      </w:r>
      <w:r>
        <w:rPr>
          <w:color w:val="000000"/>
          <w:sz w:val="24"/>
          <w:szCs w:val="24"/>
        </w:rPr>
        <w:t xml:space="preserve">xé à </w:t>
      </w:r>
      <w:r w:rsidRPr="008C4F52">
        <w:rPr>
          <w:color w:val="000000"/>
          <w:sz w:val="24"/>
          <w:szCs w:val="24"/>
        </w:rPr>
        <w:t xml:space="preserve">la valeur </w:t>
      </w:r>
      <w:r>
        <w:rPr>
          <w:color w:val="000000"/>
          <w:sz w:val="24"/>
          <w:szCs w:val="24"/>
        </w:rPr>
        <w:t>d</w:t>
      </w:r>
      <w:r w:rsidRPr="008C4F52">
        <w:rPr>
          <w:color w:val="000000"/>
          <w:sz w:val="24"/>
          <w:szCs w:val="24"/>
        </w:rPr>
        <w:t xml:space="preserve">u </w:t>
      </w:r>
      <w:r>
        <w:rPr>
          <w:color w:val="000000"/>
          <w:sz w:val="24"/>
          <w:szCs w:val="24"/>
        </w:rPr>
        <w:t>s</w:t>
      </w:r>
      <w:r w:rsidRPr="008C4F52">
        <w:rPr>
          <w:color w:val="000000"/>
          <w:sz w:val="24"/>
          <w:szCs w:val="24"/>
        </w:rPr>
        <w:t>alaire de référ</w:t>
      </w:r>
      <w:r>
        <w:rPr>
          <w:color w:val="000000"/>
          <w:sz w:val="24"/>
          <w:szCs w:val="24"/>
        </w:rPr>
        <w:t>e</w:t>
      </w:r>
      <w:r w:rsidRPr="008C4F52">
        <w:rPr>
          <w:color w:val="000000"/>
          <w:sz w:val="24"/>
          <w:szCs w:val="24"/>
        </w:rPr>
        <w:t>nce</w:t>
      </w:r>
      <w:r>
        <w:rPr>
          <w:color w:val="000000"/>
          <w:sz w:val="24"/>
          <w:szCs w:val="24"/>
        </w:rPr>
        <w:t xml:space="preserve"> au 1</w:t>
      </w:r>
      <w:r w:rsidRPr="008C4F52">
        <w:rPr>
          <w:color w:val="000000"/>
          <w:sz w:val="24"/>
          <w:szCs w:val="24"/>
          <w:vertAlign w:val="superscript"/>
        </w:rPr>
        <w:t>er</w:t>
      </w:r>
      <w:r w:rsidRPr="008C4F52">
        <w:rPr>
          <w:color w:val="000000"/>
          <w:sz w:val="24"/>
          <w:szCs w:val="24"/>
        </w:rPr>
        <w:t xml:space="preserve"> octobre 1946</w:t>
      </w:r>
      <w:r>
        <w:rPr>
          <w:color w:val="000000"/>
          <w:sz w:val="24"/>
          <w:szCs w:val="24"/>
        </w:rPr>
        <w:t>.</w:t>
      </w:r>
    </w:p>
    <w:p w:rsidR="008C4F52" w:rsidRPr="008C4F52" w:rsidRDefault="008C4F52" w:rsidP="008C4F52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5°- ΣPr est</w:t>
      </w:r>
      <w:r w:rsidRPr="008C4F52">
        <w:rPr>
          <w:color w:val="000000"/>
          <w:sz w:val="24"/>
          <w:szCs w:val="24"/>
        </w:rPr>
        <w:t xml:space="preserve"> fix</w:t>
      </w:r>
      <w:r>
        <w:rPr>
          <w:color w:val="000000"/>
          <w:sz w:val="24"/>
          <w:szCs w:val="24"/>
        </w:rPr>
        <w:t>é</w:t>
      </w:r>
      <w:r w:rsidRPr="008C4F52">
        <w:rPr>
          <w:color w:val="000000"/>
          <w:sz w:val="24"/>
          <w:szCs w:val="24"/>
        </w:rPr>
        <w:t xml:space="preserve"> </w:t>
      </w:r>
      <w:r w:rsidR="00E1780C">
        <w:rPr>
          <w:color w:val="000000"/>
          <w:sz w:val="24"/>
          <w:szCs w:val="24"/>
        </w:rPr>
        <w:t>au</w:t>
      </w:r>
      <w:r w:rsidRPr="008C4F52">
        <w:rPr>
          <w:color w:val="000000"/>
          <w:sz w:val="24"/>
          <w:szCs w:val="24"/>
        </w:rPr>
        <w:t xml:space="preserve"> total </w:t>
      </w:r>
      <w:r w:rsidR="00E1780C">
        <w:rPr>
          <w:color w:val="000000"/>
          <w:sz w:val="24"/>
          <w:szCs w:val="24"/>
        </w:rPr>
        <w:t>d</w:t>
      </w:r>
      <w:r w:rsidRPr="008C4F52">
        <w:rPr>
          <w:color w:val="000000"/>
          <w:sz w:val="24"/>
          <w:szCs w:val="24"/>
        </w:rPr>
        <w:t>es points de retraite acqui</w:t>
      </w:r>
      <w:r w:rsidR="00E1780C">
        <w:rPr>
          <w:color w:val="000000"/>
          <w:sz w:val="24"/>
          <w:szCs w:val="24"/>
        </w:rPr>
        <w:t>s</w:t>
      </w:r>
      <w:r w:rsidRPr="008C4F52">
        <w:rPr>
          <w:color w:val="000000"/>
          <w:sz w:val="24"/>
          <w:szCs w:val="24"/>
        </w:rPr>
        <w:t xml:space="preserve"> p</w:t>
      </w:r>
      <w:r w:rsidR="00E1780C">
        <w:rPr>
          <w:color w:val="000000"/>
          <w:sz w:val="24"/>
          <w:szCs w:val="24"/>
        </w:rPr>
        <w:t>a</w:t>
      </w:r>
      <w:r w:rsidRPr="008C4F52">
        <w:rPr>
          <w:color w:val="000000"/>
          <w:sz w:val="24"/>
          <w:szCs w:val="24"/>
        </w:rPr>
        <w:t>r les parti</w:t>
      </w:r>
      <w:r w:rsidRPr="008C4F52">
        <w:rPr>
          <w:color w:val="000000"/>
          <w:sz w:val="24"/>
          <w:szCs w:val="24"/>
        </w:rPr>
        <w:softHyphen/>
      </w:r>
      <w:r w:rsidR="00E1780C">
        <w:rPr>
          <w:color w:val="000000"/>
          <w:sz w:val="24"/>
          <w:szCs w:val="24"/>
        </w:rPr>
        <w:t>cipants dont la retraite est e</w:t>
      </w:r>
      <w:r w:rsidRPr="008C4F52">
        <w:rPr>
          <w:color w:val="000000"/>
          <w:sz w:val="24"/>
          <w:szCs w:val="24"/>
        </w:rPr>
        <w:t xml:space="preserve">n cours au </w:t>
      </w:r>
      <w:r w:rsidR="00E1780C">
        <w:rPr>
          <w:color w:val="000000"/>
          <w:sz w:val="24"/>
          <w:szCs w:val="24"/>
        </w:rPr>
        <w:t>1</w:t>
      </w:r>
      <w:r w:rsidR="00E1780C" w:rsidRPr="00E1780C">
        <w:rPr>
          <w:color w:val="000000"/>
          <w:sz w:val="24"/>
          <w:szCs w:val="24"/>
          <w:vertAlign w:val="superscript"/>
        </w:rPr>
        <w:t>er</w:t>
      </w:r>
      <w:r w:rsidRPr="008C4F52">
        <w:rPr>
          <w:color w:val="000000"/>
          <w:sz w:val="24"/>
          <w:szCs w:val="24"/>
        </w:rPr>
        <w:t xml:space="preserve"> </w:t>
      </w:r>
      <w:r w:rsidR="00E1780C">
        <w:rPr>
          <w:color w:val="000000"/>
          <w:sz w:val="24"/>
          <w:szCs w:val="24"/>
        </w:rPr>
        <w:t>o</w:t>
      </w:r>
      <w:r w:rsidR="00E1780C" w:rsidRPr="008C4F52">
        <w:rPr>
          <w:color w:val="000000"/>
          <w:sz w:val="24"/>
          <w:szCs w:val="24"/>
        </w:rPr>
        <w:t>ctobre</w:t>
      </w:r>
      <w:r w:rsidRPr="008C4F52">
        <w:rPr>
          <w:color w:val="000000"/>
          <w:sz w:val="24"/>
          <w:szCs w:val="24"/>
        </w:rPr>
        <w:t xml:space="preserve"> 1947.</w:t>
      </w:r>
    </w:p>
    <w:p w:rsidR="008C4F52" w:rsidRPr="008C4F52" w:rsidRDefault="00E1780C" w:rsidP="00E1780C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44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>
        <w:rPr>
          <w:color w:val="000000"/>
          <w:sz w:val="24"/>
          <w:szCs w:val="24"/>
        </w:rPr>
        <w:t>Au c</w:t>
      </w:r>
      <w:r w:rsidR="008C4F52" w:rsidRPr="008C4F52">
        <w:rPr>
          <w:color w:val="000000"/>
          <w:sz w:val="24"/>
          <w:szCs w:val="24"/>
        </w:rPr>
        <w:t xml:space="preserve">ours de </w:t>
      </w:r>
      <w:r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année</w:t>
      </w:r>
      <w:r w:rsidR="008C4F52" w:rsidRPr="008C4F52">
        <w:rPr>
          <w:color w:val="000000"/>
          <w:sz w:val="24"/>
          <w:szCs w:val="24"/>
        </w:rPr>
        <w:t xml:space="preserve"> 1947, les </w:t>
      </w:r>
      <w:r w:rsidRPr="008C4F52">
        <w:rPr>
          <w:color w:val="000000"/>
          <w:sz w:val="24"/>
          <w:szCs w:val="24"/>
        </w:rPr>
        <w:t>institutions</w:t>
      </w:r>
      <w:r w:rsidR="008C4F52" w:rsidRPr="008C4F5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agréées</w:t>
      </w:r>
      <w:r w:rsidR="008C4F52" w:rsidRPr="008C4F5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ser</w:t>
      </w:r>
      <w:r w:rsidR="008C4F52" w:rsidRPr="008C4F52">
        <w:rPr>
          <w:color w:val="000000"/>
          <w:sz w:val="24"/>
          <w:szCs w:val="24"/>
        </w:rPr>
        <w:t>vent, avant l</w:t>
      </w:r>
      <w:r>
        <w:rPr>
          <w:color w:val="000000"/>
          <w:sz w:val="24"/>
          <w:szCs w:val="24"/>
        </w:rPr>
        <w:t>a</w:t>
      </w:r>
      <w:r w:rsidR="008C4F52" w:rsidRPr="008C4F52">
        <w:rPr>
          <w:color w:val="000000"/>
          <w:sz w:val="24"/>
          <w:szCs w:val="24"/>
        </w:rPr>
        <w:t xml:space="preserve"> </w:t>
      </w:r>
      <w:r w:rsidRPr="008C4F52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om</w:t>
      </w:r>
      <w:r w:rsidRPr="008C4F52">
        <w:rPr>
          <w:color w:val="000000"/>
          <w:sz w:val="24"/>
          <w:szCs w:val="24"/>
        </w:rPr>
        <w:t>pen</w:t>
      </w:r>
      <w:r>
        <w:rPr>
          <w:color w:val="000000"/>
          <w:sz w:val="24"/>
          <w:szCs w:val="24"/>
        </w:rPr>
        <w:t>sa</w:t>
      </w:r>
      <w:r w:rsidRPr="008C4F52">
        <w:rPr>
          <w:color w:val="000000"/>
          <w:sz w:val="24"/>
          <w:szCs w:val="24"/>
        </w:rPr>
        <w:t>tion</w:t>
      </w:r>
      <w:r w:rsidR="008C4F52" w:rsidRPr="008C4F52">
        <w:rPr>
          <w:color w:val="000000"/>
          <w:sz w:val="24"/>
          <w:szCs w:val="24"/>
        </w:rPr>
        <w:t>, des acompte</w:t>
      </w:r>
      <w:r>
        <w:rPr>
          <w:color w:val="000000"/>
          <w:sz w:val="24"/>
          <w:szCs w:val="24"/>
        </w:rPr>
        <w:t>s trime</w:t>
      </w:r>
      <w:r w:rsidR="008C4F52" w:rsidRPr="008C4F52">
        <w:rPr>
          <w:color w:val="000000"/>
          <w:sz w:val="24"/>
          <w:szCs w:val="24"/>
        </w:rPr>
        <w:t>str</w:t>
      </w:r>
      <w:r>
        <w:rPr>
          <w:color w:val="000000"/>
          <w:sz w:val="24"/>
          <w:szCs w:val="24"/>
        </w:rPr>
        <w:t>iel</w:t>
      </w:r>
      <w:r w:rsidR="008C4F52" w:rsidRPr="008C4F52">
        <w:rPr>
          <w:color w:val="000000"/>
          <w:sz w:val="24"/>
          <w:szCs w:val="24"/>
        </w:rPr>
        <w:t xml:space="preserve">s calculés </w:t>
      </w:r>
      <w:r w:rsidRPr="008C4F52">
        <w:rPr>
          <w:color w:val="000000"/>
          <w:sz w:val="24"/>
          <w:szCs w:val="24"/>
        </w:rPr>
        <w:t>unifo</w:t>
      </w:r>
      <w:r>
        <w:rPr>
          <w:color w:val="000000"/>
          <w:sz w:val="24"/>
          <w:szCs w:val="24"/>
        </w:rPr>
        <w:t>rmé</w:t>
      </w:r>
      <w:r w:rsidRPr="008C4F52">
        <w:rPr>
          <w:color w:val="000000"/>
          <w:sz w:val="24"/>
          <w:szCs w:val="24"/>
        </w:rPr>
        <w:t>ment</w:t>
      </w:r>
      <w:r w:rsidR="008C4F52" w:rsidRPr="008C4F52">
        <w:rPr>
          <w:color w:val="000000"/>
          <w:sz w:val="24"/>
          <w:szCs w:val="24"/>
        </w:rPr>
        <w:t xml:space="preserve"> sur la base de </w:t>
      </w:r>
      <w:r>
        <w:rPr>
          <w:color w:val="000000"/>
          <w:sz w:val="24"/>
          <w:szCs w:val="24"/>
        </w:rPr>
        <w:t>1f .50 pa</w:t>
      </w:r>
      <w:r w:rsidR="008C4F52" w:rsidRPr="008C4F52">
        <w:rPr>
          <w:color w:val="000000"/>
          <w:sz w:val="24"/>
          <w:szCs w:val="24"/>
        </w:rPr>
        <w:t xml:space="preserve">r </w:t>
      </w:r>
      <w:r>
        <w:rPr>
          <w:color w:val="000000"/>
          <w:sz w:val="24"/>
          <w:szCs w:val="24"/>
        </w:rPr>
        <w:t>p</w:t>
      </w:r>
      <w:r w:rsidR="008C4F52" w:rsidRPr="008C4F52">
        <w:rPr>
          <w:color w:val="000000"/>
          <w:sz w:val="24"/>
          <w:szCs w:val="24"/>
        </w:rPr>
        <w:t xml:space="preserve">oint de </w:t>
      </w:r>
      <w:r w:rsidRPr="008C4F52">
        <w:rPr>
          <w:color w:val="000000"/>
          <w:sz w:val="24"/>
          <w:szCs w:val="24"/>
        </w:rPr>
        <w:t>retrait</w:t>
      </w:r>
      <w:r>
        <w:rPr>
          <w:color w:val="000000"/>
          <w:sz w:val="24"/>
          <w:szCs w:val="24"/>
        </w:rPr>
        <w:t>e pour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année.</w:t>
      </w:r>
    </w:p>
    <w:p w:rsidR="008C4F52" w:rsidRPr="008C4F52" w:rsidRDefault="00E1780C" w:rsidP="008C4F52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  <w:r w:rsidRPr="008C4F52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 w:rsidR="008C4F52" w:rsidRPr="008C4F52">
        <w:rPr>
          <w:color w:val="000000"/>
          <w:sz w:val="24"/>
          <w:szCs w:val="24"/>
        </w:rPr>
        <w:t xml:space="preserve"> aucun cas, elles ne peuvent allouer, au titr</w:t>
      </w:r>
      <w:r>
        <w:rPr>
          <w:color w:val="000000"/>
          <w:sz w:val="24"/>
          <w:szCs w:val="24"/>
        </w:rPr>
        <w:t>e</w:t>
      </w:r>
      <w:r w:rsidR="008C4F52" w:rsidRPr="008C4F52">
        <w:rPr>
          <w:color w:val="000000"/>
          <w:sz w:val="24"/>
          <w:szCs w:val="24"/>
        </w:rPr>
        <w:t xml:space="preserve"> de l</w:t>
      </w:r>
      <w:r w:rsidR="005557B2">
        <w:rPr>
          <w:color w:val="000000"/>
          <w:sz w:val="24"/>
          <w:szCs w:val="24"/>
        </w:rPr>
        <w:t>’</w:t>
      </w:r>
      <w:r w:rsidR="008C4F52" w:rsidRPr="008C4F52">
        <w:rPr>
          <w:color w:val="000000"/>
          <w:sz w:val="24"/>
          <w:szCs w:val="24"/>
        </w:rPr>
        <w:t xml:space="preserve">exercice </w:t>
      </w:r>
      <w:r>
        <w:rPr>
          <w:color w:val="000000"/>
          <w:sz w:val="24"/>
          <w:szCs w:val="24"/>
        </w:rPr>
        <w:t>1947</w:t>
      </w:r>
      <w:r w:rsidR="008C4F52" w:rsidRPr="008C4F5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après </w:t>
      </w:r>
      <w:r w:rsidR="008C4F52" w:rsidRPr="008C4F52">
        <w:rPr>
          <w:color w:val="000000"/>
          <w:sz w:val="24"/>
          <w:szCs w:val="24"/>
        </w:rPr>
        <w:t>compensation d</w:t>
      </w:r>
      <w:r w:rsidR="005557B2">
        <w:rPr>
          <w:color w:val="000000"/>
          <w:sz w:val="24"/>
          <w:szCs w:val="24"/>
        </w:rPr>
        <w:t>’</w:t>
      </w:r>
      <w:r w:rsidR="008C4F52" w:rsidRPr="008C4F52">
        <w:rPr>
          <w:color w:val="000000"/>
          <w:sz w:val="24"/>
          <w:szCs w:val="24"/>
        </w:rPr>
        <w:t>avantages correspondant à un</w:t>
      </w:r>
      <w:r>
        <w:rPr>
          <w:color w:val="000000"/>
          <w:sz w:val="24"/>
          <w:szCs w:val="24"/>
        </w:rPr>
        <w:t>e</w:t>
      </w:r>
      <w:r w:rsidR="008C4F52" w:rsidRPr="008C4F52">
        <w:rPr>
          <w:color w:val="000000"/>
          <w:sz w:val="24"/>
          <w:szCs w:val="24"/>
        </w:rPr>
        <w:t xml:space="preserve"> val</w:t>
      </w:r>
      <w:r>
        <w:rPr>
          <w:color w:val="000000"/>
          <w:sz w:val="24"/>
          <w:szCs w:val="24"/>
        </w:rPr>
        <w:t>eu</w:t>
      </w:r>
      <w:r w:rsidR="008C4F52" w:rsidRPr="008C4F52">
        <w:rPr>
          <w:color w:val="000000"/>
          <w:sz w:val="24"/>
          <w:szCs w:val="24"/>
        </w:rPr>
        <w:t>r du p</w:t>
      </w:r>
      <w:r>
        <w:rPr>
          <w:color w:val="000000"/>
          <w:sz w:val="24"/>
          <w:szCs w:val="24"/>
        </w:rPr>
        <w:t>o</w:t>
      </w:r>
      <w:r w:rsidR="008C4F52" w:rsidRPr="008C4F52">
        <w:rPr>
          <w:color w:val="000000"/>
          <w:sz w:val="24"/>
          <w:szCs w:val="24"/>
        </w:rPr>
        <w:t>int de retraite, sup</w:t>
      </w:r>
      <w:r>
        <w:rPr>
          <w:color w:val="000000"/>
          <w:sz w:val="24"/>
          <w:szCs w:val="24"/>
        </w:rPr>
        <w:t>é</w:t>
      </w:r>
      <w:r w:rsidR="008C4F52" w:rsidRPr="008C4F52">
        <w:rPr>
          <w:color w:val="000000"/>
          <w:sz w:val="24"/>
          <w:szCs w:val="24"/>
        </w:rPr>
        <w:t>rieure à 3 francs.</w:t>
      </w:r>
    </w:p>
    <w:p w:rsidR="008C4F52" w:rsidRPr="008C4F52" w:rsidRDefault="00E1780C" w:rsidP="00E1780C">
      <w:pPr>
        <w:shd w:val="clear" w:color="auto" w:fill="FFFFFF"/>
        <w:spacing w:before="221"/>
        <w:ind w:left="24" w:hanging="24"/>
        <w:jc w:val="both"/>
        <w:rPr>
          <w:color w:val="000000"/>
          <w:sz w:val="24"/>
          <w:szCs w:val="24"/>
        </w:rPr>
      </w:pPr>
      <w:r w:rsidRPr="00562F93">
        <w:rPr>
          <w:color w:val="000000"/>
          <w:sz w:val="24"/>
          <w:szCs w:val="24"/>
          <w:u w:val="single"/>
        </w:rPr>
        <w:t xml:space="preserve">Art. </w:t>
      </w:r>
      <w:r>
        <w:rPr>
          <w:color w:val="000000"/>
          <w:sz w:val="24"/>
          <w:szCs w:val="24"/>
          <w:u w:val="single"/>
        </w:rPr>
        <w:t>45</w:t>
      </w:r>
      <w:r w:rsidRPr="00562F93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</w:rPr>
        <w:t xml:space="preserve"> </w:t>
      </w:r>
      <w:r w:rsidRPr="00E91991">
        <w:rPr>
          <w:color w:val="000000"/>
          <w:sz w:val="24"/>
          <w:szCs w:val="24"/>
        </w:rPr>
        <w:t xml:space="preserve">— </w:t>
      </w:r>
      <w:r w:rsidR="008C4F52" w:rsidRPr="008C4F52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="008C4F52" w:rsidRPr="008C4F52">
        <w:rPr>
          <w:color w:val="000000"/>
          <w:sz w:val="24"/>
          <w:szCs w:val="24"/>
        </w:rPr>
        <w:t xml:space="preserve">Association générale peut fixer pour les </w:t>
      </w:r>
      <w:r>
        <w:rPr>
          <w:color w:val="000000"/>
          <w:sz w:val="24"/>
          <w:szCs w:val="24"/>
        </w:rPr>
        <w:t>e</w:t>
      </w:r>
      <w:r w:rsidRPr="008C4F52">
        <w:rPr>
          <w:color w:val="000000"/>
          <w:sz w:val="24"/>
          <w:szCs w:val="24"/>
        </w:rPr>
        <w:t>xercices</w:t>
      </w:r>
      <w:r>
        <w:rPr>
          <w:color w:val="000000"/>
          <w:sz w:val="24"/>
          <w:szCs w:val="24"/>
        </w:rPr>
        <w:t xml:space="preserve"> 1948 &amp; 1949</w:t>
      </w:r>
      <w:r w:rsidR="008C4F52" w:rsidRPr="008C4F52">
        <w:rPr>
          <w:color w:val="000000"/>
          <w:sz w:val="24"/>
          <w:szCs w:val="24"/>
        </w:rPr>
        <w:t xml:space="preserve"> un</w:t>
      </w:r>
      <w:r>
        <w:rPr>
          <w:color w:val="000000"/>
          <w:sz w:val="24"/>
          <w:szCs w:val="24"/>
        </w:rPr>
        <w:t>e</w:t>
      </w:r>
      <w:r w:rsidR="008C4F52" w:rsidRPr="008C4F52">
        <w:rPr>
          <w:color w:val="000000"/>
          <w:sz w:val="24"/>
          <w:szCs w:val="24"/>
        </w:rPr>
        <w:t xml:space="preserve"> valeur </w:t>
      </w:r>
      <w:r w:rsidRPr="008C4F52">
        <w:rPr>
          <w:color w:val="000000"/>
          <w:sz w:val="24"/>
          <w:szCs w:val="24"/>
        </w:rPr>
        <w:t>maximu</w:t>
      </w:r>
      <w:r>
        <w:rPr>
          <w:color w:val="000000"/>
          <w:sz w:val="24"/>
          <w:szCs w:val="24"/>
        </w:rPr>
        <w:t>m</w:t>
      </w:r>
      <w:r w:rsidR="008C4F52" w:rsidRPr="008C4F52">
        <w:rPr>
          <w:color w:val="000000"/>
          <w:sz w:val="24"/>
          <w:szCs w:val="24"/>
        </w:rPr>
        <w:t xml:space="preserve"> du po</w:t>
      </w:r>
      <w:r>
        <w:rPr>
          <w:color w:val="000000"/>
          <w:sz w:val="24"/>
          <w:szCs w:val="24"/>
        </w:rPr>
        <w:t>int de retraite.</w:t>
      </w:r>
    </w:p>
    <w:p w:rsidR="008C4F52" w:rsidRDefault="008C4F52" w:rsidP="000830E6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</w:p>
    <w:p w:rsidR="001F33BC" w:rsidRDefault="001F33BC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D5EAB" w:rsidRPr="00511C1F" w:rsidRDefault="00511C1F" w:rsidP="00511C1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lastRenderedPageBreak/>
        <w:t>Tableau A</w:t>
      </w:r>
    </w:p>
    <w:p w:rsidR="00511C1F" w:rsidRDefault="00511C1F" w:rsidP="006E05E0">
      <w:pPr>
        <w:shd w:val="clear" w:color="auto" w:fill="FFFFFF"/>
        <w:spacing w:before="221"/>
        <w:ind w:left="24" w:hanging="24"/>
        <w:jc w:val="center"/>
        <w:rPr>
          <w:color w:val="000000"/>
          <w:sz w:val="24"/>
          <w:szCs w:val="24"/>
        </w:rPr>
      </w:pPr>
    </w:p>
    <w:p w:rsidR="009D5EAB" w:rsidRPr="009D5EAB" w:rsidRDefault="009D5EAB" w:rsidP="006E05E0">
      <w:pPr>
        <w:shd w:val="clear" w:color="auto" w:fill="FFFFFF"/>
        <w:spacing w:before="221"/>
        <w:ind w:left="24" w:hanging="24"/>
        <w:jc w:val="center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Salaires horaires d</w:t>
      </w:r>
      <w:r>
        <w:rPr>
          <w:color w:val="000000"/>
          <w:sz w:val="24"/>
          <w:szCs w:val="24"/>
        </w:rPr>
        <w:t>e</w:t>
      </w:r>
      <w:r w:rsidRPr="009D5EAB">
        <w:rPr>
          <w:color w:val="000000"/>
          <w:sz w:val="24"/>
          <w:szCs w:val="24"/>
        </w:rPr>
        <w:t xml:space="preserve"> référence</w:t>
      </w:r>
      <w:r>
        <w:rPr>
          <w:color w:val="000000"/>
          <w:sz w:val="24"/>
          <w:szCs w:val="24"/>
        </w:rPr>
        <w:t xml:space="preserve"> </w:t>
      </w:r>
      <w:r w:rsidRPr="009D5EAB">
        <w:rPr>
          <w:color w:val="000000"/>
          <w:sz w:val="24"/>
          <w:szCs w:val="24"/>
        </w:rPr>
        <w:t>prévus par l</w:t>
      </w:r>
      <w:r w:rsidR="005557B2">
        <w:rPr>
          <w:color w:val="000000"/>
          <w:sz w:val="24"/>
          <w:szCs w:val="24"/>
        </w:rPr>
        <w:t>’</w:t>
      </w:r>
      <w:r w:rsidRPr="009D5EAB">
        <w:rPr>
          <w:color w:val="000000"/>
          <w:sz w:val="24"/>
          <w:szCs w:val="24"/>
        </w:rPr>
        <w:t>article 3 pour les</w:t>
      </w:r>
      <w:r>
        <w:rPr>
          <w:color w:val="000000"/>
          <w:sz w:val="24"/>
          <w:szCs w:val="24"/>
        </w:rPr>
        <w:t xml:space="preserve"> années antérieures à </w:t>
      </w:r>
      <w:r w:rsidRPr="009D5EAB">
        <w:rPr>
          <w:color w:val="000000"/>
          <w:sz w:val="24"/>
          <w:szCs w:val="24"/>
        </w:rPr>
        <w:t>janvier 194</w:t>
      </w:r>
      <w:r w:rsidR="006E05E0">
        <w:rPr>
          <w:color w:val="000000"/>
          <w:sz w:val="24"/>
          <w:szCs w:val="24"/>
        </w:rPr>
        <w:t>7</w:t>
      </w:r>
    </w:p>
    <w:p w:rsidR="009D5EAB" w:rsidRPr="00511C1F" w:rsidRDefault="009D5EAB" w:rsidP="009D5EAB">
      <w:pPr>
        <w:shd w:val="clear" w:color="auto" w:fill="FFFFFF"/>
        <w:spacing w:before="221"/>
        <w:ind w:left="24" w:firstLine="1032"/>
        <w:jc w:val="both"/>
        <w:rPr>
          <w:b/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t>Années</w:t>
      </w:r>
    </w:p>
    <w:p w:rsidR="005D1DE3" w:rsidRPr="009D5EAB" w:rsidRDefault="005D1DE3" w:rsidP="009D5EAB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1914</w:t>
      </w:r>
      <w:r w:rsidR="006E05E0">
        <w:rPr>
          <w:color w:val="000000"/>
          <w:sz w:val="24"/>
          <w:szCs w:val="24"/>
        </w:rPr>
        <w:t xml:space="preserve"> et années antérieures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0,60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1915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0,65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1916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0.6</w:t>
      </w:r>
      <w:r w:rsidR="006E05E0">
        <w:rPr>
          <w:color w:val="000000"/>
          <w:sz w:val="24"/>
          <w:szCs w:val="24"/>
        </w:rPr>
        <w:t>5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191</w:t>
      </w:r>
      <w:r w:rsidR="006E05E0">
        <w:rPr>
          <w:color w:val="000000"/>
          <w:sz w:val="24"/>
          <w:szCs w:val="24"/>
        </w:rPr>
        <w:t>7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0,90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191</w:t>
      </w:r>
      <w:r w:rsidR="006E05E0">
        <w:rPr>
          <w:color w:val="000000"/>
          <w:sz w:val="24"/>
          <w:szCs w:val="24"/>
        </w:rPr>
        <w:t>8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1,25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1919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1,65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1920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2.-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1921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2</w:t>
      </w:r>
      <w:r w:rsidR="006E05E0">
        <w:rPr>
          <w:color w:val="000000"/>
          <w:sz w:val="24"/>
          <w:szCs w:val="24"/>
        </w:rPr>
        <w:t>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1922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2.-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1923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2.-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1924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2.-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1925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2.-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1926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2.-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192</w:t>
      </w:r>
      <w:r w:rsidR="006E05E0">
        <w:rPr>
          <w:color w:val="000000"/>
          <w:sz w:val="24"/>
          <w:szCs w:val="24"/>
        </w:rPr>
        <w:t>7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3</w:t>
      </w:r>
      <w:r w:rsidR="006E05E0">
        <w:rPr>
          <w:color w:val="000000"/>
          <w:sz w:val="24"/>
          <w:szCs w:val="24"/>
        </w:rPr>
        <w:t>.-</w:t>
      </w:r>
    </w:p>
    <w:p w:rsidR="006E05E0" w:rsidRPr="009D5EAB" w:rsidRDefault="006E05E0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192</w:t>
      </w: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1929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3.-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1930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4</w:t>
      </w:r>
      <w:r w:rsidR="006E05E0">
        <w:rPr>
          <w:color w:val="000000"/>
          <w:sz w:val="24"/>
          <w:szCs w:val="24"/>
        </w:rPr>
        <w:t>.</w:t>
      </w:r>
      <w:r w:rsidRPr="009D5EAB">
        <w:rPr>
          <w:color w:val="000000"/>
          <w:sz w:val="24"/>
          <w:szCs w:val="24"/>
        </w:rPr>
        <w:t>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</w:t>
      </w:r>
      <w:r w:rsidR="006E05E0">
        <w:rPr>
          <w:color w:val="000000"/>
          <w:sz w:val="24"/>
          <w:szCs w:val="24"/>
        </w:rPr>
        <w:t>3</w:t>
      </w:r>
      <w:r w:rsidRPr="009D5EAB">
        <w:rPr>
          <w:color w:val="000000"/>
          <w:sz w:val="24"/>
          <w:szCs w:val="24"/>
        </w:rPr>
        <w:t>1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4</w:t>
      </w:r>
      <w:r w:rsidR="006E05E0">
        <w:rPr>
          <w:color w:val="000000"/>
          <w:sz w:val="24"/>
          <w:szCs w:val="24"/>
        </w:rPr>
        <w:t>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1932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4.-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1933</w:t>
      </w:r>
      <w:r w:rsidR="006E05E0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4.-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1934</w:t>
      </w:r>
      <w:r w:rsidR="00573EC8">
        <w:rPr>
          <w:color w:val="000000"/>
          <w:sz w:val="24"/>
          <w:szCs w:val="24"/>
        </w:rPr>
        <w:tab/>
      </w:r>
      <w:r w:rsidRPr="009D5EAB">
        <w:rPr>
          <w:color w:val="000000"/>
          <w:sz w:val="24"/>
          <w:szCs w:val="24"/>
        </w:rPr>
        <w:t>4.-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1935</w:t>
      </w:r>
      <w:r w:rsidRPr="009D5EAB">
        <w:rPr>
          <w:color w:val="000000"/>
          <w:sz w:val="24"/>
          <w:szCs w:val="24"/>
        </w:rPr>
        <w:tab/>
        <w:t>4</w:t>
      </w:r>
      <w:r w:rsidR="006E05E0">
        <w:rPr>
          <w:color w:val="000000"/>
          <w:sz w:val="24"/>
          <w:szCs w:val="24"/>
        </w:rPr>
        <w:t>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1936</w:t>
      </w:r>
      <w:r w:rsidR="006E05E0">
        <w:rPr>
          <w:color w:val="000000"/>
          <w:sz w:val="24"/>
          <w:szCs w:val="24"/>
        </w:rPr>
        <w:tab/>
        <w:t>5.-</w:t>
      </w:r>
    </w:p>
    <w:p w:rsidR="009D5EAB" w:rsidRPr="009D5EAB" w:rsidRDefault="009D5EAB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 w:rsidRPr="009D5EAB">
        <w:rPr>
          <w:color w:val="000000"/>
          <w:sz w:val="24"/>
          <w:szCs w:val="24"/>
        </w:rPr>
        <w:t>1937</w:t>
      </w:r>
      <w:r w:rsidRPr="009D5EAB">
        <w:rPr>
          <w:color w:val="000000"/>
          <w:sz w:val="24"/>
          <w:szCs w:val="24"/>
        </w:rPr>
        <w:tab/>
      </w:r>
      <w:r w:rsidR="006E05E0">
        <w:rPr>
          <w:color w:val="000000"/>
          <w:sz w:val="24"/>
          <w:szCs w:val="24"/>
        </w:rPr>
        <w:t>7.-</w:t>
      </w:r>
    </w:p>
    <w:p w:rsidR="001F33BC" w:rsidRDefault="006E05E0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1938</w:t>
      </w:r>
      <w:r>
        <w:rPr>
          <w:color w:val="000000"/>
          <w:sz w:val="24"/>
          <w:szCs w:val="24"/>
        </w:rPr>
        <w:tab/>
        <w:t>8.-</w:t>
      </w:r>
    </w:p>
    <w:p w:rsidR="005D1DE3" w:rsidRDefault="005D1DE3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1939</w:t>
      </w:r>
      <w:r>
        <w:rPr>
          <w:color w:val="000000"/>
          <w:sz w:val="24"/>
          <w:szCs w:val="24"/>
        </w:rPr>
        <w:tab/>
        <w:t>8.-</w:t>
      </w:r>
    </w:p>
    <w:p w:rsidR="005D1DE3" w:rsidRDefault="005D1DE3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1940</w:t>
      </w:r>
      <w:r>
        <w:rPr>
          <w:color w:val="000000"/>
          <w:sz w:val="24"/>
          <w:szCs w:val="24"/>
        </w:rPr>
        <w:tab/>
        <w:t>8.-</w:t>
      </w:r>
    </w:p>
    <w:p w:rsidR="005D1DE3" w:rsidRDefault="005D1DE3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1941</w:t>
      </w:r>
      <w:r>
        <w:rPr>
          <w:color w:val="000000"/>
          <w:sz w:val="24"/>
          <w:szCs w:val="24"/>
        </w:rPr>
        <w:tab/>
        <w:t>9.-</w:t>
      </w:r>
    </w:p>
    <w:p w:rsidR="005D1DE3" w:rsidRDefault="005D1DE3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1942</w:t>
      </w:r>
      <w:r>
        <w:rPr>
          <w:color w:val="000000"/>
          <w:sz w:val="24"/>
          <w:szCs w:val="24"/>
        </w:rPr>
        <w:tab/>
        <w:t>9.-</w:t>
      </w:r>
    </w:p>
    <w:p w:rsidR="005D1DE3" w:rsidRDefault="005D1DE3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1943</w:t>
      </w:r>
      <w:r>
        <w:rPr>
          <w:color w:val="000000"/>
          <w:sz w:val="24"/>
          <w:szCs w:val="24"/>
        </w:rPr>
        <w:tab/>
        <w:t>10.-</w:t>
      </w:r>
    </w:p>
    <w:p w:rsidR="005D1DE3" w:rsidRDefault="005D1DE3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1944</w:t>
      </w:r>
      <w:r>
        <w:rPr>
          <w:color w:val="000000"/>
          <w:sz w:val="24"/>
          <w:szCs w:val="24"/>
        </w:rPr>
        <w:tab/>
        <w:t>12.-</w:t>
      </w:r>
    </w:p>
    <w:p w:rsidR="005D1DE3" w:rsidRDefault="005D1DE3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1945</w:t>
      </w:r>
      <w:r>
        <w:rPr>
          <w:color w:val="000000"/>
          <w:sz w:val="24"/>
          <w:szCs w:val="24"/>
        </w:rPr>
        <w:tab/>
        <w:t>19.-</w:t>
      </w:r>
    </w:p>
    <w:p w:rsidR="005D1DE3" w:rsidRDefault="005D1DE3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1946</w:t>
      </w:r>
      <w:r>
        <w:rPr>
          <w:color w:val="000000"/>
          <w:sz w:val="24"/>
          <w:szCs w:val="24"/>
        </w:rPr>
        <w:tab/>
        <w:t>22.50</w:t>
      </w:r>
    </w:p>
    <w:p w:rsidR="005D1DE3" w:rsidRDefault="005D1DE3" w:rsidP="005D1DE3">
      <w:pPr>
        <w:shd w:val="clear" w:color="auto" w:fill="FFFFFF"/>
        <w:tabs>
          <w:tab w:val="right" w:leader="do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5D1DE3">
        <w:rPr>
          <w:color w:val="000000"/>
          <w:sz w:val="24"/>
          <w:szCs w:val="24"/>
          <w:vertAlign w:val="superscript"/>
        </w:rPr>
        <w:t>er</w:t>
      </w:r>
      <w:r>
        <w:rPr>
          <w:color w:val="000000"/>
          <w:sz w:val="24"/>
          <w:szCs w:val="24"/>
        </w:rPr>
        <w:t xml:space="preserve"> janvier 1947</w:t>
      </w:r>
      <w:r>
        <w:rPr>
          <w:color w:val="000000"/>
          <w:sz w:val="24"/>
          <w:szCs w:val="24"/>
        </w:rPr>
        <w:tab/>
        <w:t>25.-</w:t>
      </w:r>
    </w:p>
    <w:p w:rsidR="005D1DE3" w:rsidRDefault="005D1DE3" w:rsidP="005D1DE3">
      <w:pPr>
        <w:shd w:val="clear" w:color="auto" w:fill="FFFFFF"/>
        <w:spacing w:before="221"/>
        <w:ind w:left="24" w:firstLine="1032"/>
        <w:jc w:val="both"/>
        <w:rPr>
          <w:color w:val="000000"/>
          <w:sz w:val="24"/>
          <w:szCs w:val="24"/>
        </w:rPr>
      </w:pPr>
    </w:p>
    <w:p w:rsidR="005D1DE3" w:rsidRDefault="005D1DE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D1DE3" w:rsidRPr="00511C1F" w:rsidRDefault="00511C1F" w:rsidP="00511C1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511C1F">
        <w:rPr>
          <w:b/>
          <w:color w:val="000000"/>
          <w:sz w:val="24"/>
          <w:szCs w:val="24"/>
        </w:rPr>
        <w:lastRenderedPageBreak/>
        <w:t>Tableau</w:t>
      </w:r>
      <w:r w:rsidR="005D1DE3" w:rsidRPr="00511C1F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B</w:t>
      </w:r>
    </w:p>
    <w:p w:rsidR="005D1DE3" w:rsidRDefault="005D1DE3" w:rsidP="005D1DE3">
      <w:pPr>
        <w:shd w:val="clear" w:color="auto" w:fill="FFFFFF"/>
        <w:spacing w:before="221"/>
        <w:ind w:left="24" w:hanging="24"/>
        <w:jc w:val="center"/>
        <w:rPr>
          <w:color w:val="000000"/>
          <w:sz w:val="24"/>
          <w:szCs w:val="24"/>
        </w:rPr>
      </w:pPr>
      <w:r w:rsidRPr="005D1DE3">
        <w:rPr>
          <w:color w:val="000000"/>
          <w:sz w:val="24"/>
          <w:szCs w:val="24"/>
        </w:rPr>
        <w:t xml:space="preserve">Montant </w:t>
      </w:r>
      <w:r>
        <w:rPr>
          <w:color w:val="000000"/>
          <w:sz w:val="24"/>
          <w:szCs w:val="24"/>
        </w:rPr>
        <w:t>po</w:t>
      </w:r>
      <w:r w:rsidRPr="005D1DE3">
        <w:rPr>
          <w:color w:val="000000"/>
          <w:sz w:val="24"/>
          <w:szCs w:val="24"/>
        </w:rPr>
        <w:t xml:space="preserve">ur </w:t>
      </w:r>
      <w:r>
        <w:rPr>
          <w:color w:val="000000"/>
          <w:sz w:val="24"/>
          <w:szCs w:val="24"/>
        </w:rPr>
        <w:t>l</w:t>
      </w:r>
      <w:r w:rsidRPr="005D1DE3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q</w:t>
      </w:r>
      <w:r w:rsidRPr="005D1DE3">
        <w:rPr>
          <w:color w:val="000000"/>
          <w:sz w:val="24"/>
          <w:szCs w:val="24"/>
        </w:rPr>
        <w:t xml:space="preserve">uel </w:t>
      </w:r>
      <w:r>
        <w:rPr>
          <w:color w:val="000000"/>
          <w:sz w:val="24"/>
          <w:szCs w:val="24"/>
        </w:rPr>
        <w:t>les salaires</w:t>
      </w:r>
      <w:r w:rsidRPr="005D1DE3">
        <w:rPr>
          <w:color w:val="000000"/>
          <w:sz w:val="24"/>
          <w:szCs w:val="24"/>
        </w:rPr>
        <w:t xml:space="preserve"> sont r</w:t>
      </w:r>
      <w:r>
        <w:rPr>
          <w:color w:val="000000"/>
          <w:sz w:val="24"/>
          <w:szCs w:val="24"/>
        </w:rPr>
        <w:t>e</w:t>
      </w:r>
      <w:r w:rsidRPr="005D1DE3">
        <w:rPr>
          <w:color w:val="000000"/>
          <w:sz w:val="24"/>
          <w:szCs w:val="24"/>
        </w:rPr>
        <w:t>tenus</w:t>
      </w:r>
      <w:r>
        <w:rPr>
          <w:color w:val="000000"/>
          <w:sz w:val="24"/>
          <w:szCs w:val="24"/>
        </w:rPr>
        <w:t xml:space="preserve"> pour le calcul des points de retraite attribués pour les années n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ayant pas donné lieu </w:t>
      </w:r>
      <w:r w:rsidRPr="005D1DE3">
        <w:rPr>
          <w:color w:val="000000"/>
          <w:sz w:val="24"/>
          <w:szCs w:val="24"/>
        </w:rPr>
        <w:t>à cotisation</w:t>
      </w:r>
    </w:p>
    <w:p w:rsidR="005D1DE3" w:rsidRPr="005D1DE3" w:rsidRDefault="005D1DE3" w:rsidP="005D1DE3">
      <w:pPr>
        <w:shd w:val="clear" w:color="auto" w:fill="FFFFFF"/>
        <w:spacing w:before="221"/>
        <w:ind w:left="24" w:hanging="24"/>
        <w:jc w:val="center"/>
        <w:rPr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5D1DE3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5D1DE3" w:rsidRDefault="005D1DE3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Années</w:t>
            </w:r>
          </w:p>
        </w:tc>
        <w:tc>
          <w:tcPr>
            <w:tcW w:w="3260" w:type="dxa"/>
            <w:vAlign w:val="center"/>
          </w:tcPr>
          <w:p w:rsidR="005D1DE3" w:rsidRDefault="005D1DE3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Li</w:t>
            </w:r>
            <w:r>
              <w:rPr>
                <w:color w:val="000000"/>
                <w:sz w:val="24"/>
                <w:szCs w:val="24"/>
              </w:rPr>
              <w:t>mi</w:t>
            </w:r>
            <w:r w:rsidRPr="005D1DE3">
              <w:rPr>
                <w:color w:val="000000"/>
                <w:sz w:val="24"/>
                <w:szCs w:val="24"/>
              </w:rPr>
              <w:t>te in</w:t>
            </w:r>
            <w:r>
              <w:rPr>
                <w:color w:val="000000"/>
                <w:sz w:val="24"/>
                <w:szCs w:val="24"/>
              </w:rPr>
              <w:t>f</w:t>
            </w:r>
            <w:r w:rsidRPr="005D1DE3">
              <w:rPr>
                <w:color w:val="000000"/>
                <w:sz w:val="24"/>
                <w:szCs w:val="24"/>
              </w:rPr>
              <w:t>érieure</w:t>
            </w:r>
          </w:p>
        </w:tc>
        <w:tc>
          <w:tcPr>
            <w:tcW w:w="3261" w:type="dxa"/>
            <w:vAlign w:val="center"/>
          </w:tcPr>
          <w:p w:rsidR="005D1DE3" w:rsidRDefault="005D1DE3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Limit</w:t>
            </w:r>
            <w:r>
              <w:rPr>
                <w:color w:val="000000"/>
                <w:sz w:val="24"/>
                <w:szCs w:val="24"/>
              </w:rPr>
              <w:t>e</w:t>
            </w:r>
            <w:r w:rsidRPr="005D1DE3">
              <w:rPr>
                <w:color w:val="000000"/>
                <w:sz w:val="24"/>
                <w:szCs w:val="24"/>
              </w:rPr>
              <w:t xml:space="preserve"> supérieure</w:t>
            </w:r>
          </w:p>
        </w:tc>
      </w:tr>
      <w:tr w:rsidR="005D1DE3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5D1DE3" w:rsidRDefault="005D1DE3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1914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1DE3">
              <w:rPr>
                <w:color w:val="000000"/>
                <w:sz w:val="24"/>
                <w:szCs w:val="24"/>
              </w:rPr>
              <w:t>et années antérieur</w:t>
            </w:r>
            <w:r>
              <w:rPr>
                <w:color w:val="000000"/>
                <w:sz w:val="24"/>
                <w:szCs w:val="24"/>
              </w:rPr>
              <w:t>es</w:t>
            </w:r>
          </w:p>
        </w:tc>
        <w:tc>
          <w:tcPr>
            <w:tcW w:w="3260" w:type="dxa"/>
            <w:vAlign w:val="center"/>
          </w:tcPr>
          <w:p w:rsidR="005D1DE3" w:rsidRDefault="005D1DE3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5D1DE3">
              <w:rPr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3261" w:type="dxa"/>
            <w:vAlign w:val="center"/>
          </w:tcPr>
          <w:p w:rsidR="005D1DE3" w:rsidRDefault="005D1DE3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14.400</w:t>
            </w:r>
          </w:p>
        </w:tc>
      </w:tr>
      <w:tr w:rsidR="005D1DE3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5D1DE3" w:rsidRDefault="005D1DE3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1915</w:t>
            </w:r>
          </w:p>
        </w:tc>
        <w:tc>
          <w:tcPr>
            <w:tcW w:w="3260" w:type="dxa"/>
            <w:vAlign w:val="center"/>
          </w:tcPr>
          <w:p w:rsidR="005D1DE3" w:rsidRDefault="005D1DE3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4.000</w:t>
            </w:r>
          </w:p>
        </w:tc>
        <w:tc>
          <w:tcPr>
            <w:tcW w:w="3261" w:type="dxa"/>
            <w:vAlign w:val="center"/>
          </w:tcPr>
          <w:p w:rsidR="005D1DE3" w:rsidRDefault="005D1DE3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16.000</w:t>
            </w:r>
          </w:p>
        </w:tc>
      </w:tr>
      <w:tr w:rsidR="005D1DE3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5D1DE3" w:rsidRDefault="005D1DE3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5D1DE3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5D1DE3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vAlign w:val="center"/>
          </w:tcPr>
          <w:p w:rsidR="005D1DE3" w:rsidRDefault="005D1DE3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5D1DE3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3261" w:type="dxa"/>
            <w:vAlign w:val="center"/>
          </w:tcPr>
          <w:p w:rsidR="005D1DE3" w:rsidRDefault="005D1DE3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16.000</w:t>
            </w:r>
          </w:p>
        </w:tc>
      </w:tr>
      <w:tr w:rsidR="005D1DE3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5D1DE3" w:rsidRDefault="005D1DE3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191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  <w:vAlign w:val="center"/>
          </w:tcPr>
          <w:p w:rsid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5.500</w:t>
            </w:r>
          </w:p>
        </w:tc>
        <w:tc>
          <w:tcPr>
            <w:tcW w:w="3261" w:type="dxa"/>
            <w:vAlign w:val="center"/>
          </w:tcPr>
          <w:p w:rsid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22.000</w:t>
            </w:r>
          </w:p>
        </w:tc>
      </w:tr>
      <w:tr w:rsidR="005D1DE3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5D1DE3" w:rsidRDefault="005D1DE3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1918</w:t>
            </w:r>
          </w:p>
        </w:tc>
        <w:tc>
          <w:tcPr>
            <w:tcW w:w="3260" w:type="dxa"/>
            <w:vAlign w:val="center"/>
          </w:tcPr>
          <w:p w:rsid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5D1DE3">
              <w:rPr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3261" w:type="dxa"/>
            <w:vAlign w:val="center"/>
          </w:tcPr>
          <w:p w:rsid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30.000</w:t>
            </w:r>
          </w:p>
        </w:tc>
      </w:tr>
      <w:tr w:rsidR="005D1DE3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5D1DE3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5D1DE3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  <w:vAlign w:val="center"/>
          </w:tcPr>
          <w:p w:rsid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10.000</w:t>
            </w:r>
          </w:p>
        </w:tc>
        <w:tc>
          <w:tcPr>
            <w:tcW w:w="3261" w:type="dxa"/>
            <w:vAlign w:val="center"/>
          </w:tcPr>
          <w:p w:rsid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40.000</w:t>
            </w:r>
          </w:p>
        </w:tc>
      </w:tr>
      <w:tr w:rsidR="005D1DE3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1920</w:t>
            </w:r>
          </w:p>
        </w:tc>
        <w:tc>
          <w:tcPr>
            <w:tcW w:w="3260" w:type="dxa"/>
            <w:vAlign w:val="center"/>
          </w:tcPr>
          <w:p w:rsid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12.000</w:t>
            </w:r>
          </w:p>
        </w:tc>
        <w:tc>
          <w:tcPr>
            <w:tcW w:w="3261" w:type="dxa"/>
            <w:vAlign w:val="center"/>
          </w:tcPr>
          <w:p w:rsid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48.000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1921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12.000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48.000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1922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12.000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48.000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1923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5D1DE3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48.000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 w:rsidRPr="005D1DE3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Pr="005D1DE3"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48.000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1925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12.000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48.000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5D1DE3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5D1DE3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12.000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  <w:lang w:val="en-US"/>
              </w:rPr>
              <w:t>48.000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</w:rPr>
              <w:t>1927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</w:rPr>
              <w:t>18.000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</w:rPr>
              <w:t>72.000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</w:rPr>
              <w:t>1928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</w:rPr>
              <w:t>18.000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D1DE3">
              <w:rPr>
                <w:color w:val="000000"/>
                <w:sz w:val="24"/>
                <w:szCs w:val="24"/>
              </w:rPr>
              <w:t>72.000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D1DE3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18.000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72.000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24.000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D1DE3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1931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24.000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96.000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1932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24.000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96.000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1933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D1DE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96.000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1934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24.000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96.000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1935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24.000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96.000</w:t>
            </w:r>
          </w:p>
        </w:tc>
      </w:tr>
      <w:tr w:rsidR="00353BA0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1936</w:t>
            </w:r>
          </w:p>
        </w:tc>
        <w:tc>
          <w:tcPr>
            <w:tcW w:w="3260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30.0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vAlign w:val="center"/>
          </w:tcPr>
          <w:p w:rsidR="00353BA0" w:rsidRPr="005D1DE3" w:rsidRDefault="00353BA0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120.000</w:t>
            </w:r>
          </w:p>
        </w:tc>
      </w:tr>
      <w:tr w:rsidR="00FF71DE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FF71DE" w:rsidRPr="005D1DE3" w:rsidRDefault="00FF71DE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D1DE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FF71DE" w:rsidRPr="005D1DE3" w:rsidRDefault="00FF71DE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30.0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vAlign w:val="center"/>
          </w:tcPr>
          <w:p w:rsidR="00FF71DE" w:rsidRPr="005D1DE3" w:rsidRDefault="00FF71DE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120.000</w:t>
            </w:r>
          </w:p>
        </w:tc>
      </w:tr>
      <w:tr w:rsidR="00FF71DE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FF71DE" w:rsidRPr="005D1DE3" w:rsidRDefault="00FF71DE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1938</w:t>
            </w:r>
          </w:p>
        </w:tc>
        <w:tc>
          <w:tcPr>
            <w:tcW w:w="3260" w:type="dxa"/>
            <w:vAlign w:val="center"/>
          </w:tcPr>
          <w:p w:rsidR="00FF71DE" w:rsidRPr="005D1DE3" w:rsidRDefault="00FF71DE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30.0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vAlign w:val="center"/>
          </w:tcPr>
          <w:p w:rsidR="00FF71DE" w:rsidRPr="005D1DE3" w:rsidRDefault="00FF71DE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120.000</w:t>
            </w:r>
          </w:p>
        </w:tc>
      </w:tr>
      <w:tr w:rsidR="00FF71DE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FF71DE" w:rsidRPr="005D1DE3" w:rsidRDefault="00FF71DE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1939</w:t>
            </w:r>
          </w:p>
        </w:tc>
        <w:tc>
          <w:tcPr>
            <w:tcW w:w="3260" w:type="dxa"/>
            <w:vAlign w:val="center"/>
          </w:tcPr>
          <w:p w:rsidR="00FF71DE" w:rsidRPr="005D1DE3" w:rsidRDefault="00FF71DE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30.0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vAlign w:val="center"/>
          </w:tcPr>
          <w:p w:rsidR="00FF71DE" w:rsidRPr="005D1DE3" w:rsidRDefault="00FF71DE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120.000</w:t>
            </w:r>
          </w:p>
        </w:tc>
      </w:tr>
      <w:tr w:rsidR="00CB4CA1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CB4CA1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</w:t>
            </w:r>
          </w:p>
        </w:tc>
        <w:tc>
          <w:tcPr>
            <w:tcW w:w="3260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30.0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120.000</w:t>
            </w:r>
          </w:p>
        </w:tc>
      </w:tr>
      <w:tr w:rsidR="00CB4CA1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CB4CA1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1941</w:t>
            </w:r>
          </w:p>
        </w:tc>
        <w:tc>
          <w:tcPr>
            <w:tcW w:w="3260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30.0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261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D1DE3">
              <w:rPr>
                <w:color w:val="000000"/>
                <w:sz w:val="24"/>
                <w:szCs w:val="24"/>
              </w:rPr>
              <w:t>120.000</w:t>
            </w:r>
          </w:p>
        </w:tc>
      </w:tr>
      <w:tr w:rsidR="00CB4CA1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CB4CA1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1942</w:t>
            </w:r>
          </w:p>
        </w:tc>
        <w:tc>
          <w:tcPr>
            <w:tcW w:w="3260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42.000</w:t>
            </w:r>
          </w:p>
        </w:tc>
        <w:tc>
          <w:tcPr>
            <w:tcW w:w="3261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168.000</w:t>
            </w:r>
          </w:p>
        </w:tc>
      </w:tr>
      <w:tr w:rsidR="00CB4CA1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CB4CA1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1943</w:t>
            </w:r>
          </w:p>
        </w:tc>
        <w:tc>
          <w:tcPr>
            <w:tcW w:w="3260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42.000</w:t>
            </w:r>
          </w:p>
        </w:tc>
        <w:tc>
          <w:tcPr>
            <w:tcW w:w="3261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168.000</w:t>
            </w:r>
          </w:p>
        </w:tc>
      </w:tr>
      <w:tr w:rsidR="00CB4CA1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CB4CA1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1944</w:t>
            </w:r>
          </w:p>
        </w:tc>
        <w:tc>
          <w:tcPr>
            <w:tcW w:w="3260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52.000</w:t>
            </w:r>
          </w:p>
        </w:tc>
        <w:tc>
          <w:tcPr>
            <w:tcW w:w="3261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208.000</w:t>
            </w:r>
          </w:p>
        </w:tc>
      </w:tr>
      <w:tr w:rsidR="00CB4CA1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CB4CA1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1945</w:t>
            </w:r>
          </w:p>
        </w:tc>
        <w:tc>
          <w:tcPr>
            <w:tcW w:w="3260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90.000</w:t>
            </w:r>
          </w:p>
        </w:tc>
        <w:tc>
          <w:tcPr>
            <w:tcW w:w="3261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360.000</w:t>
            </w:r>
          </w:p>
        </w:tc>
      </w:tr>
      <w:tr w:rsidR="00CB4CA1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CB4CA1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1946</w:t>
            </w:r>
          </w:p>
        </w:tc>
        <w:tc>
          <w:tcPr>
            <w:tcW w:w="3260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135.000</w:t>
            </w:r>
          </w:p>
        </w:tc>
        <w:tc>
          <w:tcPr>
            <w:tcW w:w="3261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540.000</w:t>
            </w:r>
          </w:p>
        </w:tc>
      </w:tr>
      <w:tr w:rsidR="00CB4CA1" w:rsidTr="00FF71DE">
        <w:trPr>
          <w:cantSplit/>
          <w:trHeight w:val="340"/>
        </w:trPr>
        <w:tc>
          <w:tcPr>
            <w:tcW w:w="3260" w:type="dxa"/>
            <w:vAlign w:val="center"/>
          </w:tcPr>
          <w:p w:rsidR="00CB4CA1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1947</w:t>
            </w:r>
          </w:p>
        </w:tc>
        <w:tc>
          <w:tcPr>
            <w:tcW w:w="3260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150.000</w:t>
            </w:r>
          </w:p>
        </w:tc>
        <w:tc>
          <w:tcPr>
            <w:tcW w:w="3261" w:type="dxa"/>
            <w:vAlign w:val="center"/>
          </w:tcPr>
          <w:p w:rsidR="00CB4CA1" w:rsidRPr="005D1DE3" w:rsidRDefault="00CB4CA1" w:rsidP="00FF71D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600.000</w:t>
            </w:r>
          </w:p>
        </w:tc>
      </w:tr>
    </w:tbl>
    <w:p w:rsidR="00CB4CA1" w:rsidRDefault="00CB4CA1" w:rsidP="00FF71DE">
      <w:pPr>
        <w:shd w:val="clear" w:color="auto" w:fill="FFFFFF"/>
        <w:spacing w:before="221"/>
        <w:ind w:left="24" w:hanging="24"/>
        <w:jc w:val="center"/>
        <w:rPr>
          <w:color w:val="000000"/>
          <w:sz w:val="24"/>
          <w:szCs w:val="24"/>
        </w:rPr>
      </w:pPr>
    </w:p>
    <w:p w:rsidR="00CB6BCE" w:rsidRPr="00174DA9" w:rsidRDefault="00CB4CA1" w:rsidP="00174DA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CB6BCE" w:rsidRPr="00174DA9">
        <w:rPr>
          <w:b/>
          <w:color w:val="000000"/>
          <w:sz w:val="24"/>
          <w:szCs w:val="24"/>
        </w:rPr>
        <w:lastRenderedPageBreak/>
        <w:t>Annexe II</w:t>
      </w:r>
    </w:p>
    <w:p w:rsidR="00CB6BCE" w:rsidRPr="00174DA9" w:rsidRDefault="00174DA9" w:rsidP="00174DA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74DA9">
        <w:rPr>
          <w:b/>
          <w:color w:val="000000"/>
          <w:sz w:val="24"/>
          <w:szCs w:val="24"/>
        </w:rPr>
        <w:t>Règlement modèle d</w:t>
      </w:r>
      <w:r w:rsidR="005557B2" w:rsidRPr="00174DA9">
        <w:rPr>
          <w:b/>
          <w:color w:val="000000"/>
          <w:sz w:val="24"/>
          <w:szCs w:val="24"/>
        </w:rPr>
        <w:t>’</w:t>
      </w:r>
      <w:r w:rsidRPr="00174DA9">
        <w:rPr>
          <w:b/>
          <w:color w:val="000000"/>
          <w:sz w:val="24"/>
          <w:szCs w:val="24"/>
        </w:rPr>
        <w:t>un régime de prévoyances et de retraites</w:t>
      </w:r>
    </w:p>
    <w:p w:rsidR="00174DA9" w:rsidRDefault="00174DA9" w:rsidP="00CB6BCE">
      <w:pPr>
        <w:widowControl/>
        <w:tabs>
          <w:tab w:val="right" w:leader="dot" w:pos="9639"/>
        </w:tabs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</w:p>
    <w:p w:rsidR="00CB6BCE" w:rsidRDefault="002E725D" w:rsidP="00CB6BCE">
      <w:pPr>
        <w:widowControl/>
        <w:tabs>
          <w:tab w:val="right" w:leader="dot" w:pos="9639"/>
        </w:tabs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B6BCE">
        <w:rPr>
          <w:color w:val="000000"/>
          <w:sz w:val="24"/>
          <w:szCs w:val="24"/>
        </w:rPr>
        <w:t>(</w:t>
      </w:r>
      <w:r>
        <w:rPr>
          <w:rStyle w:val="Appelnotedebasdep"/>
          <w:color w:val="000000"/>
          <w:sz w:val="24"/>
          <w:szCs w:val="24"/>
        </w:rPr>
        <w:footnoteReference w:id="1"/>
      </w:r>
      <w:r w:rsidR="00CB6BCE">
        <w:rPr>
          <w:color w:val="000000"/>
          <w:sz w:val="24"/>
          <w:szCs w:val="24"/>
        </w:rPr>
        <w:t>)</w:t>
      </w:r>
      <w:r w:rsidR="00CB6BCE">
        <w:rPr>
          <w:color w:val="000000"/>
          <w:sz w:val="24"/>
          <w:szCs w:val="24"/>
        </w:rPr>
        <w:tab/>
      </w:r>
    </w:p>
    <w:p w:rsidR="00CB6BCE" w:rsidRDefault="00CB6BCE" w:rsidP="00CB6BCE">
      <w:pPr>
        <w:widowControl/>
        <w:tabs>
          <w:tab w:val="right" w:leader="dot" w:pos="9639"/>
        </w:tabs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CB6BCE" w:rsidRPr="00CB6BCE" w:rsidRDefault="00CB6BCE" w:rsidP="00CB6BCE">
      <w:pPr>
        <w:widowControl/>
        <w:tabs>
          <w:tab w:val="right" w:leader="dot" w:pos="9639"/>
        </w:tabs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CB6BCE" w:rsidRPr="00CB6BCE" w:rsidRDefault="00CB6BCE" w:rsidP="00CB6BCE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conven</w:t>
      </w:r>
      <w:r w:rsidRPr="00CB6BCE">
        <w:rPr>
          <w:color w:val="000000"/>
          <w:sz w:val="24"/>
          <w:szCs w:val="24"/>
        </w:rPr>
        <w:t>u d</w:t>
      </w:r>
      <w:r w:rsidR="005557B2">
        <w:rPr>
          <w:color w:val="000000"/>
          <w:sz w:val="24"/>
          <w:szCs w:val="24"/>
        </w:rPr>
        <w:t>’</w:t>
      </w:r>
      <w:r w:rsidRPr="00CB6BCE">
        <w:rPr>
          <w:color w:val="000000"/>
          <w:sz w:val="24"/>
          <w:szCs w:val="24"/>
        </w:rPr>
        <w:t>instituer, pour les ing</w:t>
      </w:r>
      <w:r>
        <w:rPr>
          <w:color w:val="000000"/>
          <w:sz w:val="24"/>
          <w:szCs w:val="24"/>
        </w:rPr>
        <w:t>é</w:t>
      </w:r>
      <w:r w:rsidRPr="00CB6BCE">
        <w:rPr>
          <w:color w:val="000000"/>
          <w:sz w:val="24"/>
          <w:szCs w:val="24"/>
        </w:rPr>
        <w:t>nieurs et cadres bénéficiant de la convention du 14 M</w:t>
      </w:r>
      <w:r>
        <w:rPr>
          <w:color w:val="000000"/>
          <w:sz w:val="24"/>
          <w:szCs w:val="24"/>
        </w:rPr>
        <w:t xml:space="preserve">ars </w:t>
      </w:r>
      <w:r w:rsidRPr="00CB6BCE">
        <w:rPr>
          <w:color w:val="000000"/>
          <w:sz w:val="24"/>
          <w:szCs w:val="24"/>
        </w:rPr>
        <w:t>1947 entre le C</w:t>
      </w:r>
      <w:r>
        <w:rPr>
          <w:color w:val="000000"/>
          <w:sz w:val="24"/>
          <w:szCs w:val="24"/>
        </w:rPr>
        <w:t>.N.</w:t>
      </w:r>
      <w:r w:rsidRPr="00CB6BCE">
        <w:rPr>
          <w:color w:val="000000"/>
          <w:sz w:val="24"/>
          <w:szCs w:val="24"/>
        </w:rPr>
        <w:t>P.F</w:t>
      </w:r>
      <w:r>
        <w:rPr>
          <w:color w:val="000000"/>
          <w:sz w:val="24"/>
          <w:szCs w:val="24"/>
        </w:rPr>
        <w:t>.</w:t>
      </w:r>
      <w:r w:rsidRPr="00CB6BCE">
        <w:rPr>
          <w:color w:val="000000"/>
          <w:sz w:val="24"/>
          <w:szCs w:val="24"/>
        </w:rPr>
        <w:t xml:space="preserve"> et </w:t>
      </w:r>
      <w:r>
        <w:rPr>
          <w:color w:val="000000"/>
          <w:sz w:val="24"/>
          <w:szCs w:val="24"/>
        </w:rPr>
        <w:t>les</w:t>
      </w:r>
      <w:r w:rsidRPr="00CB6BCE">
        <w:rPr>
          <w:color w:val="000000"/>
          <w:sz w:val="24"/>
          <w:szCs w:val="24"/>
        </w:rPr>
        <w:t xml:space="preserve"> organisations nationales de cadres </w:t>
      </w:r>
      <w:r>
        <w:rPr>
          <w:color w:val="000000"/>
          <w:sz w:val="24"/>
          <w:szCs w:val="24"/>
        </w:rPr>
        <w:t xml:space="preserve">et </w:t>
      </w:r>
      <w:r w:rsidRPr="00CB6BCE">
        <w:rPr>
          <w:color w:val="000000"/>
          <w:sz w:val="24"/>
          <w:szCs w:val="24"/>
        </w:rPr>
        <w:t>acceptant d</w:t>
      </w:r>
      <w:r>
        <w:rPr>
          <w:color w:val="000000"/>
          <w:sz w:val="24"/>
          <w:szCs w:val="24"/>
        </w:rPr>
        <w:t>e</w:t>
      </w:r>
      <w:r w:rsidRPr="00CB6BCE">
        <w:rPr>
          <w:color w:val="000000"/>
          <w:sz w:val="24"/>
          <w:szCs w:val="24"/>
        </w:rPr>
        <w:t xml:space="preserve"> participer au pré</w:t>
      </w:r>
      <w:r>
        <w:rPr>
          <w:color w:val="000000"/>
          <w:sz w:val="24"/>
          <w:szCs w:val="24"/>
        </w:rPr>
        <w:t>se</w:t>
      </w:r>
      <w:r w:rsidRPr="00CB6BCE">
        <w:rPr>
          <w:color w:val="000000"/>
          <w:sz w:val="24"/>
          <w:szCs w:val="24"/>
        </w:rPr>
        <w:t>nt régi</w:t>
      </w:r>
      <w:r>
        <w:rPr>
          <w:color w:val="000000"/>
          <w:sz w:val="24"/>
          <w:szCs w:val="24"/>
        </w:rPr>
        <w:t>me,</w:t>
      </w:r>
      <w:r w:rsidRPr="00CB6BCE">
        <w:rPr>
          <w:color w:val="000000"/>
          <w:sz w:val="24"/>
          <w:szCs w:val="24"/>
        </w:rPr>
        <w:t xml:space="preserve"> un régime (</w:t>
      </w:r>
      <w:r w:rsidR="002E725D">
        <w:rPr>
          <w:rStyle w:val="Appelnotedebasdep"/>
          <w:color w:val="000000"/>
          <w:sz w:val="24"/>
          <w:szCs w:val="24"/>
        </w:rPr>
        <w:footnoteReference w:id="2"/>
      </w:r>
      <w:r w:rsidRPr="00CB6BCE">
        <w:rPr>
          <w:color w:val="000000"/>
          <w:sz w:val="24"/>
          <w:szCs w:val="24"/>
        </w:rPr>
        <w:t>) supplé</w:t>
      </w:r>
      <w:r>
        <w:rPr>
          <w:color w:val="000000"/>
          <w:sz w:val="24"/>
          <w:szCs w:val="24"/>
        </w:rPr>
        <w:t>ment</w:t>
      </w:r>
      <w:r w:rsidRPr="00CB6BCE">
        <w:rPr>
          <w:color w:val="000000"/>
          <w:sz w:val="24"/>
          <w:szCs w:val="24"/>
        </w:rPr>
        <w:t xml:space="preserve">aire de prévoyance et </w:t>
      </w:r>
      <w:r>
        <w:rPr>
          <w:color w:val="000000"/>
          <w:sz w:val="24"/>
          <w:szCs w:val="24"/>
        </w:rPr>
        <w:t>de</w:t>
      </w:r>
      <w:r w:rsidRPr="00CB6BCE">
        <w:rPr>
          <w:color w:val="000000"/>
          <w:sz w:val="24"/>
          <w:szCs w:val="24"/>
        </w:rPr>
        <w:t xml:space="preserve"> retraites destiné à compléter les prestations résultent de</w:t>
      </w:r>
      <w:r>
        <w:rPr>
          <w:color w:val="000000"/>
          <w:sz w:val="24"/>
          <w:szCs w:val="24"/>
        </w:rPr>
        <w:t xml:space="preserve"> </w:t>
      </w:r>
      <w:r w:rsidRPr="00CB6BCE">
        <w:rPr>
          <w:color w:val="000000"/>
          <w:sz w:val="24"/>
          <w:szCs w:val="24"/>
        </w:rPr>
        <w:t xml:space="preserve">ladite </w:t>
      </w:r>
      <w:r>
        <w:rPr>
          <w:color w:val="000000"/>
          <w:sz w:val="24"/>
          <w:szCs w:val="24"/>
        </w:rPr>
        <w:t>convention.</w:t>
      </w:r>
    </w:p>
    <w:p w:rsidR="00CB6BCE" w:rsidRDefault="00CB6BCE" w:rsidP="00CB6BCE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  <w:r w:rsidRPr="00CB6BCE">
        <w:rPr>
          <w:color w:val="000000"/>
          <w:sz w:val="24"/>
          <w:szCs w:val="24"/>
          <w:u w:val="single"/>
        </w:rPr>
        <w:t>Article</w:t>
      </w:r>
      <w:r w:rsidRPr="00CB6BCE">
        <w:rPr>
          <w:color w:val="000000"/>
          <w:sz w:val="24"/>
          <w:szCs w:val="24"/>
          <w:u w:val="single"/>
        </w:rPr>
        <w:tab/>
        <w:t>1</w:t>
      </w:r>
      <w:r w:rsidRPr="00CB6BCE">
        <w:rPr>
          <w:color w:val="000000"/>
          <w:sz w:val="24"/>
          <w:szCs w:val="24"/>
          <w:u w:val="single"/>
          <w:vertAlign w:val="superscript"/>
        </w:rPr>
        <w:t>er</w:t>
      </w:r>
      <w:r w:rsidRPr="00CB6BCE">
        <w:rPr>
          <w:color w:val="000000"/>
          <w:sz w:val="24"/>
          <w:szCs w:val="24"/>
        </w:rPr>
        <w:t xml:space="preserve"> - Le taux des cotisations annuelles est fi</w:t>
      </w:r>
      <w:r>
        <w:rPr>
          <w:color w:val="000000"/>
          <w:sz w:val="24"/>
          <w:szCs w:val="24"/>
        </w:rPr>
        <w:t>xé à 8 %</w:t>
      </w:r>
      <w:r w:rsidRPr="00CB6BCE">
        <w:rPr>
          <w:color w:val="000000"/>
          <w:sz w:val="24"/>
          <w:szCs w:val="24"/>
        </w:rPr>
        <w:t xml:space="preserve"> (huit pour cent)</w:t>
      </w:r>
      <w:r>
        <w:rPr>
          <w:color w:val="000000"/>
          <w:sz w:val="24"/>
          <w:szCs w:val="24"/>
        </w:rPr>
        <w:t xml:space="preserve"> </w:t>
      </w:r>
      <w:r w:rsidRPr="00CB6BCE">
        <w:rPr>
          <w:color w:val="000000"/>
          <w:sz w:val="24"/>
          <w:szCs w:val="24"/>
        </w:rPr>
        <w:t xml:space="preserve">du </w:t>
      </w:r>
      <w:r>
        <w:rPr>
          <w:color w:val="000000"/>
          <w:sz w:val="24"/>
          <w:szCs w:val="24"/>
        </w:rPr>
        <w:t xml:space="preserve">salaire </w:t>
      </w:r>
      <w:r w:rsidRPr="00CB6BCE">
        <w:rPr>
          <w:color w:val="000000"/>
          <w:sz w:val="24"/>
          <w:szCs w:val="24"/>
        </w:rPr>
        <w:t>annu</w:t>
      </w:r>
      <w:r>
        <w:rPr>
          <w:color w:val="000000"/>
          <w:sz w:val="24"/>
          <w:szCs w:val="24"/>
        </w:rPr>
        <w:t>e</w:t>
      </w:r>
      <w:r w:rsidRPr="00CB6BCE">
        <w:rPr>
          <w:color w:val="000000"/>
          <w:sz w:val="24"/>
          <w:szCs w:val="24"/>
        </w:rPr>
        <w:t>l de bas</w:t>
      </w:r>
      <w:r>
        <w:rPr>
          <w:color w:val="000000"/>
          <w:sz w:val="24"/>
          <w:szCs w:val="24"/>
        </w:rPr>
        <w:t xml:space="preserve">e </w:t>
      </w:r>
      <w:r w:rsidRPr="00CB6BCE">
        <w:rPr>
          <w:color w:val="000000"/>
          <w:sz w:val="24"/>
          <w:szCs w:val="24"/>
        </w:rPr>
        <w:t>défini à l</w:t>
      </w:r>
      <w:r w:rsidR="005557B2">
        <w:rPr>
          <w:color w:val="000000"/>
          <w:sz w:val="24"/>
          <w:szCs w:val="24"/>
        </w:rPr>
        <w:t>’</w:t>
      </w:r>
      <w:r w:rsidRPr="00CB6BCE">
        <w:rPr>
          <w:color w:val="000000"/>
          <w:sz w:val="24"/>
          <w:szCs w:val="24"/>
        </w:rPr>
        <w:t xml:space="preserve">article 6 de </w:t>
      </w:r>
      <w:r w:rsidR="004B4589">
        <w:rPr>
          <w:color w:val="000000"/>
          <w:sz w:val="24"/>
          <w:szCs w:val="24"/>
        </w:rPr>
        <w:t>la</w:t>
      </w:r>
      <w:r w:rsidRPr="00CB6B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convention</w:t>
      </w:r>
      <w:r w:rsidRPr="00CB6BCE">
        <w:rPr>
          <w:color w:val="000000"/>
          <w:sz w:val="24"/>
          <w:szCs w:val="24"/>
        </w:rPr>
        <w:t xml:space="preserve"> </w:t>
      </w:r>
      <w:r w:rsidR="004B4589">
        <w:rPr>
          <w:color w:val="000000"/>
          <w:sz w:val="24"/>
          <w:szCs w:val="24"/>
        </w:rPr>
        <w:t>du</w:t>
      </w:r>
      <w:r w:rsidRPr="00CB6BCE">
        <w:rPr>
          <w:color w:val="000000"/>
          <w:sz w:val="24"/>
          <w:szCs w:val="24"/>
        </w:rPr>
        <w:t xml:space="preserve"> </w:t>
      </w:r>
      <w:r w:rsidR="004B4589">
        <w:rPr>
          <w:color w:val="000000"/>
          <w:sz w:val="24"/>
          <w:szCs w:val="24"/>
        </w:rPr>
        <w:t>1</w:t>
      </w:r>
      <w:r w:rsidRPr="00CB6BCE">
        <w:rPr>
          <w:color w:val="000000"/>
          <w:sz w:val="24"/>
          <w:szCs w:val="24"/>
        </w:rPr>
        <w:t xml:space="preserve">4 </w:t>
      </w:r>
      <w:r w:rsidR="004B4589">
        <w:rPr>
          <w:color w:val="000000"/>
          <w:sz w:val="24"/>
          <w:szCs w:val="24"/>
        </w:rPr>
        <w:t>mars</w:t>
      </w:r>
      <w:r w:rsidRPr="00CB6BCE">
        <w:rPr>
          <w:color w:val="000000"/>
          <w:sz w:val="24"/>
          <w:szCs w:val="24"/>
        </w:rPr>
        <w:t xml:space="preserve"> 1947, c</w:t>
      </w:r>
      <w:r w:rsidR="004B4589">
        <w:rPr>
          <w:color w:val="000000"/>
          <w:sz w:val="24"/>
          <w:szCs w:val="24"/>
        </w:rPr>
        <w:t>e</w:t>
      </w:r>
      <w:r w:rsidRPr="00CB6BCE">
        <w:rPr>
          <w:color w:val="000000"/>
          <w:sz w:val="24"/>
          <w:szCs w:val="24"/>
        </w:rPr>
        <w:t>s cotisations étant supportées par m</w:t>
      </w:r>
      <w:r w:rsidR="004B4589">
        <w:rPr>
          <w:color w:val="000000"/>
          <w:sz w:val="24"/>
          <w:szCs w:val="24"/>
        </w:rPr>
        <w:t>oit</w:t>
      </w:r>
      <w:r w:rsidRPr="00CB6BCE">
        <w:rPr>
          <w:color w:val="000000"/>
          <w:sz w:val="24"/>
          <w:szCs w:val="24"/>
        </w:rPr>
        <w:t>i</w:t>
      </w:r>
      <w:r w:rsidR="004B4589">
        <w:rPr>
          <w:color w:val="000000"/>
          <w:sz w:val="24"/>
          <w:szCs w:val="24"/>
        </w:rPr>
        <w:t>é</w:t>
      </w:r>
      <w:r w:rsidRPr="00CB6BCE">
        <w:rPr>
          <w:color w:val="000000"/>
          <w:sz w:val="24"/>
          <w:szCs w:val="24"/>
        </w:rPr>
        <w:t xml:space="preserve"> par </w:t>
      </w:r>
      <w:r w:rsidR="001734EC"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Pr="00CB6BCE">
        <w:rPr>
          <w:color w:val="000000"/>
          <w:sz w:val="24"/>
          <w:szCs w:val="24"/>
        </w:rPr>
        <w:t xml:space="preserve">employeur </w:t>
      </w:r>
      <w:r w:rsidR="004B4589">
        <w:rPr>
          <w:color w:val="000000"/>
          <w:sz w:val="24"/>
          <w:szCs w:val="24"/>
        </w:rPr>
        <w:t>e</w:t>
      </w:r>
      <w:r w:rsidRPr="00CB6BCE">
        <w:rPr>
          <w:color w:val="000000"/>
          <w:sz w:val="24"/>
          <w:szCs w:val="24"/>
        </w:rPr>
        <w:t xml:space="preserve">t </w:t>
      </w:r>
      <w:r w:rsidR="001734EC">
        <w:rPr>
          <w:color w:val="000000"/>
          <w:sz w:val="24"/>
          <w:szCs w:val="24"/>
        </w:rPr>
        <w:t>l</w:t>
      </w:r>
      <w:r w:rsidR="004B4589">
        <w:rPr>
          <w:color w:val="000000"/>
          <w:sz w:val="24"/>
          <w:szCs w:val="24"/>
        </w:rPr>
        <w:t>e</w:t>
      </w:r>
      <w:r w:rsidRPr="00CB6BCE">
        <w:rPr>
          <w:color w:val="000000"/>
          <w:sz w:val="24"/>
          <w:szCs w:val="24"/>
        </w:rPr>
        <w:t xml:space="preserve"> participant et se répartissant co</w:t>
      </w:r>
      <w:r w:rsidR="004B4589">
        <w:rPr>
          <w:color w:val="000000"/>
          <w:sz w:val="24"/>
          <w:szCs w:val="24"/>
        </w:rPr>
        <w:t>mm</w:t>
      </w:r>
      <w:r w:rsidRPr="00CB6BCE">
        <w:rPr>
          <w:color w:val="000000"/>
          <w:sz w:val="24"/>
          <w:szCs w:val="24"/>
        </w:rPr>
        <w:t xml:space="preserve">e </w:t>
      </w:r>
      <w:proofErr w:type="gramStart"/>
      <w:r w:rsidRPr="00CB6BCE">
        <w:rPr>
          <w:color w:val="000000"/>
          <w:sz w:val="24"/>
          <w:szCs w:val="24"/>
        </w:rPr>
        <w:t>suit(</w:t>
      </w:r>
      <w:proofErr w:type="gramEnd"/>
      <w:r w:rsidR="002E725D">
        <w:rPr>
          <w:rStyle w:val="Appelnotedebasdep"/>
          <w:color w:val="000000"/>
          <w:sz w:val="24"/>
          <w:szCs w:val="24"/>
        </w:rPr>
        <w:footnoteReference w:id="3"/>
      </w:r>
      <w:r w:rsidRPr="00CB6BCE">
        <w:rPr>
          <w:color w:val="000000"/>
          <w:sz w:val="24"/>
          <w:szCs w:val="24"/>
        </w:rPr>
        <w:t>)</w:t>
      </w:r>
      <w:r w:rsidR="004B4589">
        <w:rPr>
          <w:color w:val="000000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2355"/>
        <w:gridCol w:w="2356"/>
      </w:tblGrid>
      <w:tr w:rsidR="004B4589" w:rsidTr="004B4589">
        <w:tc>
          <w:tcPr>
            <w:tcW w:w="5070" w:type="dxa"/>
            <w:vMerge w:val="restart"/>
          </w:tcPr>
          <w:p w:rsidR="004B4589" w:rsidRDefault="004B4589" w:rsidP="004B4589">
            <w:pPr>
              <w:widowControl/>
              <w:tabs>
                <w:tab w:val="left" w:pos="288"/>
                <w:tab w:val="left" w:pos="851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4B4589" w:rsidRDefault="004B4589" w:rsidP="004B4589">
            <w:pPr>
              <w:widowControl/>
              <w:tabs>
                <w:tab w:val="left" w:pos="288"/>
                <w:tab w:val="left" w:pos="851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4B4589" w:rsidRDefault="004B4589" w:rsidP="004B4589">
            <w:pPr>
              <w:widowControl/>
              <w:tabs>
                <w:tab w:val="left" w:pos="288"/>
                <w:tab w:val="center" w:pos="408"/>
                <w:tab w:val="left" w:pos="851"/>
                <w:tab w:val="right" w:leader="dot" w:pos="4536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B6BCE">
              <w:rPr>
                <w:color w:val="000000"/>
                <w:sz w:val="24"/>
                <w:szCs w:val="24"/>
              </w:rPr>
              <w:t>Risque</w:t>
            </w:r>
            <w:r>
              <w:rPr>
                <w:color w:val="000000"/>
                <w:sz w:val="24"/>
                <w:szCs w:val="24"/>
              </w:rPr>
              <w:tab/>
            </w:r>
            <w:r w:rsidRPr="00CB6BCE">
              <w:rPr>
                <w:color w:val="000000"/>
                <w:sz w:val="24"/>
                <w:szCs w:val="24"/>
              </w:rPr>
              <w:t>maladie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4B4589" w:rsidRDefault="004B4589" w:rsidP="004B4589">
            <w:pPr>
              <w:widowControl/>
              <w:tabs>
                <w:tab w:val="left" w:pos="288"/>
                <w:tab w:val="center" w:pos="408"/>
                <w:tab w:val="left" w:pos="851"/>
                <w:tab w:val="right" w:leader="dot" w:pos="4536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"</w:t>
            </w:r>
            <w:r>
              <w:rPr>
                <w:color w:val="000000"/>
                <w:sz w:val="24"/>
                <w:szCs w:val="24"/>
              </w:rPr>
              <w:tab/>
              <w:t>invalidité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4B4589" w:rsidRDefault="004B4589" w:rsidP="004B4589">
            <w:pPr>
              <w:widowControl/>
              <w:tabs>
                <w:tab w:val="left" w:pos="288"/>
                <w:tab w:val="center" w:pos="408"/>
                <w:tab w:val="left" w:pos="851"/>
                <w:tab w:val="right" w:leader="dot" w:pos="4536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"</w:t>
            </w:r>
            <w:r>
              <w:rPr>
                <w:color w:val="000000"/>
                <w:sz w:val="24"/>
                <w:szCs w:val="24"/>
              </w:rPr>
              <w:tab/>
              <w:t>décès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4B4589" w:rsidRDefault="004B4589" w:rsidP="004B4589">
            <w:pPr>
              <w:widowControl/>
              <w:tabs>
                <w:tab w:val="left" w:pos="288"/>
                <w:tab w:val="center" w:pos="408"/>
                <w:tab w:val="left" w:pos="851"/>
                <w:tab w:val="right" w:leader="dot" w:pos="4536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"</w:t>
            </w:r>
            <w:r>
              <w:rPr>
                <w:color w:val="000000"/>
                <w:sz w:val="24"/>
                <w:szCs w:val="24"/>
              </w:rPr>
              <w:tab/>
            </w:r>
            <w:r w:rsidRPr="00CB6BCE">
              <w:rPr>
                <w:color w:val="000000"/>
                <w:sz w:val="24"/>
                <w:szCs w:val="24"/>
              </w:rPr>
              <w:t>vi</w:t>
            </w:r>
            <w:r>
              <w:rPr>
                <w:color w:val="000000"/>
                <w:sz w:val="24"/>
                <w:szCs w:val="24"/>
              </w:rPr>
              <w:t>e</w:t>
            </w:r>
            <w:r w:rsidRPr="00CB6BCE">
              <w:rPr>
                <w:color w:val="000000"/>
                <w:sz w:val="24"/>
                <w:szCs w:val="24"/>
              </w:rPr>
              <w:t>il</w:t>
            </w:r>
            <w:r>
              <w:rPr>
                <w:color w:val="000000"/>
                <w:sz w:val="24"/>
                <w:szCs w:val="24"/>
              </w:rPr>
              <w:t>l</w:t>
            </w:r>
            <w:r w:rsidRPr="00CB6BCE"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sse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4B4589" w:rsidRDefault="004B4589" w:rsidP="004B4589">
            <w:pPr>
              <w:widowControl/>
              <w:tabs>
                <w:tab w:val="left" w:pos="288"/>
                <w:tab w:val="center" w:pos="408"/>
                <w:tab w:val="left" w:pos="851"/>
                <w:tab w:val="right" w:leader="dot" w:pos="4536"/>
              </w:tabs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 w:rsidRPr="00CB6BCE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355" w:type="dxa"/>
          </w:tcPr>
          <w:p w:rsidR="004B4589" w:rsidRDefault="004B4589" w:rsidP="0020712F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Participation patronale</w:t>
            </w:r>
          </w:p>
        </w:tc>
        <w:tc>
          <w:tcPr>
            <w:tcW w:w="2356" w:type="dxa"/>
          </w:tcPr>
          <w:p w:rsidR="004B4589" w:rsidRDefault="004B4589" w:rsidP="0020712F">
            <w:pPr>
              <w:widowControl/>
              <w:autoSpaceDE/>
              <w:autoSpaceDN/>
              <w:adjustRightInd/>
              <w:spacing w:before="120" w:after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Participation du collaborateur</w:t>
            </w:r>
          </w:p>
        </w:tc>
      </w:tr>
      <w:tr w:rsidR="004B4589" w:rsidTr="004B4589">
        <w:tc>
          <w:tcPr>
            <w:tcW w:w="5070" w:type="dxa"/>
            <w:vMerge/>
          </w:tcPr>
          <w:p w:rsidR="004B4589" w:rsidRDefault="004B4589" w:rsidP="00CB6BC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4B4589" w:rsidRDefault="004B4589" w:rsidP="0020712F">
            <w:pPr>
              <w:widowControl/>
              <w:autoSpaceDE/>
              <w:autoSpaceDN/>
              <w:adjustRightInd/>
              <w:spacing w:after="14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0712F" w:rsidRDefault="0020712F" w:rsidP="0020712F">
            <w:pPr>
              <w:widowControl/>
              <w:autoSpaceDE/>
              <w:autoSpaceDN/>
              <w:adjustRightInd/>
              <w:spacing w:after="14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B4589" w:rsidRDefault="004B4589" w:rsidP="0020712F">
            <w:pPr>
              <w:widowControl/>
              <w:autoSpaceDE/>
              <w:autoSpaceDN/>
              <w:adjustRightInd/>
              <w:spacing w:after="14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B4589" w:rsidRDefault="004B4589" w:rsidP="0020712F">
            <w:pPr>
              <w:widowControl/>
              <w:autoSpaceDE/>
              <w:autoSpaceDN/>
              <w:adjustRightInd/>
              <w:spacing w:after="14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B4589" w:rsidRDefault="004B4589" w:rsidP="0020712F">
            <w:pPr>
              <w:widowControl/>
              <w:autoSpaceDE/>
              <w:autoSpaceDN/>
              <w:adjustRightInd/>
              <w:spacing w:after="14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B4589" w:rsidRDefault="004B4589" w:rsidP="004B458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4 %</w:t>
            </w:r>
          </w:p>
        </w:tc>
        <w:tc>
          <w:tcPr>
            <w:tcW w:w="2356" w:type="dxa"/>
          </w:tcPr>
          <w:p w:rsidR="0020712F" w:rsidRDefault="0020712F" w:rsidP="0020712F">
            <w:pPr>
              <w:widowControl/>
              <w:autoSpaceDE/>
              <w:autoSpaceDN/>
              <w:adjustRightInd/>
              <w:spacing w:after="14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0712F" w:rsidRDefault="0020712F" w:rsidP="0020712F">
            <w:pPr>
              <w:widowControl/>
              <w:autoSpaceDE/>
              <w:autoSpaceDN/>
              <w:adjustRightInd/>
              <w:spacing w:after="14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0712F" w:rsidRDefault="0020712F" w:rsidP="0020712F">
            <w:pPr>
              <w:widowControl/>
              <w:autoSpaceDE/>
              <w:autoSpaceDN/>
              <w:adjustRightInd/>
              <w:spacing w:after="14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0712F" w:rsidRDefault="0020712F" w:rsidP="0020712F">
            <w:pPr>
              <w:widowControl/>
              <w:autoSpaceDE/>
              <w:autoSpaceDN/>
              <w:adjustRightInd/>
              <w:spacing w:after="14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0712F" w:rsidRDefault="0020712F" w:rsidP="0020712F">
            <w:pPr>
              <w:widowControl/>
              <w:autoSpaceDE/>
              <w:autoSpaceDN/>
              <w:adjustRightInd/>
              <w:spacing w:after="140"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B4589" w:rsidRDefault="004B4589" w:rsidP="004B458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4 %</w:t>
            </w:r>
          </w:p>
        </w:tc>
      </w:tr>
    </w:tbl>
    <w:p w:rsidR="004B4589" w:rsidRDefault="004B4589" w:rsidP="00CB6BCE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</w:p>
    <w:p w:rsidR="00CB6BCE" w:rsidRPr="00CB6BCE" w:rsidRDefault="00CB6BCE" w:rsidP="00CB6BCE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  <w:r w:rsidRPr="00CB6BCE">
        <w:rPr>
          <w:color w:val="000000"/>
          <w:sz w:val="24"/>
          <w:szCs w:val="24"/>
        </w:rPr>
        <w:t>Les bénéficiaires restent libr</w:t>
      </w:r>
      <w:r w:rsidR="004B4589">
        <w:rPr>
          <w:color w:val="000000"/>
          <w:sz w:val="24"/>
          <w:szCs w:val="24"/>
        </w:rPr>
        <w:t>es</w:t>
      </w:r>
      <w:r w:rsidRPr="00CB6BCE">
        <w:rPr>
          <w:color w:val="000000"/>
          <w:sz w:val="24"/>
          <w:szCs w:val="24"/>
        </w:rPr>
        <w:t xml:space="preserve"> </w:t>
      </w:r>
      <w:r w:rsidR="004B4589">
        <w:rPr>
          <w:color w:val="000000"/>
          <w:sz w:val="24"/>
          <w:szCs w:val="24"/>
        </w:rPr>
        <w:t>d</w:t>
      </w:r>
      <w:r w:rsidRPr="00CB6BCE">
        <w:rPr>
          <w:color w:val="000000"/>
          <w:sz w:val="24"/>
          <w:szCs w:val="24"/>
        </w:rPr>
        <w:t>e demander la modificati</w:t>
      </w:r>
      <w:r w:rsidR="004B4589">
        <w:rPr>
          <w:color w:val="000000"/>
          <w:sz w:val="24"/>
          <w:szCs w:val="24"/>
        </w:rPr>
        <w:t>on, en ce qui</w:t>
      </w:r>
      <w:r w:rsidRPr="00CB6BCE">
        <w:rPr>
          <w:color w:val="000000"/>
          <w:sz w:val="24"/>
          <w:szCs w:val="24"/>
        </w:rPr>
        <w:t xml:space="preserve"> </w:t>
      </w:r>
      <w:r w:rsidR="004B4589">
        <w:rPr>
          <w:color w:val="000000"/>
          <w:sz w:val="24"/>
          <w:szCs w:val="24"/>
        </w:rPr>
        <w:t xml:space="preserve">les </w:t>
      </w:r>
      <w:r w:rsidRPr="00CB6BCE">
        <w:rPr>
          <w:color w:val="000000"/>
          <w:sz w:val="24"/>
          <w:szCs w:val="24"/>
        </w:rPr>
        <w:t>con</w:t>
      </w:r>
      <w:r w:rsidR="004B4589">
        <w:rPr>
          <w:color w:val="000000"/>
          <w:sz w:val="24"/>
          <w:szCs w:val="24"/>
        </w:rPr>
        <w:t>c</w:t>
      </w:r>
      <w:r w:rsidRPr="00CB6BCE">
        <w:rPr>
          <w:color w:val="000000"/>
          <w:sz w:val="24"/>
          <w:szCs w:val="24"/>
        </w:rPr>
        <w:t>ern</w:t>
      </w:r>
      <w:r w:rsidR="004B4589">
        <w:rPr>
          <w:color w:val="000000"/>
          <w:sz w:val="24"/>
          <w:szCs w:val="24"/>
        </w:rPr>
        <w:t>e</w:t>
      </w:r>
      <w:r w:rsidRPr="00CB6BCE">
        <w:rPr>
          <w:color w:val="000000"/>
          <w:sz w:val="24"/>
          <w:szCs w:val="24"/>
        </w:rPr>
        <w:t>,</w:t>
      </w:r>
      <w:r w:rsidR="004B4589">
        <w:rPr>
          <w:color w:val="000000"/>
          <w:sz w:val="24"/>
          <w:szCs w:val="24"/>
        </w:rPr>
        <w:t xml:space="preserve"> </w:t>
      </w:r>
      <w:r w:rsidRPr="00CB6BCE">
        <w:rPr>
          <w:color w:val="000000"/>
          <w:sz w:val="24"/>
          <w:szCs w:val="24"/>
        </w:rPr>
        <w:t>de l</w:t>
      </w:r>
      <w:r w:rsidR="004B4589">
        <w:rPr>
          <w:color w:val="000000"/>
          <w:sz w:val="24"/>
          <w:szCs w:val="24"/>
        </w:rPr>
        <w:t>a</w:t>
      </w:r>
      <w:r w:rsidRPr="00CB6BCE">
        <w:rPr>
          <w:color w:val="000000"/>
          <w:sz w:val="24"/>
          <w:szCs w:val="24"/>
        </w:rPr>
        <w:t xml:space="preserve"> répartition ci-dessus fixée sous réserve </w:t>
      </w:r>
      <w:r w:rsidR="0020712F">
        <w:rPr>
          <w:color w:val="000000"/>
          <w:sz w:val="24"/>
          <w:szCs w:val="24"/>
        </w:rPr>
        <w:t>de maintenir au risque</w:t>
      </w:r>
      <w:r w:rsidRPr="00CB6BCE">
        <w:rPr>
          <w:color w:val="000000"/>
          <w:sz w:val="24"/>
          <w:szCs w:val="24"/>
        </w:rPr>
        <w:t xml:space="preserve"> décès les cotisations suffisantes pour assurer la</w:t>
      </w:r>
      <w:r w:rsidR="0020712F">
        <w:rPr>
          <w:color w:val="000000"/>
          <w:sz w:val="24"/>
          <w:szCs w:val="24"/>
        </w:rPr>
        <w:t xml:space="preserve"> couverture minima prévues à l</w:t>
      </w:r>
      <w:r w:rsidR="005557B2">
        <w:rPr>
          <w:color w:val="000000"/>
          <w:sz w:val="24"/>
          <w:szCs w:val="24"/>
        </w:rPr>
        <w:t>’</w:t>
      </w:r>
      <w:r w:rsidR="0020712F">
        <w:rPr>
          <w:color w:val="000000"/>
          <w:sz w:val="24"/>
          <w:szCs w:val="24"/>
        </w:rPr>
        <w:t>article 4.</w:t>
      </w:r>
    </w:p>
    <w:p w:rsidR="00B805BD" w:rsidRPr="00B805BD" w:rsidRDefault="00B805BD" w:rsidP="00B805BD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B805BD">
        <w:rPr>
          <w:b/>
          <w:color w:val="000000"/>
          <w:sz w:val="24"/>
          <w:szCs w:val="24"/>
        </w:rPr>
        <w:t>Maladie et longue maladie</w:t>
      </w:r>
    </w:p>
    <w:p w:rsidR="00B805BD" w:rsidRDefault="00B805BD" w:rsidP="00B805BD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</w:p>
    <w:p w:rsidR="00B805BD" w:rsidRDefault="00B805BD" w:rsidP="00B805BD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  <w:r w:rsidRPr="00B805BD">
        <w:rPr>
          <w:color w:val="000000"/>
          <w:sz w:val="24"/>
          <w:szCs w:val="24"/>
          <w:u w:val="single"/>
        </w:rPr>
        <w:t>Article 2</w:t>
      </w:r>
      <w:r>
        <w:rPr>
          <w:color w:val="000000"/>
          <w:sz w:val="24"/>
          <w:szCs w:val="24"/>
        </w:rPr>
        <w:t xml:space="preserve"> </w:t>
      </w:r>
      <w:r w:rsidRPr="00B805BD">
        <w:rPr>
          <w:color w:val="000000"/>
          <w:sz w:val="24"/>
          <w:szCs w:val="24"/>
        </w:rPr>
        <w:t>- En cas d</w:t>
      </w:r>
      <w:r>
        <w:rPr>
          <w:color w:val="000000"/>
          <w:sz w:val="24"/>
          <w:szCs w:val="24"/>
        </w:rPr>
        <w:t>e</w:t>
      </w:r>
      <w:r w:rsidRPr="00B805BD">
        <w:rPr>
          <w:color w:val="000000"/>
          <w:sz w:val="24"/>
          <w:szCs w:val="24"/>
        </w:rPr>
        <w:t xml:space="preserve"> maladie,</w:t>
      </w:r>
      <w:r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 w:rsidRPr="00B805BD">
        <w:rPr>
          <w:color w:val="000000"/>
          <w:sz w:val="24"/>
          <w:szCs w:val="24"/>
        </w:rPr>
        <w:t>intéressé bénéficie des avantages ci-après</w:t>
      </w:r>
      <w:r>
        <w:rPr>
          <w:color w:val="000000"/>
          <w:sz w:val="24"/>
          <w:szCs w:val="24"/>
        </w:rPr>
        <w:t xml:space="preserve"> : </w:t>
      </w:r>
      <w:r w:rsidRPr="00B805BD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E</w:t>
      </w:r>
      <w:r w:rsidRPr="00B805BD">
        <w:rPr>
          <w:color w:val="000000"/>
          <w:sz w:val="24"/>
          <w:szCs w:val="24"/>
        </w:rPr>
        <w:t>numération d</w:t>
      </w:r>
      <w:r>
        <w:rPr>
          <w:color w:val="000000"/>
          <w:sz w:val="24"/>
          <w:szCs w:val="24"/>
        </w:rPr>
        <w:t>e</w:t>
      </w:r>
      <w:r w:rsidRPr="00B805BD">
        <w:rPr>
          <w:color w:val="000000"/>
          <w:sz w:val="24"/>
          <w:szCs w:val="24"/>
        </w:rPr>
        <w:t>s av</w:t>
      </w:r>
      <w:r>
        <w:rPr>
          <w:color w:val="000000"/>
          <w:sz w:val="24"/>
          <w:szCs w:val="24"/>
        </w:rPr>
        <w:t>antage</w:t>
      </w:r>
      <w:r w:rsidRPr="00B805BD">
        <w:rPr>
          <w:color w:val="000000"/>
          <w:sz w:val="24"/>
          <w:szCs w:val="24"/>
        </w:rPr>
        <w:t xml:space="preserve">s accordés et </w:t>
      </w:r>
      <w:r>
        <w:rPr>
          <w:color w:val="000000"/>
          <w:sz w:val="24"/>
          <w:szCs w:val="24"/>
        </w:rPr>
        <w:t>m</w:t>
      </w:r>
      <w:r w:rsidRPr="00B805BD">
        <w:rPr>
          <w:color w:val="000000"/>
          <w:sz w:val="24"/>
          <w:szCs w:val="24"/>
        </w:rPr>
        <w:t>od</w:t>
      </w:r>
      <w:r>
        <w:rPr>
          <w:color w:val="000000"/>
          <w:sz w:val="24"/>
          <w:szCs w:val="24"/>
        </w:rPr>
        <w:t>e</w:t>
      </w:r>
      <w:r w:rsidRPr="00B805BD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</w:t>
      </w:r>
      <w:r w:rsidRPr="00B805BD">
        <w:rPr>
          <w:color w:val="000000"/>
          <w:sz w:val="24"/>
          <w:szCs w:val="24"/>
        </w:rPr>
        <w:t xml:space="preserve"> ré</w:t>
      </w:r>
      <w:r>
        <w:rPr>
          <w:color w:val="000000"/>
          <w:sz w:val="24"/>
          <w:szCs w:val="24"/>
        </w:rPr>
        <w:t>alisation (</w:t>
      </w:r>
      <w:r w:rsidR="002E725D">
        <w:rPr>
          <w:rStyle w:val="Appelnotedebasdep"/>
          <w:color w:val="000000"/>
          <w:sz w:val="24"/>
          <w:szCs w:val="24"/>
        </w:rPr>
        <w:footnoteReference w:id="4"/>
      </w:r>
      <w:r>
        <w:rPr>
          <w:color w:val="000000"/>
          <w:sz w:val="24"/>
          <w:szCs w:val="24"/>
        </w:rPr>
        <w:t>).</w:t>
      </w:r>
    </w:p>
    <w:p w:rsidR="00B805BD" w:rsidRPr="00B805BD" w:rsidRDefault="00B805BD" w:rsidP="00B805BD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B805BD">
        <w:rPr>
          <w:b/>
          <w:color w:val="000000"/>
          <w:sz w:val="24"/>
          <w:szCs w:val="24"/>
        </w:rPr>
        <w:t>Invalidité</w:t>
      </w:r>
    </w:p>
    <w:p w:rsidR="00B805BD" w:rsidRDefault="00B805BD" w:rsidP="00B805BD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  <w:u w:val="single"/>
        </w:rPr>
      </w:pPr>
    </w:p>
    <w:p w:rsidR="00B805BD" w:rsidRDefault="00B805BD" w:rsidP="00B805BD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  <w:r w:rsidRPr="00B805BD">
        <w:rPr>
          <w:color w:val="000000"/>
          <w:sz w:val="24"/>
          <w:szCs w:val="24"/>
          <w:u w:val="single"/>
        </w:rPr>
        <w:t>Article 3</w:t>
      </w:r>
      <w:r w:rsidRPr="00B805BD">
        <w:rPr>
          <w:color w:val="000000"/>
          <w:sz w:val="24"/>
          <w:szCs w:val="24"/>
        </w:rPr>
        <w:t xml:space="preserve"> - E</w:t>
      </w:r>
      <w:r>
        <w:rPr>
          <w:color w:val="000000"/>
          <w:sz w:val="24"/>
          <w:szCs w:val="24"/>
        </w:rPr>
        <w:t>n</w:t>
      </w:r>
      <w:r w:rsidRPr="00B805BD">
        <w:rPr>
          <w:color w:val="000000"/>
          <w:sz w:val="24"/>
          <w:szCs w:val="24"/>
        </w:rPr>
        <w:t xml:space="preserve"> cas d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i</w:t>
      </w:r>
      <w:r w:rsidRPr="00B805BD">
        <w:rPr>
          <w:color w:val="000000"/>
          <w:sz w:val="24"/>
          <w:szCs w:val="24"/>
        </w:rPr>
        <w:t xml:space="preserve">nvalidité, </w:t>
      </w:r>
      <w:r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Pr="00B805BD">
        <w:rPr>
          <w:color w:val="000000"/>
          <w:sz w:val="24"/>
          <w:szCs w:val="24"/>
        </w:rPr>
        <w:t>int</w:t>
      </w:r>
      <w:r>
        <w:rPr>
          <w:color w:val="000000"/>
          <w:sz w:val="24"/>
          <w:szCs w:val="24"/>
        </w:rPr>
        <w:t xml:space="preserve">éressé </w:t>
      </w:r>
      <w:r w:rsidRPr="00B805BD">
        <w:rPr>
          <w:color w:val="000000"/>
          <w:sz w:val="24"/>
          <w:szCs w:val="24"/>
        </w:rPr>
        <w:t>bén</w:t>
      </w:r>
      <w:r>
        <w:rPr>
          <w:color w:val="000000"/>
          <w:sz w:val="24"/>
          <w:szCs w:val="24"/>
        </w:rPr>
        <w:t>éf</w:t>
      </w:r>
      <w:r w:rsidRPr="00B805BD">
        <w:rPr>
          <w:color w:val="000000"/>
          <w:sz w:val="24"/>
          <w:szCs w:val="24"/>
        </w:rPr>
        <w:t>icie d</w:t>
      </w:r>
      <w:r w:rsidR="005557B2">
        <w:rPr>
          <w:color w:val="000000"/>
          <w:sz w:val="24"/>
          <w:szCs w:val="24"/>
        </w:rPr>
        <w:t>’</w:t>
      </w:r>
      <w:r w:rsidRPr="00B805BD">
        <w:rPr>
          <w:color w:val="000000"/>
          <w:sz w:val="24"/>
          <w:szCs w:val="24"/>
        </w:rPr>
        <w:t>une pension d</w:t>
      </w:r>
      <w:r w:rsidR="005557B2">
        <w:rPr>
          <w:color w:val="000000"/>
          <w:sz w:val="24"/>
          <w:szCs w:val="24"/>
        </w:rPr>
        <w:t>’</w:t>
      </w:r>
      <w:r w:rsidRPr="00B805BD">
        <w:rPr>
          <w:color w:val="000000"/>
          <w:sz w:val="24"/>
          <w:szCs w:val="24"/>
        </w:rPr>
        <w:t xml:space="preserve">invalidité calculée sur la tranche de </w:t>
      </w:r>
      <w:r>
        <w:rPr>
          <w:color w:val="000000"/>
          <w:sz w:val="24"/>
          <w:szCs w:val="24"/>
        </w:rPr>
        <w:t>salaire</w:t>
      </w:r>
      <w:r w:rsidRPr="00B805BD">
        <w:rPr>
          <w:color w:val="000000"/>
          <w:sz w:val="24"/>
          <w:szCs w:val="24"/>
        </w:rPr>
        <w:t xml:space="preserve"> compri</w:t>
      </w:r>
      <w:r>
        <w:rPr>
          <w:color w:val="000000"/>
          <w:sz w:val="24"/>
          <w:szCs w:val="24"/>
        </w:rPr>
        <w:t>se entre</w:t>
      </w:r>
      <w:r w:rsidRPr="00B805BD">
        <w:rPr>
          <w:color w:val="000000"/>
          <w:sz w:val="24"/>
          <w:szCs w:val="24"/>
        </w:rPr>
        <w:t xml:space="preserve"> le </w:t>
      </w:r>
      <w:r>
        <w:rPr>
          <w:color w:val="000000"/>
          <w:sz w:val="24"/>
          <w:szCs w:val="24"/>
        </w:rPr>
        <w:t>p</w:t>
      </w:r>
      <w:r w:rsidRPr="00B805BD">
        <w:rPr>
          <w:color w:val="000000"/>
          <w:sz w:val="24"/>
          <w:szCs w:val="24"/>
        </w:rPr>
        <w:t>lafond d</w:t>
      </w:r>
      <w:r>
        <w:rPr>
          <w:color w:val="000000"/>
          <w:sz w:val="24"/>
          <w:szCs w:val="24"/>
        </w:rPr>
        <w:t>es</w:t>
      </w:r>
      <w:r w:rsidRPr="00B805BD">
        <w:rPr>
          <w:color w:val="000000"/>
          <w:sz w:val="24"/>
          <w:szCs w:val="24"/>
        </w:rPr>
        <w:t xml:space="preserve"> assurances </w:t>
      </w:r>
      <w:r w:rsidR="00C20769" w:rsidRPr="00B805BD">
        <w:rPr>
          <w:color w:val="000000"/>
          <w:sz w:val="24"/>
          <w:szCs w:val="24"/>
        </w:rPr>
        <w:t>so</w:t>
      </w:r>
      <w:r w:rsidR="00C20769">
        <w:rPr>
          <w:color w:val="000000"/>
          <w:sz w:val="24"/>
          <w:szCs w:val="24"/>
        </w:rPr>
        <w:t>c</w:t>
      </w:r>
      <w:r w:rsidR="00C20769" w:rsidRPr="00B805BD">
        <w:rPr>
          <w:color w:val="000000"/>
          <w:sz w:val="24"/>
          <w:szCs w:val="24"/>
        </w:rPr>
        <w:t>iales</w:t>
      </w:r>
      <w:r w:rsidRPr="00B805BD">
        <w:rPr>
          <w:color w:val="000000"/>
          <w:sz w:val="24"/>
          <w:szCs w:val="24"/>
        </w:rPr>
        <w:t xml:space="preserve"> </w:t>
      </w:r>
      <w:r w:rsidR="00C20769">
        <w:rPr>
          <w:color w:val="000000"/>
          <w:sz w:val="24"/>
          <w:szCs w:val="24"/>
        </w:rPr>
        <w:t>e</w:t>
      </w:r>
      <w:r w:rsidRPr="00B805BD">
        <w:rPr>
          <w:color w:val="000000"/>
          <w:sz w:val="24"/>
          <w:szCs w:val="24"/>
        </w:rPr>
        <w:t>t le p</w:t>
      </w:r>
      <w:r w:rsidR="00C20769">
        <w:rPr>
          <w:color w:val="000000"/>
          <w:sz w:val="24"/>
          <w:szCs w:val="24"/>
        </w:rPr>
        <w:t>la</w:t>
      </w:r>
      <w:r w:rsidRPr="00B805BD">
        <w:rPr>
          <w:color w:val="000000"/>
          <w:sz w:val="24"/>
          <w:szCs w:val="24"/>
        </w:rPr>
        <w:t xml:space="preserve">fond défini au </w:t>
      </w:r>
      <w:r w:rsidR="00C20769" w:rsidRPr="00B805BD">
        <w:rPr>
          <w:color w:val="000000"/>
          <w:sz w:val="24"/>
          <w:szCs w:val="24"/>
        </w:rPr>
        <w:t>paragraphe</w:t>
      </w:r>
      <w:r w:rsidRPr="00B805BD">
        <w:rPr>
          <w:color w:val="000000"/>
          <w:sz w:val="24"/>
          <w:szCs w:val="24"/>
        </w:rPr>
        <w:t xml:space="preserve"> 2 de l</w:t>
      </w:r>
      <w:r w:rsidR="005557B2">
        <w:rPr>
          <w:color w:val="000000"/>
          <w:sz w:val="24"/>
          <w:szCs w:val="24"/>
        </w:rPr>
        <w:t>’</w:t>
      </w:r>
      <w:r w:rsidRPr="00B805BD">
        <w:rPr>
          <w:color w:val="000000"/>
          <w:sz w:val="24"/>
          <w:szCs w:val="24"/>
        </w:rPr>
        <w:t xml:space="preserve">article 6 de </w:t>
      </w:r>
      <w:r w:rsidR="00C20769">
        <w:rPr>
          <w:color w:val="000000"/>
          <w:sz w:val="24"/>
          <w:szCs w:val="24"/>
        </w:rPr>
        <w:t>la convention du 14 Mars 1947</w:t>
      </w:r>
      <w:r w:rsidRPr="00B805BD">
        <w:rPr>
          <w:color w:val="000000"/>
          <w:sz w:val="24"/>
          <w:szCs w:val="24"/>
        </w:rPr>
        <w:t xml:space="preserve"> (</w:t>
      </w:r>
      <w:r w:rsidR="002E725D">
        <w:rPr>
          <w:rStyle w:val="Appelnotedebasdep"/>
          <w:color w:val="000000"/>
          <w:sz w:val="24"/>
          <w:szCs w:val="24"/>
        </w:rPr>
        <w:footnoteReference w:id="5"/>
      </w:r>
      <w:r w:rsidRPr="00B805BD">
        <w:rPr>
          <w:color w:val="000000"/>
          <w:sz w:val="24"/>
          <w:szCs w:val="24"/>
        </w:rPr>
        <w:t>).</w:t>
      </w:r>
    </w:p>
    <w:p w:rsidR="00B805BD" w:rsidRPr="00B805BD" w:rsidRDefault="00B805BD" w:rsidP="00B805BD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B805BD">
        <w:rPr>
          <w:b/>
          <w:color w:val="000000"/>
          <w:sz w:val="24"/>
          <w:szCs w:val="24"/>
        </w:rPr>
        <w:t>Décès</w:t>
      </w:r>
    </w:p>
    <w:p w:rsidR="00B805BD" w:rsidRDefault="00B805BD" w:rsidP="00B805BD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</w:p>
    <w:p w:rsidR="00B805BD" w:rsidRPr="00B805BD" w:rsidRDefault="00B805BD" w:rsidP="00B805BD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  <w:r w:rsidRPr="00B805BD">
        <w:rPr>
          <w:color w:val="000000"/>
          <w:sz w:val="24"/>
          <w:szCs w:val="24"/>
          <w:u w:val="single"/>
        </w:rPr>
        <w:t>Article 4</w:t>
      </w:r>
      <w:r>
        <w:rPr>
          <w:color w:val="000000"/>
          <w:sz w:val="24"/>
          <w:szCs w:val="24"/>
        </w:rPr>
        <w:t xml:space="preserve"> </w:t>
      </w:r>
      <w:r w:rsidRPr="00B805BD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E</w:t>
      </w:r>
      <w:r w:rsidRPr="00B805BD">
        <w:rPr>
          <w:color w:val="000000"/>
          <w:sz w:val="24"/>
          <w:szCs w:val="24"/>
        </w:rPr>
        <w:t>n cas d</w:t>
      </w:r>
      <w:r w:rsidR="00C20769">
        <w:rPr>
          <w:color w:val="000000"/>
          <w:sz w:val="24"/>
          <w:szCs w:val="24"/>
        </w:rPr>
        <w:t>e</w:t>
      </w:r>
      <w:r w:rsidRPr="00B805BD">
        <w:rPr>
          <w:color w:val="000000"/>
          <w:sz w:val="24"/>
          <w:szCs w:val="24"/>
        </w:rPr>
        <w:t xml:space="preserve"> décès, les </w:t>
      </w:r>
      <w:r w:rsidR="00C20769" w:rsidRPr="00B805BD">
        <w:rPr>
          <w:color w:val="000000"/>
          <w:sz w:val="24"/>
          <w:szCs w:val="24"/>
        </w:rPr>
        <w:t>ay</w:t>
      </w:r>
      <w:r w:rsidR="00C20769">
        <w:rPr>
          <w:color w:val="000000"/>
          <w:sz w:val="24"/>
          <w:szCs w:val="24"/>
        </w:rPr>
        <w:t>an</w:t>
      </w:r>
      <w:r w:rsidR="00C20769" w:rsidRPr="00B805BD">
        <w:rPr>
          <w:color w:val="000000"/>
          <w:sz w:val="24"/>
          <w:szCs w:val="24"/>
        </w:rPr>
        <w:t>ts</w:t>
      </w:r>
      <w:r w:rsidRPr="00B805BD">
        <w:rPr>
          <w:color w:val="000000"/>
          <w:sz w:val="24"/>
          <w:szCs w:val="24"/>
        </w:rPr>
        <w:t>-droit de l</w:t>
      </w:r>
      <w:r w:rsidR="005557B2">
        <w:rPr>
          <w:color w:val="000000"/>
          <w:sz w:val="24"/>
          <w:szCs w:val="24"/>
        </w:rPr>
        <w:t>’</w:t>
      </w:r>
      <w:r w:rsidRPr="00B805BD">
        <w:rPr>
          <w:color w:val="000000"/>
          <w:sz w:val="24"/>
          <w:szCs w:val="24"/>
        </w:rPr>
        <w:t xml:space="preserve">intéressé reçoivent </w:t>
      </w:r>
      <w:r w:rsidR="00C20769">
        <w:rPr>
          <w:color w:val="000000"/>
          <w:sz w:val="24"/>
          <w:szCs w:val="24"/>
        </w:rPr>
        <w:t>u</w:t>
      </w:r>
      <w:r w:rsidRPr="00B805BD">
        <w:rPr>
          <w:color w:val="000000"/>
          <w:sz w:val="24"/>
          <w:szCs w:val="24"/>
        </w:rPr>
        <w:t>n</w:t>
      </w:r>
      <w:r w:rsidR="00C20769">
        <w:rPr>
          <w:color w:val="000000"/>
          <w:sz w:val="24"/>
          <w:szCs w:val="24"/>
        </w:rPr>
        <w:t xml:space="preserve"> </w:t>
      </w:r>
      <w:r w:rsidRPr="00B805BD">
        <w:rPr>
          <w:color w:val="000000"/>
          <w:sz w:val="24"/>
          <w:szCs w:val="24"/>
        </w:rPr>
        <w:t xml:space="preserve">capital calculé sur la tranche de </w:t>
      </w:r>
      <w:r w:rsidR="00C20769">
        <w:rPr>
          <w:color w:val="000000"/>
          <w:sz w:val="24"/>
          <w:szCs w:val="24"/>
        </w:rPr>
        <w:t>s</w:t>
      </w:r>
      <w:r w:rsidR="00C20769" w:rsidRPr="00B805BD">
        <w:rPr>
          <w:color w:val="000000"/>
          <w:sz w:val="24"/>
          <w:szCs w:val="24"/>
        </w:rPr>
        <w:t>al</w:t>
      </w:r>
      <w:r w:rsidR="00C20769">
        <w:rPr>
          <w:color w:val="000000"/>
          <w:sz w:val="24"/>
          <w:szCs w:val="24"/>
        </w:rPr>
        <w:t>a</w:t>
      </w:r>
      <w:r w:rsidR="00C20769" w:rsidRPr="00B805BD">
        <w:rPr>
          <w:color w:val="000000"/>
          <w:sz w:val="24"/>
          <w:szCs w:val="24"/>
        </w:rPr>
        <w:t>ire</w:t>
      </w:r>
      <w:r w:rsidRPr="00B805BD">
        <w:rPr>
          <w:color w:val="000000"/>
          <w:sz w:val="24"/>
          <w:szCs w:val="24"/>
        </w:rPr>
        <w:t xml:space="preserve"> définie à l</w:t>
      </w:r>
      <w:r w:rsidR="005557B2">
        <w:rPr>
          <w:color w:val="000000"/>
          <w:sz w:val="24"/>
          <w:szCs w:val="24"/>
        </w:rPr>
        <w:t>’</w:t>
      </w:r>
      <w:r w:rsidRPr="00B805BD">
        <w:rPr>
          <w:color w:val="000000"/>
          <w:sz w:val="24"/>
          <w:szCs w:val="24"/>
        </w:rPr>
        <w:t>article précédent</w:t>
      </w:r>
      <w:r w:rsidR="00C20769">
        <w:rPr>
          <w:color w:val="000000"/>
          <w:sz w:val="24"/>
          <w:szCs w:val="24"/>
        </w:rPr>
        <w:t> :</w:t>
      </w:r>
    </w:p>
    <w:p w:rsidR="00B805BD" w:rsidRPr="00C20769" w:rsidRDefault="00C20769" w:rsidP="00C20769">
      <w:pPr>
        <w:widowControl/>
        <w:tabs>
          <w:tab w:val="right" w:leader="dot" w:pos="851"/>
          <w:tab w:val="right" w:leader="dot" w:pos="5670"/>
        </w:tabs>
        <w:autoSpaceDE/>
        <w:autoSpaceDN/>
        <w:adjustRightInd/>
        <w:spacing w:after="120" w:line="276" w:lineRule="auto"/>
        <w:ind w:left="357"/>
        <w:jc w:val="both"/>
        <w:rPr>
          <w:color w:val="000000"/>
          <w:sz w:val="24"/>
          <w:szCs w:val="24"/>
        </w:rPr>
      </w:pPr>
      <w:r w:rsidRPr="00C2076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B805BD" w:rsidRPr="00C20769">
        <w:rPr>
          <w:color w:val="000000"/>
          <w:sz w:val="24"/>
          <w:szCs w:val="24"/>
        </w:rPr>
        <w:t>Célibataire</w:t>
      </w:r>
      <w:r w:rsidRPr="00C20769">
        <w:rPr>
          <w:color w:val="000000"/>
          <w:sz w:val="24"/>
          <w:szCs w:val="24"/>
        </w:rPr>
        <w:tab/>
        <w:t>%</w:t>
      </w:r>
    </w:p>
    <w:p w:rsidR="00C20769" w:rsidRPr="00C20769" w:rsidRDefault="00C20769" w:rsidP="00C20769">
      <w:pPr>
        <w:widowControl/>
        <w:tabs>
          <w:tab w:val="left" w:pos="851"/>
          <w:tab w:val="right" w:leader="dot" w:pos="5670"/>
        </w:tabs>
        <w:autoSpaceDE/>
        <w:autoSpaceDN/>
        <w:adjustRightInd/>
        <w:spacing w:after="120"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20769">
        <w:rPr>
          <w:color w:val="000000"/>
          <w:sz w:val="24"/>
          <w:szCs w:val="24"/>
        </w:rPr>
        <w:t>Marié sans enfant</w:t>
      </w:r>
      <w:r w:rsidRPr="00C20769">
        <w:rPr>
          <w:color w:val="000000"/>
          <w:sz w:val="24"/>
          <w:szCs w:val="24"/>
        </w:rPr>
        <w:tab/>
        <w:t>%</w:t>
      </w:r>
    </w:p>
    <w:p w:rsidR="00C20769" w:rsidRPr="00C20769" w:rsidRDefault="00C20769" w:rsidP="00C20769">
      <w:pPr>
        <w:widowControl/>
        <w:tabs>
          <w:tab w:val="left" w:pos="851"/>
          <w:tab w:val="right" w:leader="dot" w:pos="5670"/>
        </w:tabs>
        <w:autoSpaceDE/>
        <w:autoSpaceDN/>
        <w:adjustRightInd/>
        <w:spacing w:after="120"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20769">
        <w:rPr>
          <w:color w:val="000000"/>
          <w:sz w:val="24"/>
          <w:szCs w:val="24"/>
        </w:rPr>
        <w:t>Supplément par enfant à charge :</w:t>
      </w:r>
    </w:p>
    <w:p w:rsidR="00C20769" w:rsidRPr="00C20769" w:rsidRDefault="00C20769" w:rsidP="00C20769">
      <w:pPr>
        <w:widowControl/>
        <w:tabs>
          <w:tab w:val="left" w:pos="851"/>
          <w:tab w:val="right" w:leader="dot" w:pos="5670"/>
        </w:tabs>
        <w:autoSpaceDE/>
        <w:autoSpaceDN/>
        <w:adjustRightInd/>
        <w:spacing w:after="120"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20769">
        <w:rPr>
          <w:color w:val="000000"/>
          <w:sz w:val="24"/>
          <w:szCs w:val="24"/>
        </w:rPr>
        <w:t>1 enfant</w:t>
      </w:r>
      <w:r w:rsidRPr="00C20769">
        <w:rPr>
          <w:color w:val="000000"/>
          <w:sz w:val="24"/>
          <w:szCs w:val="24"/>
        </w:rPr>
        <w:tab/>
        <w:t>%</w:t>
      </w:r>
    </w:p>
    <w:p w:rsidR="00C20769" w:rsidRPr="00C20769" w:rsidRDefault="00C20769" w:rsidP="00C20769">
      <w:pPr>
        <w:widowControl/>
        <w:tabs>
          <w:tab w:val="left" w:pos="851"/>
          <w:tab w:val="right" w:leader="dot" w:pos="5670"/>
        </w:tabs>
        <w:autoSpaceDE/>
        <w:autoSpaceDN/>
        <w:adjustRightInd/>
        <w:spacing w:after="120"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20769">
        <w:rPr>
          <w:color w:val="000000"/>
          <w:sz w:val="24"/>
          <w:szCs w:val="24"/>
        </w:rPr>
        <w:t>2 enfants</w:t>
      </w:r>
      <w:r w:rsidRPr="00C20769">
        <w:rPr>
          <w:color w:val="000000"/>
          <w:sz w:val="24"/>
          <w:szCs w:val="24"/>
        </w:rPr>
        <w:tab/>
        <w:t>%</w:t>
      </w:r>
    </w:p>
    <w:p w:rsidR="00B805BD" w:rsidRPr="00C20769" w:rsidRDefault="00C20769" w:rsidP="00C20769">
      <w:pPr>
        <w:widowControl/>
        <w:tabs>
          <w:tab w:val="left" w:pos="851"/>
          <w:tab w:val="right" w:leader="dot" w:pos="5670"/>
        </w:tabs>
        <w:autoSpaceDE/>
        <w:autoSpaceDN/>
        <w:adjustRightInd/>
        <w:spacing w:after="120" w:line="276" w:lineRule="auto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20769">
        <w:rPr>
          <w:color w:val="000000"/>
          <w:sz w:val="24"/>
          <w:szCs w:val="24"/>
        </w:rPr>
        <w:t>3 enfants</w:t>
      </w:r>
      <w:r w:rsidR="00B805BD" w:rsidRPr="00C20769">
        <w:rPr>
          <w:color w:val="000000"/>
          <w:sz w:val="24"/>
          <w:szCs w:val="24"/>
        </w:rPr>
        <w:tab/>
      </w:r>
      <w:r w:rsidRPr="00C20769">
        <w:rPr>
          <w:color w:val="000000"/>
          <w:sz w:val="24"/>
          <w:szCs w:val="24"/>
        </w:rPr>
        <w:t>%</w:t>
      </w:r>
    </w:p>
    <w:p w:rsidR="00B805BD" w:rsidRPr="00B805BD" w:rsidRDefault="00C20769" w:rsidP="00B42BFA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Etc</w:t>
      </w:r>
      <w:r w:rsidR="00B805BD" w:rsidRPr="00B805BD">
        <w:rPr>
          <w:color w:val="000000"/>
          <w:sz w:val="24"/>
          <w:szCs w:val="24"/>
        </w:rPr>
        <w:t>... (</w:t>
      </w:r>
      <w:r w:rsidR="002E725D">
        <w:rPr>
          <w:rStyle w:val="Appelnotedebasdep"/>
          <w:color w:val="000000"/>
          <w:sz w:val="24"/>
          <w:szCs w:val="24"/>
        </w:rPr>
        <w:footnoteReference w:id="6"/>
      </w:r>
      <w:r w:rsidR="00B805BD" w:rsidRPr="00B805BD">
        <w:rPr>
          <w:color w:val="000000"/>
          <w:sz w:val="24"/>
          <w:szCs w:val="24"/>
        </w:rPr>
        <w:t>)</w:t>
      </w:r>
    </w:p>
    <w:p w:rsidR="002E725D" w:rsidRDefault="00B805BD" w:rsidP="00B42BFA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color w:val="000000"/>
          <w:sz w:val="24"/>
          <w:szCs w:val="24"/>
        </w:rPr>
      </w:pPr>
      <w:r w:rsidRPr="00B805BD">
        <w:rPr>
          <w:color w:val="000000"/>
          <w:sz w:val="24"/>
          <w:szCs w:val="24"/>
        </w:rPr>
        <w:t>(</w:t>
      </w:r>
      <w:r w:rsidR="00C20769">
        <w:rPr>
          <w:color w:val="000000"/>
          <w:sz w:val="24"/>
          <w:szCs w:val="24"/>
        </w:rPr>
        <w:t>Da</w:t>
      </w:r>
      <w:r w:rsidRPr="00B805BD">
        <w:rPr>
          <w:color w:val="000000"/>
          <w:sz w:val="24"/>
          <w:szCs w:val="24"/>
        </w:rPr>
        <w:t>ns l</w:t>
      </w:r>
      <w:r w:rsidR="005557B2">
        <w:rPr>
          <w:color w:val="000000"/>
          <w:sz w:val="24"/>
          <w:szCs w:val="24"/>
        </w:rPr>
        <w:t>’</w:t>
      </w:r>
      <w:r w:rsidRPr="00B805BD">
        <w:rPr>
          <w:color w:val="000000"/>
          <w:sz w:val="24"/>
          <w:szCs w:val="24"/>
        </w:rPr>
        <w:t xml:space="preserve">ensemble, </w:t>
      </w:r>
      <w:r w:rsidR="00C20769">
        <w:rPr>
          <w:color w:val="000000"/>
          <w:sz w:val="24"/>
          <w:szCs w:val="24"/>
        </w:rPr>
        <w:t>le</w:t>
      </w:r>
      <w:r w:rsidRPr="00B805BD">
        <w:rPr>
          <w:color w:val="000000"/>
          <w:sz w:val="24"/>
          <w:szCs w:val="24"/>
        </w:rPr>
        <w:t xml:space="preserve">s </w:t>
      </w:r>
      <w:r w:rsidR="00C20769">
        <w:rPr>
          <w:color w:val="000000"/>
          <w:sz w:val="24"/>
          <w:szCs w:val="24"/>
        </w:rPr>
        <w:t>a</w:t>
      </w:r>
      <w:r w:rsidRPr="00B805BD">
        <w:rPr>
          <w:color w:val="000000"/>
          <w:sz w:val="24"/>
          <w:szCs w:val="24"/>
        </w:rPr>
        <w:t>v</w:t>
      </w:r>
      <w:r w:rsidR="00C20769">
        <w:rPr>
          <w:color w:val="000000"/>
          <w:sz w:val="24"/>
          <w:szCs w:val="24"/>
        </w:rPr>
        <w:t>an</w:t>
      </w:r>
      <w:r w:rsidRPr="00B805BD">
        <w:rPr>
          <w:color w:val="000000"/>
          <w:sz w:val="24"/>
          <w:szCs w:val="24"/>
        </w:rPr>
        <w:t>tages doivent représenter en m</w:t>
      </w:r>
      <w:r w:rsidR="00C20769">
        <w:rPr>
          <w:color w:val="000000"/>
          <w:sz w:val="24"/>
          <w:szCs w:val="24"/>
        </w:rPr>
        <w:t>o</w:t>
      </w:r>
      <w:r w:rsidRPr="00B805BD">
        <w:rPr>
          <w:color w:val="000000"/>
          <w:sz w:val="24"/>
          <w:szCs w:val="24"/>
        </w:rPr>
        <w:t>ye</w:t>
      </w:r>
      <w:r w:rsidR="00C20769">
        <w:rPr>
          <w:color w:val="000000"/>
          <w:sz w:val="24"/>
          <w:szCs w:val="24"/>
        </w:rPr>
        <w:t>nne</w:t>
      </w:r>
      <w:r w:rsidRPr="00B805BD">
        <w:rPr>
          <w:color w:val="000000"/>
          <w:sz w:val="24"/>
          <w:szCs w:val="24"/>
        </w:rPr>
        <w:t xml:space="preserve"> une </w:t>
      </w:r>
      <w:r w:rsidR="00C20769">
        <w:rPr>
          <w:color w:val="000000"/>
          <w:sz w:val="24"/>
          <w:szCs w:val="24"/>
        </w:rPr>
        <w:t>an</w:t>
      </w:r>
      <w:r w:rsidR="00C20769" w:rsidRPr="00B805BD">
        <w:rPr>
          <w:color w:val="000000"/>
          <w:sz w:val="24"/>
          <w:szCs w:val="24"/>
        </w:rPr>
        <w:t>née</w:t>
      </w:r>
      <w:r w:rsidRPr="00B805BD">
        <w:rPr>
          <w:color w:val="000000"/>
          <w:sz w:val="24"/>
          <w:szCs w:val="24"/>
        </w:rPr>
        <w:t xml:space="preserve"> </w:t>
      </w:r>
      <w:r w:rsidR="00B42BFA">
        <w:rPr>
          <w:color w:val="000000"/>
          <w:sz w:val="24"/>
          <w:szCs w:val="24"/>
        </w:rPr>
        <w:t>de</w:t>
      </w:r>
      <w:r w:rsidRPr="00B805BD">
        <w:rPr>
          <w:color w:val="000000"/>
          <w:sz w:val="24"/>
          <w:szCs w:val="24"/>
        </w:rPr>
        <w:t xml:space="preserve"> la tr</w:t>
      </w:r>
      <w:r w:rsidR="00B42BFA">
        <w:rPr>
          <w:color w:val="000000"/>
          <w:sz w:val="24"/>
          <w:szCs w:val="24"/>
        </w:rPr>
        <w:t>a</w:t>
      </w:r>
      <w:r w:rsidRPr="00B805BD">
        <w:rPr>
          <w:color w:val="000000"/>
          <w:sz w:val="24"/>
          <w:szCs w:val="24"/>
        </w:rPr>
        <w:t>nche d</w:t>
      </w:r>
      <w:r w:rsidR="00B42BFA">
        <w:rPr>
          <w:color w:val="000000"/>
          <w:sz w:val="24"/>
          <w:szCs w:val="24"/>
        </w:rPr>
        <w:t>e</w:t>
      </w:r>
      <w:r w:rsidRPr="00B805BD">
        <w:rPr>
          <w:color w:val="000000"/>
          <w:sz w:val="24"/>
          <w:szCs w:val="24"/>
        </w:rPr>
        <w:t xml:space="preserve"> traitement supérieure au plafond des assurances </w:t>
      </w:r>
      <w:r w:rsidR="00B42BFA">
        <w:rPr>
          <w:color w:val="000000"/>
          <w:sz w:val="24"/>
          <w:szCs w:val="24"/>
        </w:rPr>
        <w:t>s</w:t>
      </w:r>
      <w:r w:rsidR="00B42BFA" w:rsidRPr="00B805BD">
        <w:rPr>
          <w:color w:val="000000"/>
          <w:sz w:val="24"/>
          <w:szCs w:val="24"/>
        </w:rPr>
        <w:t>ocial</w:t>
      </w:r>
      <w:r w:rsidR="002E725D">
        <w:rPr>
          <w:color w:val="000000"/>
          <w:sz w:val="24"/>
          <w:szCs w:val="24"/>
        </w:rPr>
        <w:t>es</w:t>
      </w:r>
      <w:r w:rsidR="00B42BFA">
        <w:rPr>
          <w:color w:val="000000"/>
          <w:sz w:val="24"/>
          <w:szCs w:val="24"/>
        </w:rPr>
        <w:t>).</w:t>
      </w:r>
    </w:p>
    <w:p w:rsidR="002E725D" w:rsidRPr="00B805BD" w:rsidRDefault="002E725D" w:rsidP="00B42BFA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color w:val="000000"/>
          <w:sz w:val="24"/>
          <w:szCs w:val="24"/>
        </w:rPr>
      </w:pPr>
    </w:p>
    <w:p w:rsidR="00B805BD" w:rsidRPr="002E725D" w:rsidRDefault="002E725D" w:rsidP="002E725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E725D">
        <w:rPr>
          <w:b/>
          <w:color w:val="000000"/>
          <w:sz w:val="24"/>
          <w:szCs w:val="24"/>
        </w:rPr>
        <w:t>Dispositions communes à l</w:t>
      </w:r>
      <w:r w:rsidR="005557B2" w:rsidRPr="002E725D">
        <w:rPr>
          <w:b/>
          <w:color w:val="000000"/>
          <w:sz w:val="24"/>
          <w:szCs w:val="24"/>
        </w:rPr>
        <w:t>’</w:t>
      </w:r>
      <w:r w:rsidRPr="002E725D">
        <w:rPr>
          <w:b/>
          <w:color w:val="000000"/>
          <w:sz w:val="24"/>
          <w:szCs w:val="24"/>
        </w:rPr>
        <w:t>invalidité et au décès</w:t>
      </w:r>
    </w:p>
    <w:p w:rsidR="002E725D" w:rsidRPr="002E725D" w:rsidRDefault="002E725D" w:rsidP="00B805BD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</w:p>
    <w:p w:rsidR="00B805BD" w:rsidRPr="00B805BD" w:rsidRDefault="00B42BFA" w:rsidP="00B805BD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  <w:r w:rsidRPr="00B42BFA">
        <w:rPr>
          <w:color w:val="000000"/>
          <w:sz w:val="24"/>
          <w:szCs w:val="24"/>
          <w:u w:val="single"/>
        </w:rPr>
        <w:t>Article</w:t>
      </w:r>
      <w:r w:rsidR="00B805BD" w:rsidRPr="00B42BFA">
        <w:rPr>
          <w:color w:val="000000"/>
          <w:sz w:val="24"/>
          <w:szCs w:val="24"/>
          <w:u w:val="single"/>
        </w:rPr>
        <w:t xml:space="preserve"> 5</w:t>
      </w:r>
      <w:r w:rsidR="00B805BD" w:rsidRPr="00B805BD">
        <w:rPr>
          <w:color w:val="000000"/>
          <w:sz w:val="24"/>
          <w:szCs w:val="24"/>
        </w:rPr>
        <w:t xml:space="preserve"> - Les contrats couvr</w:t>
      </w:r>
      <w:r>
        <w:rPr>
          <w:color w:val="000000"/>
          <w:sz w:val="24"/>
          <w:szCs w:val="24"/>
        </w:rPr>
        <w:t>an</w:t>
      </w:r>
      <w:r w:rsidR="00B805BD" w:rsidRPr="00B805BD">
        <w:rPr>
          <w:color w:val="000000"/>
          <w:sz w:val="24"/>
          <w:szCs w:val="24"/>
        </w:rPr>
        <w:t>t l</w:t>
      </w:r>
      <w:r w:rsidR="005557B2">
        <w:rPr>
          <w:color w:val="000000"/>
          <w:sz w:val="24"/>
          <w:szCs w:val="24"/>
        </w:rPr>
        <w:t>’</w:t>
      </w:r>
      <w:r w:rsidR="00B805BD" w:rsidRPr="00B805BD">
        <w:rPr>
          <w:color w:val="000000"/>
          <w:sz w:val="24"/>
          <w:szCs w:val="24"/>
        </w:rPr>
        <w:t>invalidité et le décès prévoiront la pris</w:t>
      </w:r>
      <w:r>
        <w:rPr>
          <w:color w:val="000000"/>
          <w:sz w:val="24"/>
          <w:szCs w:val="24"/>
        </w:rPr>
        <w:t>e</w:t>
      </w:r>
      <w:r w:rsidR="00B805BD" w:rsidRPr="00B805BD">
        <w:rPr>
          <w:color w:val="000000"/>
          <w:sz w:val="24"/>
          <w:szCs w:val="24"/>
        </w:rPr>
        <w:t xml:space="preserve"> en charge immédiate d</w:t>
      </w:r>
      <w:r>
        <w:rPr>
          <w:color w:val="000000"/>
          <w:sz w:val="24"/>
          <w:szCs w:val="24"/>
        </w:rPr>
        <w:t>e</w:t>
      </w:r>
      <w:r w:rsidR="00B805BD" w:rsidRPr="00B805BD">
        <w:rPr>
          <w:color w:val="000000"/>
          <w:sz w:val="24"/>
          <w:szCs w:val="24"/>
        </w:rPr>
        <w:t>s intéressés dès leur entré</w:t>
      </w:r>
      <w:r>
        <w:rPr>
          <w:color w:val="000000"/>
          <w:sz w:val="24"/>
          <w:szCs w:val="24"/>
        </w:rPr>
        <w:t>e</w:t>
      </w:r>
      <w:r w:rsidR="00B805BD" w:rsidRPr="00B805BD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a</w:t>
      </w:r>
      <w:r w:rsidR="00B805BD" w:rsidRPr="00B805BD">
        <w:rPr>
          <w:color w:val="000000"/>
          <w:sz w:val="24"/>
          <w:szCs w:val="24"/>
        </w:rPr>
        <w:t xml:space="preserve">ns </w:t>
      </w:r>
      <w:r>
        <w:rPr>
          <w:color w:val="000000"/>
          <w:sz w:val="24"/>
          <w:szCs w:val="24"/>
        </w:rPr>
        <w:t>l</w:t>
      </w:r>
      <w:r w:rsidR="005557B2">
        <w:rPr>
          <w:color w:val="000000"/>
          <w:sz w:val="24"/>
          <w:szCs w:val="24"/>
        </w:rPr>
        <w:t>’</w:t>
      </w:r>
      <w:r w:rsidR="00B805BD" w:rsidRPr="00B805BD">
        <w:rPr>
          <w:color w:val="000000"/>
          <w:sz w:val="24"/>
          <w:szCs w:val="24"/>
        </w:rPr>
        <w:t>entreprise</w:t>
      </w:r>
      <w:r>
        <w:rPr>
          <w:color w:val="000000"/>
          <w:sz w:val="24"/>
          <w:szCs w:val="24"/>
        </w:rPr>
        <w:t xml:space="preserve"> </w:t>
      </w:r>
      <w:r w:rsidR="00B805BD" w:rsidRPr="00B805BD">
        <w:rPr>
          <w:color w:val="000000"/>
          <w:sz w:val="24"/>
          <w:szCs w:val="24"/>
        </w:rPr>
        <w:t>si, avant leur embauchage,</w:t>
      </w:r>
      <w:r>
        <w:rPr>
          <w:color w:val="000000"/>
          <w:sz w:val="24"/>
          <w:szCs w:val="24"/>
        </w:rPr>
        <w:t xml:space="preserve"> </w:t>
      </w:r>
      <w:r w:rsidR="00B805BD" w:rsidRPr="00B805BD">
        <w:rPr>
          <w:color w:val="000000"/>
          <w:sz w:val="24"/>
          <w:szCs w:val="24"/>
        </w:rPr>
        <w:t>ils bénéficiai</w:t>
      </w:r>
      <w:r>
        <w:rPr>
          <w:color w:val="000000"/>
          <w:sz w:val="24"/>
          <w:szCs w:val="24"/>
        </w:rPr>
        <w:t>e</w:t>
      </w:r>
      <w:r w:rsidR="00B805BD" w:rsidRPr="00B805BD">
        <w:rPr>
          <w:color w:val="000000"/>
          <w:sz w:val="24"/>
          <w:szCs w:val="24"/>
        </w:rPr>
        <w:t>nt d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 xml:space="preserve">avantages équivalents à ceux </w:t>
      </w:r>
      <w:r w:rsidR="00B805BD" w:rsidRPr="00B805BD">
        <w:rPr>
          <w:color w:val="000000"/>
          <w:sz w:val="24"/>
          <w:szCs w:val="24"/>
        </w:rPr>
        <w:t>prévus par l</w:t>
      </w:r>
      <w:r>
        <w:rPr>
          <w:color w:val="000000"/>
          <w:sz w:val="24"/>
          <w:szCs w:val="24"/>
        </w:rPr>
        <w:t>e</w:t>
      </w:r>
      <w:r w:rsidR="00B805BD" w:rsidRPr="00B805BD">
        <w:rPr>
          <w:color w:val="000000"/>
          <w:sz w:val="24"/>
          <w:szCs w:val="24"/>
        </w:rPr>
        <w:t xml:space="preserve">s articles </w:t>
      </w:r>
      <w:r>
        <w:rPr>
          <w:color w:val="000000"/>
          <w:sz w:val="24"/>
          <w:szCs w:val="24"/>
        </w:rPr>
        <w:t>3</w:t>
      </w:r>
      <w:r w:rsidR="00B805BD" w:rsidRPr="00B805BD">
        <w:rPr>
          <w:color w:val="000000"/>
          <w:sz w:val="24"/>
          <w:szCs w:val="24"/>
        </w:rPr>
        <w:t xml:space="preserve"> et 4 </w:t>
      </w:r>
      <w:r>
        <w:rPr>
          <w:color w:val="000000"/>
          <w:sz w:val="24"/>
          <w:szCs w:val="24"/>
        </w:rPr>
        <w:t>ci-dessus.</w:t>
      </w:r>
    </w:p>
    <w:p w:rsidR="00B42BFA" w:rsidRPr="00B42BFA" w:rsidRDefault="00B42BFA" w:rsidP="00B42BFA">
      <w:pPr>
        <w:shd w:val="clear" w:color="auto" w:fill="FFFFFF"/>
        <w:spacing w:before="480"/>
        <w:ind w:left="1819"/>
        <w:rPr>
          <w:b/>
          <w:color w:val="000000"/>
          <w:sz w:val="24"/>
          <w:szCs w:val="24"/>
        </w:rPr>
      </w:pPr>
      <w:r w:rsidRPr="00B42BFA">
        <w:rPr>
          <w:b/>
          <w:color w:val="000000"/>
          <w:sz w:val="24"/>
          <w:szCs w:val="24"/>
        </w:rPr>
        <w:t>Vieillesse</w:t>
      </w:r>
    </w:p>
    <w:p w:rsidR="00B42BFA" w:rsidRDefault="00B42BFA" w:rsidP="00B42BFA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color w:val="000000"/>
          <w:sz w:val="24"/>
          <w:szCs w:val="24"/>
        </w:rPr>
      </w:pPr>
    </w:p>
    <w:p w:rsidR="00B42BFA" w:rsidRPr="00B42BFA" w:rsidRDefault="00933908" w:rsidP="00933908">
      <w:pPr>
        <w:widowControl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</w:rPr>
      </w:pPr>
      <w:r w:rsidRPr="00B42BFA">
        <w:rPr>
          <w:color w:val="000000"/>
          <w:sz w:val="24"/>
          <w:szCs w:val="24"/>
          <w:u w:val="single"/>
        </w:rPr>
        <w:t xml:space="preserve">Article </w:t>
      </w:r>
      <w:r>
        <w:rPr>
          <w:color w:val="000000"/>
          <w:sz w:val="24"/>
          <w:szCs w:val="24"/>
          <w:u w:val="single"/>
        </w:rPr>
        <w:t>6</w:t>
      </w:r>
      <w:r w:rsidRPr="00B805BD">
        <w:rPr>
          <w:color w:val="000000"/>
          <w:sz w:val="24"/>
          <w:szCs w:val="24"/>
        </w:rPr>
        <w:t xml:space="preserve"> - </w:t>
      </w:r>
      <w:r w:rsidR="00B42BFA" w:rsidRPr="00B42BFA">
        <w:rPr>
          <w:color w:val="000000"/>
          <w:sz w:val="24"/>
          <w:szCs w:val="24"/>
        </w:rPr>
        <w:t xml:space="preserve">La cotisation vieillesse est affectée à la constitution, par </w:t>
      </w:r>
      <w:r w:rsidRPr="00B42BFA">
        <w:rPr>
          <w:color w:val="000000"/>
          <w:sz w:val="24"/>
          <w:szCs w:val="24"/>
        </w:rPr>
        <w:t>capitalisation</w:t>
      </w:r>
      <w:r w:rsidR="00B42BFA" w:rsidRPr="00B42BF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sur</w:t>
      </w:r>
      <w:r w:rsidR="00B42BFA" w:rsidRPr="00B42BFA">
        <w:rPr>
          <w:color w:val="000000"/>
          <w:sz w:val="24"/>
          <w:szCs w:val="24"/>
        </w:rPr>
        <w:t xml:space="preserve"> la t</w:t>
      </w:r>
      <w:r>
        <w:rPr>
          <w:color w:val="000000"/>
          <w:sz w:val="24"/>
          <w:szCs w:val="24"/>
        </w:rPr>
        <w:t>ête d</w:t>
      </w:r>
      <w:r w:rsidR="00B42BFA" w:rsidRPr="00B42BFA">
        <w:rPr>
          <w:color w:val="000000"/>
          <w:sz w:val="24"/>
          <w:szCs w:val="24"/>
        </w:rPr>
        <w:t xml:space="preserve">u </w:t>
      </w:r>
      <w:r w:rsidRPr="00B42BFA">
        <w:rPr>
          <w:color w:val="000000"/>
          <w:sz w:val="24"/>
          <w:szCs w:val="24"/>
        </w:rPr>
        <w:t>partic</w:t>
      </w:r>
      <w:r>
        <w:rPr>
          <w:color w:val="000000"/>
          <w:sz w:val="24"/>
          <w:szCs w:val="24"/>
        </w:rPr>
        <w:t>ip</w:t>
      </w:r>
      <w:r w:rsidRPr="00B42BF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nt</w:t>
      </w:r>
      <w:r w:rsidR="00B42BFA" w:rsidRPr="00B42BFA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="00B42BFA" w:rsidRPr="00B42BFA">
        <w:rPr>
          <w:color w:val="000000"/>
          <w:sz w:val="24"/>
          <w:szCs w:val="24"/>
        </w:rPr>
        <w:t>un</w:t>
      </w:r>
      <w:r>
        <w:rPr>
          <w:color w:val="000000"/>
          <w:sz w:val="24"/>
          <w:szCs w:val="24"/>
        </w:rPr>
        <w:t>e</w:t>
      </w:r>
      <w:r w:rsidR="00B42BFA" w:rsidRPr="00B42BFA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>etrai</w:t>
      </w:r>
      <w:r w:rsidR="00B42BFA" w:rsidRPr="00B42BFA">
        <w:rPr>
          <w:color w:val="000000"/>
          <w:sz w:val="24"/>
          <w:szCs w:val="24"/>
        </w:rPr>
        <w:t>te, d</w:t>
      </w:r>
      <w:r>
        <w:rPr>
          <w:color w:val="000000"/>
          <w:sz w:val="24"/>
          <w:szCs w:val="24"/>
        </w:rPr>
        <w:t>e</w:t>
      </w:r>
      <w:r w:rsidR="00B42BFA" w:rsidRPr="00B42BFA">
        <w:rPr>
          <w:color w:val="000000"/>
          <w:sz w:val="24"/>
          <w:szCs w:val="24"/>
        </w:rPr>
        <w:t xml:space="preserve"> capitaux </w:t>
      </w:r>
      <w:r>
        <w:rPr>
          <w:color w:val="000000"/>
          <w:sz w:val="24"/>
          <w:szCs w:val="24"/>
        </w:rPr>
        <w:t>e</w:t>
      </w:r>
      <w:r w:rsidR="00B42BFA" w:rsidRPr="00B42BFA">
        <w:rPr>
          <w:color w:val="000000"/>
          <w:sz w:val="24"/>
          <w:szCs w:val="24"/>
        </w:rPr>
        <w:t>n cas d</w:t>
      </w:r>
      <w:r>
        <w:rPr>
          <w:color w:val="000000"/>
          <w:sz w:val="24"/>
          <w:szCs w:val="24"/>
        </w:rPr>
        <w:t>e</w:t>
      </w:r>
      <w:r w:rsidR="00B42BFA" w:rsidRPr="00B42BFA">
        <w:rPr>
          <w:color w:val="000000"/>
          <w:sz w:val="24"/>
          <w:szCs w:val="24"/>
        </w:rPr>
        <w:t xml:space="preserve"> vie </w:t>
      </w:r>
      <w:r>
        <w:rPr>
          <w:color w:val="000000"/>
          <w:sz w:val="24"/>
          <w:szCs w:val="24"/>
        </w:rPr>
        <w:t>ou d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épargne</w:t>
      </w:r>
      <w:r w:rsidR="00B42BFA" w:rsidRPr="00B42BFA">
        <w:rPr>
          <w:color w:val="000000"/>
          <w:sz w:val="24"/>
          <w:szCs w:val="24"/>
        </w:rPr>
        <w:t xml:space="preserve"> dan</w:t>
      </w:r>
      <w:r>
        <w:rPr>
          <w:color w:val="000000"/>
          <w:sz w:val="24"/>
          <w:szCs w:val="24"/>
        </w:rPr>
        <w:t>s</w:t>
      </w:r>
      <w:r w:rsidR="00B42BFA" w:rsidRPr="00B42BFA">
        <w:rPr>
          <w:color w:val="000000"/>
          <w:sz w:val="24"/>
          <w:szCs w:val="24"/>
        </w:rPr>
        <w:t xml:space="preserve"> une institution d</w:t>
      </w:r>
      <w:r>
        <w:rPr>
          <w:color w:val="000000"/>
          <w:sz w:val="24"/>
          <w:szCs w:val="24"/>
        </w:rPr>
        <w:t>e</w:t>
      </w:r>
      <w:r w:rsidR="00B42BFA" w:rsidRPr="00B42BFA">
        <w:rPr>
          <w:color w:val="000000"/>
          <w:sz w:val="24"/>
          <w:szCs w:val="24"/>
        </w:rPr>
        <w:t xml:space="preserve"> son choix (caisses </w:t>
      </w:r>
      <w:r w:rsidRPr="00B42BFA">
        <w:rPr>
          <w:color w:val="000000"/>
          <w:sz w:val="24"/>
          <w:szCs w:val="24"/>
        </w:rPr>
        <w:t>national</w:t>
      </w:r>
      <w:r>
        <w:rPr>
          <w:color w:val="000000"/>
          <w:sz w:val="24"/>
          <w:szCs w:val="24"/>
        </w:rPr>
        <w:t>es</w:t>
      </w:r>
      <w:r w:rsidR="00B42BFA" w:rsidRPr="00B42BFA">
        <w:rPr>
          <w:color w:val="000000"/>
          <w:sz w:val="24"/>
          <w:szCs w:val="24"/>
        </w:rPr>
        <w:t xml:space="preserve"> d</w:t>
      </w:r>
      <w:r w:rsidR="005557B2">
        <w:rPr>
          <w:color w:val="000000"/>
          <w:sz w:val="24"/>
          <w:szCs w:val="24"/>
        </w:rPr>
        <w:t>’</w:t>
      </w:r>
      <w:r w:rsidR="00B42BFA" w:rsidRPr="00B42BFA">
        <w:rPr>
          <w:color w:val="000000"/>
          <w:sz w:val="24"/>
          <w:szCs w:val="24"/>
        </w:rPr>
        <w:t xml:space="preserve">assurances, caisses </w:t>
      </w:r>
      <w:r w:rsidRPr="00B42BF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u</w:t>
      </w:r>
      <w:r w:rsidRPr="00B42BFA">
        <w:rPr>
          <w:color w:val="000000"/>
          <w:sz w:val="24"/>
          <w:szCs w:val="24"/>
        </w:rPr>
        <w:t>to</w:t>
      </w:r>
      <w:r>
        <w:rPr>
          <w:color w:val="000000"/>
          <w:sz w:val="24"/>
          <w:szCs w:val="24"/>
        </w:rPr>
        <w:t>nom</w:t>
      </w:r>
      <w:r w:rsidRPr="00B42BFA">
        <w:rPr>
          <w:color w:val="000000"/>
          <w:sz w:val="24"/>
          <w:szCs w:val="24"/>
        </w:rPr>
        <w:t>es</w:t>
      </w:r>
      <w:r w:rsidR="00B42BFA" w:rsidRPr="00B42B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mutualisées</w:t>
      </w:r>
      <w:r w:rsidR="00B42BFA" w:rsidRPr="00B42BFA">
        <w:rPr>
          <w:color w:val="000000"/>
          <w:sz w:val="24"/>
          <w:szCs w:val="24"/>
        </w:rPr>
        <w:t>, co</w:t>
      </w:r>
      <w:r>
        <w:rPr>
          <w:color w:val="000000"/>
          <w:sz w:val="24"/>
          <w:szCs w:val="24"/>
        </w:rPr>
        <w:t>m</w:t>
      </w:r>
      <w:r w:rsidR="00B42BFA" w:rsidRPr="00B42BFA">
        <w:rPr>
          <w:color w:val="000000"/>
          <w:sz w:val="24"/>
          <w:szCs w:val="24"/>
        </w:rPr>
        <w:t>pa</w:t>
      </w:r>
      <w:r>
        <w:rPr>
          <w:color w:val="000000"/>
          <w:sz w:val="24"/>
          <w:szCs w:val="24"/>
        </w:rPr>
        <w:t>gn</w:t>
      </w:r>
      <w:r w:rsidR="00B42BFA" w:rsidRPr="00B42BFA">
        <w:rPr>
          <w:color w:val="000000"/>
          <w:sz w:val="24"/>
          <w:szCs w:val="24"/>
        </w:rPr>
        <w:t>ies d</w:t>
      </w:r>
      <w:r w:rsidR="005557B2">
        <w:rPr>
          <w:color w:val="000000"/>
          <w:sz w:val="24"/>
          <w:szCs w:val="24"/>
        </w:rPr>
        <w:t>’</w:t>
      </w:r>
      <w:r w:rsidR="00B42BFA" w:rsidRPr="00B42BFA">
        <w:rPr>
          <w:color w:val="000000"/>
          <w:sz w:val="24"/>
          <w:szCs w:val="24"/>
        </w:rPr>
        <w:t>assurances,</w:t>
      </w:r>
      <w:r w:rsidR="005557B2">
        <w:rPr>
          <w:color w:val="000000"/>
          <w:sz w:val="24"/>
          <w:szCs w:val="24"/>
        </w:rPr>
        <w:t xml:space="preserve"> </w:t>
      </w:r>
      <w:r w:rsidRPr="00B42BFA">
        <w:rPr>
          <w:color w:val="000000"/>
          <w:sz w:val="24"/>
          <w:szCs w:val="24"/>
        </w:rPr>
        <w:t>institutions</w:t>
      </w:r>
      <w:r w:rsidR="00B42BFA" w:rsidRPr="00B42BFA">
        <w:rPr>
          <w:color w:val="000000"/>
          <w:sz w:val="24"/>
          <w:szCs w:val="24"/>
        </w:rPr>
        <w:t xml:space="preserve"> visées à l</w:t>
      </w:r>
      <w:r w:rsidR="005557B2">
        <w:rPr>
          <w:color w:val="000000"/>
          <w:sz w:val="24"/>
          <w:szCs w:val="24"/>
        </w:rPr>
        <w:t>’</w:t>
      </w:r>
      <w:r w:rsidR="00B42BFA" w:rsidRPr="00B42BFA">
        <w:rPr>
          <w:color w:val="000000"/>
          <w:sz w:val="24"/>
          <w:szCs w:val="24"/>
        </w:rPr>
        <w:t>article 18 de</w:t>
      </w:r>
      <w:r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Ordonnance du 4 Octobre 1945)</w:t>
      </w:r>
      <w:r w:rsidR="00B42BFA" w:rsidRPr="00B42BFA">
        <w:rPr>
          <w:color w:val="000000"/>
          <w:sz w:val="24"/>
          <w:szCs w:val="24"/>
        </w:rPr>
        <w:t>.</w:t>
      </w:r>
    </w:p>
    <w:p w:rsidR="00B42BFA" w:rsidRPr="00B42BFA" w:rsidRDefault="00933908" w:rsidP="00B42BFA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B42BFA">
        <w:rPr>
          <w:color w:val="000000"/>
          <w:sz w:val="24"/>
          <w:szCs w:val="24"/>
        </w:rPr>
        <w:t>outefois</w:t>
      </w:r>
      <w:r w:rsidR="00B42BFA" w:rsidRPr="00B42BFA">
        <w:rPr>
          <w:color w:val="000000"/>
          <w:sz w:val="24"/>
          <w:szCs w:val="24"/>
        </w:rPr>
        <w:t>, par voie d</w:t>
      </w:r>
      <w:r w:rsidR="005557B2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a</w:t>
      </w:r>
      <w:r w:rsidRPr="00B42BFA">
        <w:rPr>
          <w:color w:val="000000"/>
          <w:sz w:val="24"/>
          <w:szCs w:val="24"/>
        </w:rPr>
        <w:t>ccord</w:t>
      </w:r>
      <w:r w:rsidR="00B42BFA" w:rsidRPr="00B42BFA">
        <w:rPr>
          <w:color w:val="000000"/>
          <w:sz w:val="24"/>
          <w:szCs w:val="24"/>
        </w:rPr>
        <w:t xml:space="preserve"> intervenant soit dans une entreprise, soit dans un groupe </w:t>
      </w:r>
      <w:r w:rsidRPr="00B42BFA">
        <w:rPr>
          <w:color w:val="000000"/>
          <w:sz w:val="24"/>
          <w:szCs w:val="24"/>
        </w:rPr>
        <w:t>professionnel</w:t>
      </w:r>
      <w:r w:rsidR="00B42BFA" w:rsidRPr="00B42BFA">
        <w:rPr>
          <w:color w:val="000000"/>
          <w:sz w:val="24"/>
          <w:szCs w:val="24"/>
        </w:rPr>
        <w:t xml:space="preserve"> et s</w:t>
      </w:r>
      <w:r w:rsidR="005557B2">
        <w:rPr>
          <w:color w:val="000000"/>
          <w:sz w:val="24"/>
          <w:szCs w:val="24"/>
        </w:rPr>
        <w:t>’</w:t>
      </w:r>
      <w:r w:rsidR="00B42BFA" w:rsidRPr="00B42BFA">
        <w:rPr>
          <w:color w:val="000000"/>
          <w:sz w:val="24"/>
          <w:szCs w:val="24"/>
        </w:rPr>
        <w:t>appliquant à l</w:t>
      </w:r>
      <w:r w:rsidR="005557B2">
        <w:rPr>
          <w:color w:val="000000"/>
          <w:sz w:val="24"/>
          <w:szCs w:val="24"/>
        </w:rPr>
        <w:t>’</w:t>
      </w:r>
      <w:r w:rsidRPr="00B42BFA">
        <w:rPr>
          <w:color w:val="000000"/>
          <w:sz w:val="24"/>
          <w:szCs w:val="24"/>
        </w:rPr>
        <w:t>ensemble</w:t>
      </w:r>
      <w:r w:rsidR="00B42BFA" w:rsidRPr="00B42BFA"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es bénéficia</w:t>
      </w:r>
      <w:r w:rsidRPr="00B42BFA">
        <w:rPr>
          <w:color w:val="000000"/>
          <w:sz w:val="24"/>
          <w:szCs w:val="24"/>
        </w:rPr>
        <w:t>ires</w:t>
      </w:r>
      <w:r>
        <w:rPr>
          <w:color w:val="000000"/>
          <w:sz w:val="24"/>
          <w:szCs w:val="24"/>
        </w:rPr>
        <w:t xml:space="preserve"> visés pa</w:t>
      </w:r>
      <w:r w:rsidR="00B42BFA" w:rsidRPr="00B42BFA">
        <w:rPr>
          <w:color w:val="000000"/>
          <w:sz w:val="24"/>
          <w:szCs w:val="24"/>
        </w:rPr>
        <w:t>r l</w:t>
      </w:r>
      <w:r w:rsidR="005557B2">
        <w:rPr>
          <w:color w:val="000000"/>
          <w:sz w:val="24"/>
          <w:szCs w:val="24"/>
        </w:rPr>
        <w:t>’</w:t>
      </w:r>
      <w:r w:rsidR="00B42BFA" w:rsidRPr="00B42BFA">
        <w:rPr>
          <w:color w:val="000000"/>
          <w:sz w:val="24"/>
          <w:szCs w:val="24"/>
        </w:rPr>
        <w:t>article 4 d</w:t>
      </w:r>
      <w:r>
        <w:rPr>
          <w:color w:val="000000"/>
          <w:sz w:val="24"/>
          <w:szCs w:val="24"/>
        </w:rPr>
        <w:t>e</w:t>
      </w:r>
      <w:r w:rsidR="00B42BFA" w:rsidRPr="00B42BFA">
        <w:rPr>
          <w:color w:val="000000"/>
          <w:sz w:val="24"/>
          <w:szCs w:val="24"/>
        </w:rPr>
        <w:t xml:space="preserve"> la con</w:t>
      </w:r>
      <w:r>
        <w:rPr>
          <w:color w:val="000000"/>
          <w:sz w:val="24"/>
          <w:szCs w:val="24"/>
        </w:rPr>
        <w:t>ven</w:t>
      </w:r>
      <w:r w:rsidR="00B42BFA" w:rsidRPr="00B42BFA">
        <w:rPr>
          <w:color w:val="000000"/>
          <w:sz w:val="24"/>
          <w:szCs w:val="24"/>
        </w:rPr>
        <w:t>ti</w:t>
      </w:r>
      <w:r>
        <w:rPr>
          <w:color w:val="000000"/>
          <w:sz w:val="24"/>
          <w:szCs w:val="24"/>
        </w:rPr>
        <w:t>o</w:t>
      </w:r>
      <w:r w:rsidR="00B42BFA" w:rsidRPr="00B42BFA">
        <w:rPr>
          <w:color w:val="000000"/>
          <w:sz w:val="24"/>
          <w:szCs w:val="24"/>
        </w:rPr>
        <w:t xml:space="preserve">n du </w:t>
      </w:r>
      <w:r>
        <w:rPr>
          <w:color w:val="000000"/>
          <w:sz w:val="24"/>
          <w:szCs w:val="24"/>
        </w:rPr>
        <w:lastRenderedPageBreak/>
        <w:t>14</w:t>
      </w:r>
      <w:r w:rsidR="00B42BFA" w:rsidRPr="00B42B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 w:rsidR="00B42BFA" w:rsidRPr="00B42BFA">
        <w:rPr>
          <w:color w:val="000000"/>
          <w:sz w:val="24"/>
          <w:szCs w:val="24"/>
        </w:rPr>
        <w:t>ar</w:t>
      </w:r>
      <w:r>
        <w:rPr>
          <w:color w:val="000000"/>
          <w:sz w:val="24"/>
          <w:szCs w:val="24"/>
        </w:rPr>
        <w:t>s</w:t>
      </w:r>
      <w:r w:rsidR="00B42BFA" w:rsidRPr="00B42BFA">
        <w:rPr>
          <w:color w:val="000000"/>
          <w:sz w:val="24"/>
          <w:szCs w:val="24"/>
        </w:rPr>
        <w:t xml:space="preserve"> 1947, la cotisation </w:t>
      </w:r>
      <w:r>
        <w:rPr>
          <w:color w:val="000000"/>
          <w:sz w:val="24"/>
          <w:szCs w:val="24"/>
        </w:rPr>
        <w:t>viei</w:t>
      </w:r>
      <w:r w:rsidR="00B42BFA" w:rsidRPr="00B42BFA">
        <w:rPr>
          <w:color w:val="000000"/>
          <w:sz w:val="24"/>
          <w:szCs w:val="24"/>
        </w:rPr>
        <w:t>llesse pourra, en to</w:t>
      </w:r>
      <w:r>
        <w:rPr>
          <w:color w:val="000000"/>
          <w:sz w:val="24"/>
          <w:szCs w:val="24"/>
        </w:rPr>
        <w:t>ut</w:t>
      </w:r>
      <w:r w:rsidR="00B42BFA" w:rsidRPr="00B42BFA">
        <w:rPr>
          <w:color w:val="000000"/>
          <w:sz w:val="24"/>
          <w:szCs w:val="24"/>
        </w:rPr>
        <w:t xml:space="preserve"> ou </w:t>
      </w:r>
      <w:r>
        <w:rPr>
          <w:color w:val="000000"/>
          <w:sz w:val="24"/>
          <w:szCs w:val="24"/>
        </w:rPr>
        <w:t>en</w:t>
      </w:r>
      <w:r w:rsidR="00B42BFA" w:rsidRPr="00B42BFA">
        <w:rPr>
          <w:color w:val="000000"/>
          <w:sz w:val="24"/>
          <w:szCs w:val="24"/>
        </w:rPr>
        <w:t xml:space="preserve"> </w:t>
      </w:r>
      <w:r w:rsidRPr="00B42BFA">
        <w:rPr>
          <w:color w:val="000000"/>
          <w:sz w:val="24"/>
          <w:szCs w:val="24"/>
        </w:rPr>
        <w:t>partie</w:t>
      </w:r>
      <w:r w:rsidR="00B42BFA" w:rsidRPr="00B42BF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B42BFA" w:rsidRPr="00B42BFA">
        <w:rPr>
          <w:color w:val="000000"/>
          <w:sz w:val="24"/>
          <w:szCs w:val="24"/>
        </w:rPr>
        <w:t xml:space="preserve">être </w:t>
      </w:r>
      <w:r>
        <w:rPr>
          <w:color w:val="000000"/>
          <w:sz w:val="24"/>
          <w:szCs w:val="24"/>
        </w:rPr>
        <w:t>affectée</w:t>
      </w:r>
      <w:r w:rsidR="00B42BFA" w:rsidRPr="00B42BFA">
        <w:rPr>
          <w:color w:val="000000"/>
          <w:sz w:val="24"/>
          <w:szCs w:val="24"/>
        </w:rPr>
        <w:t xml:space="preserve"> à </w:t>
      </w:r>
      <w:r>
        <w:rPr>
          <w:color w:val="000000"/>
          <w:sz w:val="24"/>
          <w:szCs w:val="24"/>
        </w:rPr>
        <w:t xml:space="preserve">un </w:t>
      </w:r>
      <w:r w:rsidR="00B42BFA" w:rsidRPr="00B42BFA">
        <w:rPr>
          <w:color w:val="000000"/>
          <w:sz w:val="24"/>
          <w:szCs w:val="24"/>
        </w:rPr>
        <w:t>co</w:t>
      </w:r>
      <w:r>
        <w:rPr>
          <w:color w:val="000000"/>
          <w:sz w:val="24"/>
          <w:szCs w:val="24"/>
        </w:rPr>
        <w:t>m</w:t>
      </w:r>
      <w:r w:rsidR="00B42BFA" w:rsidRPr="00B42BFA">
        <w:rPr>
          <w:color w:val="000000"/>
          <w:sz w:val="24"/>
          <w:szCs w:val="24"/>
        </w:rPr>
        <w:t>pl</w:t>
      </w:r>
      <w:r>
        <w:rPr>
          <w:color w:val="000000"/>
          <w:sz w:val="24"/>
          <w:szCs w:val="24"/>
        </w:rPr>
        <w:t>éme</w:t>
      </w:r>
      <w:r w:rsidR="00B42BFA" w:rsidRPr="00B42BFA">
        <w:rPr>
          <w:color w:val="000000"/>
          <w:sz w:val="24"/>
          <w:szCs w:val="24"/>
        </w:rPr>
        <w:t xml:space="preserve">nt </w:t>
      </w:r>
      <w:r>
        <w:rPr>
          <w:color w:val="000000"/>
          <w:sz w:val="24"/>
          <w:szCs w:val="24"/>
        </w:rPr>
        <w:t>de</w:t>
      </w:r>
      <w:r w:rsidR="00B42BFA" w:rsidRPr="00B42BFA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>e</w:t>
      </w:r>
      <w:r w:rsidR="00B42BFA" w:rsidRPr="00B42BFA">
        <w:rPr>
          <w:color w:val="000000"/>
          <w:sz w:val="24"/>
          <w:szCs w:val="24"/>
        </w:rPr>
        <w:t>tr</w:t>
      </w:r>
      <w:r>
        <w:rPr>
          <w:color w:val="000000"/>
          <w:sz w:val="24"/>
          <w:szCs w:val="24"/>
        </w:rPr>
        <w:t>a</w:t>
      </w:r>
      <w:r w:rsidR="00B42BFA" w:rsidRPr="00B42BFA">
        <w:rPr>
          <w:color w:val="000000"/>
          <w:sz w:val="24"/>
          <w:szCs w:val="24"/>
        </w:rPr>
        <w:t xml:space="preserve">ite par </w:t>
      </w:r>
      <w:r w:rsidRPr="00B42BFA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é</w:t>
      </w:r>
      <w:r w:rsidRPr="00B42BFA">
        <w:rPr>
          <w:color w:val="000000"/>
          <w:sz w:val="24"/>
          <w:szCs w:val="24"/>
        </w:rPr>
        <w:t>partition</w:t>
      </w:r>
      <w:r w:rsidR="00B42BFA" w:rsidRPr="00B42BFA">
        <w:rPr>
          <w:color w:val="000000"/>
          <w:sz w:val="24"/>
          <w:szCs w:val="24"/>
        </w:rPr>
        <w:t>.</w:t>
      </w:r>
    </w:p>
    <w:p w:rsidR="00B42BFA" w:rsidRPr="00B42BFA" w:rsidRDefault="00933908" w:rsidP="00B42BFA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</w:t>
      </w:r>
      <w:r w:rsidR="00B42BFA" w:rsidRPr="00B42B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</w:t>
      </w:r>
      <w:r w:rsidRPr="00B42BFA">
        <w:rPr>
          <w:color w:val="000000"/>
          <w:sz w:val="24"/>
          <w:szCs w:val="24"/>
        </w:rPr>
        <w:t>mpl</w:t>
      </w:r>
      <w:r>
        <w:rPr>
          <w:color w:val="000000"/>
          <w:sz w:val="24"/>
          <w:szCs w:val="24"/>
        </w:rPr>
        <w:t>é</w:t>
      </w:r>
      <w:r w:rsidRPr="00B42BFA">
        <w:rPr>
          <w:color w:val="000000"/>
          <w:sz w:val="24"/>
          <w:szCs w:val="24"/>
        </w:rPr>
        <w:t>ment</w:t>
      </w:r>
      <w:r>
        <w:rPr>
          <w:color w:val="000000"/>
          <w:sz w:val="24"/>
          <w:szCs w:val="24"/>
        </w:rPr>
        <w:t>,</w:t>
      </w:r>
      <w:r w:rsidR="00B42BFA" w:rsidRPr="00B42BFA">
        <w:rPr>
          <w:color w:val="000000"/>
          <w:sz w:val="24"/>
          <w:szCs w:val="24"/>
        </w:rPr>
        <w:t xml:space="preserve"> si l</w:t>
      </w:r>
      <w:r>
        <w:rPr>
          <w:color w:val="000000"/>
          <w:sz w:val="24"/>
          <w:szCs w:val="24"/>
        </w:rPr>
        <w:t>e</w:t>
      </w:r>
      <w:r w:rsidR="00B42BFA" w:rsidRPr="00B42BFA">
        <w:rPr>
          <w:color w:val="000000"/>
          <w:sz w:val="24"/>
          <w:szCs w:val="24"/>
        </w:rPr>
        <w:t xml:space="preserve">s </w:t>
      </w:r>
      <w:r>
        <w:rPr>
          <w:color w:val="000000"/>
          <w:sz w:val="24"/>
          <w:szCs w:val="24"/>
        </w:rPr>
        <w:t>parties le demandent, devra être i</w:t>
      </w:r>
      <w:r w:rsidR="00B42BFA" w:rsidRPr="00B42BFA">
        <w:rPr>
          <w:color w:val="000000"/>
          <w:sz w:val="24"/>
          <w:szCs w:val="24"/>
        </w:rPr>
        <w:t>nt</w:t>
      </w:r>
      <w:r>
        <w:rPr>
          <w:color w:val="000000"/>
          <w:sz w:val="24"/>
          <w:szCs w:val="24"/>
        </w:rPr>
        <w:t>ég</w:t>
      </w:r>
      <w:r w:rsidR="00B42BFA" w:rsidRPr="00B42BFA">
        <w:rPr>
          <w:color w:val="000000"/>
          <w:sz w:val="24"/>
          <w:szCs w:val="24"/>
        </w:rPr>
        <w:t xml:space="preserve">ré par les </w:t>
      </w:r>
      <w:r>
        <w:rPr>
          <w:color w:val="000000"/>
          <w:sz w:val="24"/>
          <w:szCs w:val="24"/>
        </w:rPr>
        <w:t>i</w:t>
      </w:r>
      <w:r w:rsidR="00B42BFA" w:rsidRPr="00B42BFA">
        <w:rPr>
          <w:color w:val="000000"/>
          <w:sz w:val="24"/>
          <w:szCs w:val="24"/>
        </w:rPr>
        <w:t>nstitutions de retraites dans le rég</w:t>
      </w:r>
      <w:r>
        <w:rPr>
          <w:color w:val="000000"/>
          <w:sz w:val="24"/>
          <w:szCs w:val="24"/>
        </w:rPr>
        <w:t>i</w:t>
      </w:r>
      <w:r w:rsidR="00B42BFA" w:rsidRPr="00B42BFA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 w:rsidR="00B42BFA" w:rsidRPr="00B42BFA">
        <w:rPr>
          <w:color w:val="000000"/>
          <w:sz w:val="24"/>
          <w:szCs w:val="24"/>
        </w:rPr>
        <w:t xml:space="preserve"> obligatoire </w:t>
      </w:r>
      <w:r>
        <w:rPr>
          <w:color w:val="000000"/>
          <w:sz w:val="24"/>
          <w:szCs w:val="24"/>
        </w:rPr>
        <w:t>de</w:t>
      </w:r>
      <w:r w:rsidR="00B42BFA" w:rsidRPr="00B42BFA">
        <w:rPr>
          <w:color w:val="000000"/>
          <w:sz w:val="24"/>
          <w:szCs w:val="24"/>
        </w:rPr>
        <w:t xml:space="preserve"> </w:t>
      </w:r>
      <w:r w:rsidRPr="00B42BFA">
        <w:rPr>
          <w:color w:val="000000"/>
          <w:sz w:val="24"/>
          <w:szCs w:val="24"/>
        </w:rPr>
        <w:t>rép</w:t>
      </w:r>
      <w:r>
        <w:rPr>
          <w:color w:val="000000"/>
          <w:sz w:val="24"/>
          <w:szCs w:val="24"/>
        </w:rPr>
        <w:t>a</w:t>
      </w:r>
      <w:r w:rsidRPr="00B42BFA">
        <w:rPr>
          <w:color w:val="000000"/>
          <w:sz w:val="24"/>
          <w:szCs w:val="24"/>
        </w:rPr>
        <w:t>rtition</w:t>
      </w:r>
      <w:r w:rsidR="00B42BFA" w:rsidRPr="00B42BFA">
        <w:rPr>
          <w:color w:val="000000"/>
          <w:sz w:val="24"/>
          <w:szCs w:val="24"/>
        </w:rPr>
        <w:t xml:space="preserve"> prévu à l</w:t>
      </w:r>
      <w:r w:rsidR="005557B2">
        <w:rPr>
          <w:color w:val="000000"/>
          <w:sz w:val="24"/>
          <w:szCs w:val="24"/>
        </w:rPr>
        <w:t>’</w:t>
      </w:r>
      <w:r w:rsidR="00B42BFA" w:rsidRPr="00B42BF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nnexe</w:t>
      </w:r>
      <w:r w:rsidR="00B42BFA" w:rsidRPr="00B42BFA">
        <w:rPr>
          <w:color w:val="000000"/>
          <w:sz w:val="24"/>
          <w:szCs w:val="24"/>
        </w:rPr>
        <w:t xml:space="preserve"> I et suivant les conditions fixées à l</w:t>
      </w:r>
      <w:r w:rsidR="005557B2">
        <w:rPr>
          <w:color w:val="000000"/>
          <w:sz w:val="24"/>
          <w:szCs w:val="24"/>
        </w:rPr>
        <w:t>’</w:t>
      </w:r>
      <w:r w:rsidR="00B42BFA" w:rsidRPr="00B42BFA">
        <w:rPr>
          <w:color w:val="000000"/>
          <w:sz w:val="24"/>
          <w:szCs w:val="24"/>
        </w:rPr>
        <w:t>article 5 de cette Annexe.</w:t>
      </w:r>
    </w:p>
    <w:p w:rsidR="00B42BFA" w:rsidRPr="007E5F7C" w:rsidRDefault="00B42BFA" w:rsidP="00B42BFA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color w:val="000000"/>
          <w:sz w:val="24"/>
          <w:szCs w:val="24"/>
        </w:rPr>
      </w:pPr>
      <w:r w:rsidRPr="00B42BFA">
        <w:rPr>
          <w:color w:val="000000"/>
          <w:sz w:val="24"/>
          <w:szCs w:val="24"/>
        </w:rPr>
        <w:t>En c</w:t>
      </w:r>
      <w:r w:rsidR="00933908">
        <w:rPr>
          <w:color w:val="000000"/>
          <w:sz w:val="24"/>
          <w:szCs w:val="24"/>
        </w:rPr>
        <w:t>e cas,</w:t>
      </w:r>
      <w:r w:rsidRPr="00B42BFA">
        <w:rPr>
          <w:color w:val="000000"/>
          <w:sz w:val="24"/>
          <w:szCs w:val="24"/>
        </w:rPr>
        <w:t xml:space="preserve"> les parties devront s</w:t>
      </w:r>
      <w:r w:rsidR="005557B2">
        <w:rPr>
          <w:color w:val="000000"/>
          <w:sz w:val="24"/>
          <w:szCs w:val="24"/>
        </w:rPr>
        <w:t>’</w:t>
      </w:r>
      <w:r w:rsidRPr="00B42BFA">
        <w:rPr>
          <w:color w:val="000000"/>
          <w:sz w:val="24"/>
          <w:szCs w:val="24"/>
        </w:rPr>
        <w:t>eng</w:t>
      </w:r>
      <w:r w:rsidR="00933908">
        <w:rPr>
          <w:color w:val="000000"/>
          <w:sz w:val="24"/>
          <w:szCs w:val="24"/>
        </w:rPr>
        <w:t>a</w:t>
      </w:r>
      <w:r w:rsidRPr="00B42BFA">
        <w:rPr>
          <w:color w:val="000000"/>
          <w:sz w:val="24"/>
          <w:szCs w:val="24"/>
        </w:rPr>
        <w:t>ger,</w:t>
      </w:r>
      <w:r w:rsidR="005557B2">
        <w:rPr>
          <w:color w:val="000000"/>
          <w:sz w:val="24"/>
          <w:szCs w:val="24"/>
        </w:rPr>
        <w:t xml:space="preserve"> </w:t>
      </w:r>
      <w:r w:rsidRPr="00B42BFA">
        <w:rPr>
          <w:color w:val="000000"/>
          <w:sz w:val="24"/>
          <w:szCs w:val="24"/>
        </w:rPr>
        <w:t xml:space="preserve">pour la durée de la </w:t>
      </w:r>
      <w:r w:rsidR="00933908">
        <w:rPr>
          <w:color w:val="000000"/>
          <w:sz w:val="24"/>
          <w:szCs w:val="24"/>
        </w:rPr>
        <w:t>co</w:t>
      </w:r>
      <w:r w:rsidR="00933908" w:rsidRPr="00B42BFA">
        <w:rPr>
          <w:color w:val="000000"/>
          <w:sz w:val="24"/>
          <w:szCs w:val="24"/>
        </w:rPr>
        <w:t>nvention</w:t>
      </w:r>
      <w:r w:rsidRPr="00B42BFA">
        <w:rPr>
          <w:color w:val="000000"/>
          <w:sz w:val="24"/>
          <w:szCs w:val="24"/>
        </w:rPr>
        <w:t xml:space="preserve"> du 14 M</w:t>
      </w:r>
      <w:r w:rsidR="00933908">
        <w:rPr>
          <w:color w:val="000000"/>
          <w:sz w:val="24"/>
          <w:szCs w:val="24"/>
        </w:rPr>
        <w:t>a</w:t>
      </w:r>
      <w:r w:rsidRPr="00B42BFA">
        <w:rPr>
          <w:color w:val="000000"/>
          <w:sz w:val="24"/>
          <w:szCs w:val="24"/>
        </w:rPr>
        <w:t>rs 194</w:t>
      </w:r>
      <w:r w:rsidR="00933908">
        <w:rPr>
          <w:color w:val="000000"/>
          <w:sz w:val="24"/>
          <w:szCs w:val="24"/>
        </w:rPr>
        <w:t>7,</w:t>
      </w:r>
      <w:r w:rsidR="005557B2">
        <w:rPr>
          <w:color w:val="000000"/>
          <w:sz w:val="24"/>
          <w:szCs w:val="24"/>
        </w:rPr>
        <w:t xml:space="preserve"> </w:t>
      </w:r>
      <w:r w:rsidRPr="00B42BFA">
        <w:rPr>
          <w:color w:val="000000"/>
          <w:sz w:val="24"/>
          <w:szCs w:val="24"/>
        </w:rPr>
        <w:t>dans l</w:t>
      </w:r>
      <w:r w:rsidR="00933908">
        <w:rPr>
          <w:color w:val="000000"/>
          <w:sz w:val="24"/>
          <w:szCs w:val="24"/>
        </w:rPr>
        <w:t>e</w:t>
      </w:r>
      <w:r w:rsidRPr="00B42BFA">
        <w:rPr>
          <w:color w:val="000000"/>
          <w:sz w:val="24"/>
          <w:szCs w:val="24"/>
        </w:rPr>
        <w:t>s conditions pr</w:t>
      </w:r>
      <w:r w:rsidR="00933908">
        <w:rPr>
          <w:color w:val="000000"/>
          <w:sz w:val="24"/>
          <w:szCs w:val="24"/>
        </w:rPr>
        <w:t>é</w:t>
      </w:r>
      <w:r w:rsidRPr="00B42BFA">
        <w:rPr>
          <w:color w:val="000000"/>
          <w:sz w:val="24"/>
          <w:szCs w:val="24"/>
        </w:rPr>
        <w:t>vu</w:t>
      </w:r>
      <w:r w:rsidR="00933908">
        <w:rPr>
          <w:color w:val="000000"/>
          <w:sz w:val="24"/>
          <w:szCs w:val="24"/>
        </w:rPr>
        <w:t>es</w:t>
      </w:r>
      <w:r w:rsidRPr="00B42BFA">
        <w:rPr>
          <w:color w:val="000000"/>
          <w:sz w:val="24"/>
          <w:szCs w:val="24"/>
        </w:rPr>
        <w:t xml:space="preserve"> au </w:t>
      </w:r>
      <w:r w:rsidR="00933908" w:rsidRPr="00B42BFA">
        <w:rPr>
          <w:color w:val="000000"/>
          <w:sz w:val="24"/>
          <w:szCs w:val="24"/>
        </w:rPr>
        <w:t>p</w:t>
      </w:r>
      <w:r w:rsidR="00933908">
        <w:rPr>
          <w:color w:val="000000"/>
          <w:sz w:val="24"/>
          <w:szCs w:val="24"/>
        </w:rPr>
        <w:t>a</w:t>
      </w:r>
      <w:r w:rsidR="00933908" w:rsidRPr="00B42BFA">
        <w:rPr>
          <w:color w:val="000000"/>
          <w:sz w:val="24"/>
          <w:szCs w:val="24"/>
        </w:rPr>
        <w:t>ragraphe</w:t>
      </w:r>
      <w:r w:rsidRPr="00B42BFA">
        <w:rPr>
          <w:color w:val="000000"/>
          <w:sz w:val="24"/>
          <w:szCs w:val="24"/>
        </w:rPr>
        <w:t xml:space="preserve"> 2 d</w:t>
      </w:r>
      <w:r w:rsidR="00933908">
        <w:rPr>
          <w:color w:val="000000"/>
          <w:sz w:val="24"/>
          <w:szCs w:val="24"/>
        </w:rPr>
        <w:t>e</w:t>
      </w:r>
      <w:r w:rsidRPr="00B42BFA">
        <w:rPr>
          <w:color w:val="000000"/>
          <w:sz w:val="24"/>
          <w:szCs w:val="24"/>
        </w:rPr>
        <w:t xml:space="preserve"> l</w:t>
      </w:r>
      <w:r w:rsidR="005557B2">
        <w:rPr>
          <w:color w:val="000000"/>
          <w:sz w:val="24"/>
          <w:szCs w:val="24"/>
        </w:rPr>
        <w:t>’</w:t>
      </w:r>
      <w:r w:rsidRPr="00B42BFA">
        <w:rPr>
          <w:color w:val="000000"/>
          <w:sz w:val="24"/>
          <w:szCs w:val="24"/>
        </w:rPr>
        <w:t>article 5 de l</w:t>
      </w:r>
      <w:r w:rsidR="005557B2">
        <w:rPr>
          <w:color w:val="000000"/>
          <w:sz w:val="24"/>
          <w:szCs w:val="24"/>
        </w:rPr>
        <w:t>’</w:t>
      </w:r>
      <w:r w:rsidRPr="00B42BFA">
        <w:rPr>
          <w:color w:val="000000"/>
          <w:sz w:val="24"/>
          <w:szCs w:val="24"/>
        </w:rPr>
        <w:t xml:space="preserve">Annexe </w:t>
      </w:r>
      <w:r w:rsidR="00933908">
        <w:rPr>
          <w:color w:val="000000"/>
          <w:sz w:val="24"/>
          <w:szCs w:val="24"/>
        </w:rPr>
        <w:t>I.</w:t>
      </w:r>
    </w:p>
    <w:sectPr w:rsidR="00B42BFA" w:rsidRPr="007E5F7C" w:rsidSect="00C85A9A">
      <w:headerReference w:type="default" r:id="rId9"/>
      <w:type w:val="continuous"/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7B" w:rsidRDefault="00DC157B" w:rsidP="002E725D">
      <w:r>
        <w:separator/>
      </w:r>
    </w:p>
  </w:endnote>
  <w:endnote w:type="continuationSeparator" w:id="0">
    <w:p w:rsidR="00DC157B" w:rsidRDefault="00DC157B" w:rsidP="002E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7B" w:rsidRDefault="00DC157B" w:rsidP="002E725D">
      <w:r>
        <w:separator/>
      </w:r>
    </w:p>
  </w:footnote>
  <w:footnote w:type="continuationSeparator" w:id="0">
    <w:p w:rsidR="00DC157B" w:rsidRDefault="00DC157B" w:rsidP="002E725D">
      <w:r>
        <w:continuationSeparator/>
      </w:r>
    </w:p>
  </w:footnote>
  <w:footnote w:id="1">
    <w:p w:rsidR="00E33614" w:rsidRPr="008D2CCB" w:rsidRDefault="00E33614" w:rsidP="001D0B1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8D2CCB">
        <w:rPr>
          <w:color w:val="000000"/>
        </w:rPr>
        <w:t>Désignation de l’entreprise ou de la Fédération Professionnelle.</w:t>
      </w:r>
    </w:p>
  </w:footnote>
  <w:footnote w:id="2">
    <w:p w:rsidR="00E33614" w:rsidRDefault="00E33614" w:rsidP="001D0B1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8D2CCB">
        <w:rPr>
          <w:color w:val="000000"/>
        </w:rPr>
        <w:t>Dans le cas où, par voie d’accord, dans les conditions prévues au § 2 de l’article 6, la cotisation vieillesse est affectée en tout ou en partie à un régime de retraites par répartition, cet accord s’applique obligatoirement à l’ensemble des bénéficiaires de la convention du 14 Mars 1947, pour la fraction de cotisation ainsi affectée.</w:t>
      </w:r>
    </w:p>
  </w:footnote>
  <w:footnote w:id="3">
    <w:p w:rsidR="00E33614" w:rsidRPr="008D2CCB" w:rsidRDefault="00E33614" w:rsidP="001D0B1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8D2CCB">
        <w:rPr>
          <w:color w:val="000000"/>
        </w:rPr>
        <w:t>Il appartient aux parties contractantes de fixer la part de cotisation affectée à chacun des risques ou à certains d’entre eux.</w:t>
      </w:r>
    </w:p>
  </w:footnote>
  <w:footnote w:id="4">
    <w:p w:rsidR="00E33614" w:rsidRPr="008D2CCB" w:rsidRDefault="00E33614" w:rsidP="001D0B1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8D2CCB">
        <w:rPr>
          <w:color w:val="000000"/>
        </w:rPr>
        <w:t>Exemple : Pour pouvoir bénéficier des avantages prévus en cas de maladie, l’intéressé s’affilie à la Société Mutualiste de ………………, à laquelle sont transmises tout ou partie des fractions de cotisations affectées à la maladie.</w:t>
      </w:r>
      <w:bookmarkStart w:id="0" w:name="_GoBack"/>
      <w:bookmarkEnd w:id="0"/>
    </w:p>
  </w:footnote>
  <w:footnote w:id="5">
    <w:p w:rsidR="00E33614" w:rsidRPr="008D2CCB" w:rsidRDefault="00E33614" w:rsidP="001D0B1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8D2CCB">
        <w:rPr>
          <w:color w:val="000000"/>
        </w:rPr>
        <w:t>Exemple : En cas d’invalidité de 60 %, la pension, est égale à 40 % de la tranche de salaire ci-dessus définie.</w:t>
      </w:r>
    </w:p>
  </w:footnote>
  <w:footnote w:id="6">
    <w:p w:rsidR="00E33614" w:rsidRDefault="00E33614" w:rsidP="008D2CCB">
      <w:pPr>
        <w:widowControl/>
        <w:autoSpaceDE/>
        <w:autoSpaceDN/>
        <w:adjustRightInd/>
        <w:spacing w:after="200" w:line="276" w:lineRule="auto"/>
        <w:jc w:val="both"/>
      </w:pPr>
      <w:r>
        <w:rPr>
          <w:rStyle w:val="Appelnotedebasdep"/>
        </w:rPr>
        <w:footnoteRef/>
      </w:r>
      <w:r>
        <w:t xml:space="preserve"> </w:t>
      </w:r>
      <w:r w:rsidRPr="008D2CCB">
        <w:rPr>
          <w:color w:val="000000"/>
        </w:rPr>
        <w:t>Exemple : Célibataire : 50 %, marié 100 %. Supplément de 25 % par enfant à charge.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CB" w:rsidRDefault="008D2CCB" w:rsidP="008D2CCB">
    <w:pPr>
      <w:widowControl/>
      <w:pBdr>
        <w:bottom w:val="single" w:sz="6" w:space="1" w:color="auto"/>
      </w:pBdr>
      <w:tabs>
        <w:tab w:val="center" w:pos="4820"/>
        <w:tab w:val="right" w:pos="9639"/>
      </w:tabs>
      <w:autoSpaceDE/>
      <w:autoSpaceDN/>
      <w:adjustRightInd/>
      <w:spacing w:after="60"/>
    </w:pPr>
    <w:r w:rsidRPr="008D2CCB">
      <w:rPr>
        <w:rFonts w:eastAsia="Times New Roman"/>
        <w:i/>
        <w:sz w:val="16"/>
        <w:szCs w:val="24"/>
      </w:rPr>
      <w:t>Psychologie, éducation &amp; enseignement spécialisé</w:t>
    </w:r>
    <w:r w:rsidRPr="008D2CCB">
      <w:rPr>
        <w:rFonts w:eastAsia="Times New Roman"/>
        <w:i/>
        <w:sz w:val="16"/>
        <w:szCs w:val="24"/>
      </w:rPr>
      <w:tab/>
      <w:t>http://dcalin.fr/</w:t>
    </w:r>
    <w:r w:rsidRPr="008D2CCB">
      <w:rPr>
        <w:rFonts w:eastAsia="Times New Roman"/>
        <w:i/>
        <w:sz w:val="16"/>
        <w:szCs w:val="24"/>
      </w:rPr>
      <w:tab/>
      <w:t>Site personnel de Daniel Calin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A0"/>
    <w:multiLevelType w:val="hybridMultilevel"/>
    <w:tmpl w:val="E45069C8"/>
    <w:lvl w:ilvl="0" w:tplc="B5B0B0C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4269"/>
    <w:multiLevelType w:val="hybridMultilevel"/>
    <w:tmpl w:val="0EECB108"/>
    <w:lvl w:ilvl="0" w:tplc="86B8CFA8">
      <w:start w:val="3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49E1FE3"/>
    <w:multiLevelType w:val="hybridMultilevel"/>
    <w:tmpl w:val="5E487B66"/>
    <w:lvl w:ilvl="0" w:tplc="50F8B250">
      <w:start w:val="1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w w:val="10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6A"/>
    <w:rsid w:val="00014285"/>
    <w:rsid w:val="00080904"/>
    <w:rsid w:val="00081EE3"/>
    <w:rsid w:val="000830E6"/>
    <w:rsid w:val="00094C2B"/>
    <w:rsid w:val="0009548B"/>
    <w:rsid w:val="000B4EEE"/>
    <w:rsid w:val="000B5933"/>
    <w:rsid w:val="000C2FAA"/>
    <w:rsid w:val="000E6662"/>
    <w:rsid w:val="001136D0"/>
    <w:rsid w:val="00117F25"/>
    <w:rsid w:val="00123852"/>
    <w:rsid w:val="00131C43"/>
    <w:rsid w:val="00142264"/>
    <w:rsid w:val="001734EC"/>
    <w:rsid w:val="00174DA9"/>
    <w:rsid w:val="00181655"/>
    <w:rsid w:val="001B05C5"/>
    <w:rsid w:val="001C04B8"/>
    <w:rsid w:val="001D0B1A"/>
    <w:rsid w:val="001D7DD4"/>
    <w:rsid w:val="001F33BC"/>
    <w:rsid w:val="001F7C7A"/>
    <w:rsid w:val="0020712F"/>
    <w:rsid w:val="00212C51"/>
    <w:rsid w:val="00240C90"/>
    <w:rsid w:val="00246ECC"/>
    <w:rsid w:val="002962C5"/>
    <w:rsid w:val="002B4BDA"/>
    <w:rsid w:val="002B779B"/>
    <w:rsid w:val="002E725D"/>
    <w:rsid w:val="003145A3"/>
    <w:rsid w:val="00326BD7"/>
    <w:rsid w:val="00353BA0"/>
    <w:rsid w:val="003739F2"/>
    <w:rsid w:val="003A526A"/>
    <w:rsid w:val="003D7CE3"/>
    <w:rsid w:val="004138DD"/>
    <w:rsid w:val="00434E2C"/>
    <w:rsid w:val="0045727F"/>
    <w:rsid w:val="00472D20"/>
    <w:rsid w:val="004753F4"/>
    <w:rsid w:val="00482FA3"/>
    <w:rsid w:val="00484481"/>
    <w:rsid w:val="00490274"/>
    <w:rsid w:val="004A4107"/>
    <w:rsid w:val="004B02FE"/>
    <w:rsid w:val="004B111A"/>
    <w:rsid w:val="004B4589"/>
    <w:rsid w:val="004C1923"/>
    <w:rsid w:val="004D13E9"/>
    <w:rsid w:val="004E1404"/>
    <w:rsid w:val="00504501"/>
    <w:rsid w:val="00511C1F"/>
    <w:rsid w:val="005557B2"/>
    <w:rsid w:val="00562F93"/>
    <w:rsid w:val="00573EC8"/>
    <w:rsid w:val="00585179"/>
    <w:rsid w:val="005D1DE3"/>
    <w:rsid w:val="00640782"/>
    <w:rsid w:val="0065593E"/>
    <w:rsid w:val="00685EE9"/>
    <w:rsid w:val="00687B97"/>
    <w:rsid w:val="0069060B"/>
    <w:rsid w:val="006B725F"/>
    <w:rsid w:val="006E05E0"/>
    <w:rsid w:val="007013CE"/>
    <w:rsid w:val="007876DC"/>
    <w:rsid w:val="007A2A61"/>
    <w:rsid w:val="007B38DA"/>
    <w:rsid w:val="007B70E2"/>
    <w:rsid w:val="007E5F7C"/>
    <w:rsid w:val="007E69B7"/>
    <w:rsid w:val="0083069B"/>
    <w:rsid w:val="00840989"/>
    <w:rsid w:val="0085158D"/>
    <w:rsid w:val="008646A4"/>
    <w:rsid w:val="00885DB8"/>
    <w:rsid w:val="008A49A2"/>
    <w:rsid w:val="008C2CA3"/>
    <w:rsid w:val="008C4F52"/>
    <w:rsid w:val="008D2CCB"/>
    <w:rsid w:val="00922A3C"/>
    <w:rsid w:val="00924E49"/>
    <w:rsid w:val="00933908"/>
    <w:rsid w:val="009411BE"/>
    <w:rsid w:val="00942D5D"/>
    <w:rsid w:val="0095358A"/>
    <w:rsid w:val="00966EEE"/>
    <w:rsid w:val="0097452A"/>
    <w:rsid w:val="009A428A"/>
    <w:rsid w:val="009C07A0"/>
    <w:rsid w:val="009D5EAB"/>
    <w:rsid w:val="00A24075"/>
    <w:rsid w:val="00A42B3F"/>
    <w:rsid w:val="00A602E8"/>
    <w:rsid w:val="00A64981"/>
    <w:rsid w:val="00A82C4E"/>
    <w:rsid w:val="00AC66F7"/>
    <w:rsid w:val="00AD1454"/>
    <w:rsid w:val="00AD52F8"/>
    <w:rsid w:val="00AE2C09"/>
    <w:rsid w:val="00B2599A"/>
    <w:rsid w:val="00B42BFA"/>
    <w:rsid w:val="00B45181"/>
    <w:rsid w:val="00B475C9"/>
    <w:rsid w:val="00B805BD"/>
    <w:rsid w:val="00B91E8F"/>
    <w:rsid w:val="00BF39BE"/>
    <w:rsid w:val="00C20769"/>
    <w:rsid w:val="00C22029"/>
    <w:rsid w:val="00C2666E"/>
    <w:rsid w:val="00C61534"/>
    <w:rsid w:val="00C61B49"/>
    <w:rsid w:val="00C7522B"/>
    <w:rsid w:val="00C85A9A"/>
    <w:rsid w:val="00CA52A3"/>
    <w:rsid w:val="00CB4CA1"/>
    <w:rsid w:val="00CB6BCE"/>
    <w:rsid w:val="00CD6050"/>
    <w:rsid w:val="00D211D3"/>
    <w:rsid w:val="00D52191"/>
    <w:rsid w:val="00D724DA"/>
    <w:rsid w:val="00D83FAC"/>
    <w:rsid w:val="00D87A41"/>
    <w:rsid w:val="00D9178C"/>
    <w:rsid w:val="00DB2D86"/>
    <w:rsid w:val="00DC157B"/>
    <w:rsid w:val="00DC54CD"/>
    <w:rsid w:val="00DE0BB7"/>
    <w:rsid w:val="00DE6898"/>
    <w:rsid w:val="00E1780C"/>
    <w:rsid w:val="00E33614"/>
    <w:rsid w:val="00E45EFC"/>
    <w:rsid w:val="00E526F7"/>
    <w:rsid w:val="00E832A7"/>
    <w:rsid w:val="00E91436"/>
    <w:rsid w:val="00E91991"/>
    <w:rsid w:val="00E9772D"/>
    <w:rsid w:val="00EB6F8F"/>
    <w:rsid w:val="00EE6A16"/>
    <w:rsid w:val="00EF4263"/>
    <w:rsid w:val="00F44F46"/>
    <w:rsid w:val="00F90734"/>
    <w:rsid w:val="00FA28E4"/>
    <w:rsid w:val="00FE6899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7C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C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C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076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725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725D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725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D2CC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D2CCB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D2CC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CC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7C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C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C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076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725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725D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725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D2CC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D2CCB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D2CC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CC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59D1-156A-453B-9FF4-17341CBA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21</Pages>
  <Words>6177</Words>
  <Characters>33979</Characters>
  <Application>Microsoft Office Word</Application>
  <DocSecurity>0</DocSecurity>
  <Lines>283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CALIN</dc:creator>
  <cp:lastModifiedBy>Daniel CALIN</cp:lastModifiedBy>
  <cp:revision>100</cp:revision>
  <dcterms:created xsi:type="dcterms:W3CDTF">2019-11-25T16:30:00Z</dcterms:created>
  <dcterms:modified xsi:type="dcterms:W3CDTF">2019-12-16T17:50:00Z</dcterms:modified>
</cp:coreProperties>
</file>